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96323" w14:textId="63E5854E" w:rsidR="000B01C5" w:rsidRPr="00AC10EA" w:rsidRDefault="002E47CB" w:rsidP="00AC10EA">
      <w:pPr>
        <w:pStyle w:val="Otsikko"/>
        <w:rPr>
          <w:noProof/>
          <w:lang w:val="sv-SE"/>
        </w:rPr>
      </w:pPr>
      <w:r w:rsidRPr="00AC10EA">
        <w:rPr>
          <w:noProof/>
          <w:lang w:val="sv-SE"/>
        </w:rPr>
        <w:t xml:space="preserve">Anmälan om </w:t>
      </w:r>
      <w:r w:rsidRPr="00AC10EA">
        <w:t>strålsäkerhetsincident</w:t>
      </w:r>
      <w:r w:rsidR="009B0694" w:rsidRPr="00AC10EA">
        <w:rPr>
          <w:noProof/>
          <w:lang w:val="sv-SE"/>
        </w:rPr>
        <w:t xml:space="preserve"> </w:t>
      </w:r>
    </w:p>
    <w:p w14:paraId="2AAA30C5" w14:textId="77777777" w:rsidR="00CE6AE1" w:rsidRDefault="00CE6AE1" w:rsidP="007E68BA">
      <w:pPr>
        <w:rPr>
          <w:noProof/>
          <w:sz w:val="20"/>
          <w:lang w:val="sv-SE"/>
        </w:rPr>
      </w:pPr>
      <w:bookmarkStart w:id="0" w:name="_Hlk536434595"/>
    </w:p>
    <w:p w14:paraId="4FD62061" w14:textId="24173DCA" w:rsidR="002E47CB" w:rsidRPr="007753A7" w:rsidRDefault="008C20C3" w:rsidP="007E68BA">
      <w:pPr>
        <w:rPr>
          <w:rFonts w:cs="Arial"/>
          <w:sz w:val="20"/>
          <w:lang w:val="sv-SE"/>
        </w:rPr>
      </w:pPr>
      <w:r w:rsidRPr="007753A7">
        <w:rPr>
          <w:rFonts w:cs="Arial"/>
          <w:sz w:val="20"/>
          <w:lang w:val="sv-SE"/>
        </w:rPr>
        <w:t>Allvarliga strålsäkerhetsincidenter</w:t>
      </w:r>
      <w:r w:rsidR="002E47CB" w:rsidRPr="007753A7">
        <w:rPr>
          <w:rFonts w:cs="Arial"/>
          <w:sz w:val="20"/>
          <w:lang w:val="sv-SE"/>
        </w:rPr>
        <w:t xml:space="preserve">, dvs. </w:t>
      </w:r>
      <w:r w:rsidRPr="007753A7">
        <w:rPr>
          <w:rFonts w:cs="Arial"/>
          <w:sz w:val="20"/>
          <w:lang w:val="sv-SE"/>
        </w:rPr>
        <w:t xml:space="preserve">strålsäkerhetsincidenter </w:t>
      </w:r>
      <w:r w:rsidR="002E47CB" w:rsidRPr="007753A7">
        <w:rPr>
          <w:rFonts w:cs="Arial"/>
          <w:sz w:val="20"/>
          <w:lang w:val="sv-SE"/>
        </w:rPr>
        <w:t>enligt 5 § i föreskrift S/8/2024</w:t>
      </w:r>
      <w:r w:rsidR="009E22A7" w:rsidRPr="007753A7">
        <w:rPr>
          <w:rStyle w:val="Alaviitteenviite"/>
          <w:rFonts w:cs="Arial"/>
          <w:sz w:val="20"/>
          <w:lang w:val="sv-SE"/>
        </w:rPr>
        <w:footnoteReference w:id="1"/>
      </w:r>
      <w:r w:rsidR="002E47CB" w:rsidRPr="007753A7">
        <w:rPr>
          <w:rFonts w:cs="Arial"/>
          <w:sz w:val="20"/>
          <w:lang w:val="sv-SE"/>
        </w:rPr>
        <w:t xml:space="preserve">, ska anmälas genom att ringa Strålsäkerhetscentralens växel 09 759 881. Anmälan ska göras samma dag under </w:t>
      </w:r>
      <w:r w:rsidRPr="007753A7">
        <w:rPr>
          <w:sz w:val="20"/>
          <w:lang w:val="sv-SE"/>
        </w:rPr>
        <w:t>tjänstetid</w:t>
      </w:r>
      <w:r w:rsidRPr="007753A7">
        <w:rPr>
          <w:rFonts w:cs="Arial"/>
          <w:sz w:val="20"/>
          <w:lang w:val="sv-SE"/>
        </w:rPr>
        <w:t xml:space="preserve"> eller </w:t>
      </w:r>
      <w:r w:rsidR="002E47CB" w:rsidRPr="007753A7">
        <w:rPr>
          <w:rFonts w:cs="Arial"/>
          <w:sz w:val="20"/>
          <w:lang w:val="sv-SE"/>
        </w:rPr>
        <w:t>nästa arbetsdag</w:t>
      </w:r>
      <w:r w:rsidRPr="007753A7">
        <w:rPr>
          <w:rFonts w:cs="Arial"/>
          <w:sz w:val="20"/>
          <w:lang w:val="sv-SE"/>
        </w:rPr>
        <w:t xml:space="preserve"> under </w:t>
      </w:r>
      <w:r w:rsidRPr="007753A7">
        <w:rPr>
          <w:sz w:val="20"/>
          <w:lang w:val="sv-SE"/>
        </w:rPr>
        <w:t>tjänstetid</w:t>
      </w:r>
      <w:r w:rsidR="002E47CB" w:rsidRPr="007753A7">
        <w:rPr>
          <w:rFonts w:cs="Arial"/>
          <w:sz w:val="20"/>
          <w:lang w:val="sv-SE"/>
        </w:rPr>
        <w:t xml:space="preserve">. Om händelsen kräver ingripande av </w:t>
      </w:r>
      <w:r w:rsidRPr="007753A7">
        <w:rPr>
          <w:rFonts w:cs="Arial"/>
          <w:sz w:val="20"/>
          <w:lang w:val="sv-SE"/>
        </w:rPr>
        <w:t>räddningsväsendet</w:t>
      </w:r>
      <w:r w:rsidR="002E47CB" w:rsidRPr="007753A7">
        <w:rPr>
          <w:rFonts w:cs="Arial"/>
          <w:sz w:val="20"/>
          <w:lang w:val="sv-SE"/>
        </w:rPr>
        <w:t xml:space="preserve">, </w:t>
      </w:r>
      <w:r w:rsidRPr="007753A7">
        <w:rPr>
          <w:rFonts w:cs="Arial"/>
          <w:sz w:val="20"/>
          <w:lang w:val="sv-SE"/>
        </w:rPr>
        <w:t xml:space="preserve">akutvården </w:t>
      </w:r>
      <w:r w:rsidR="002E47CB" w:rsidRPr="007753A7">
        <w:rPr>
          <w:rFonts w:cs="Arial"/>
          <w:sz w:val="20"/>
          <w:lang w:val="sv-SE"/>
        </w:rPr>
        <w:t>eller polis</w:t>
      </w:r>
      <w:r w:rsidR="0098144B" w:rsidRPr="007753A7">
        <w:rPr>
          <w:rFonts w:cs="Arial"/>
          <w:sz w:val="20"/>
          <w:lang w:val="sv-SE"/>
        </w:rPr>
        <w:t>en</w:t>
      </w:r>
      <w:r w:rsidR="002E47CB" w:rsidRPr="007753A7">
        <w:rPr>
          <w:rFonts w:cs="Arial"/>
          <w:sz w:val="20"/>
          <w:lang w:val="sv-SE"/>
        </w:rPr>
        <w:t xml:space="preserve"> ska anmälan göras till nödnumret 112</w:t>
      </w:r>
      <w:r w:rsidRPr="007753A7">
        <w:rPr>
          <w:rFonts w:cs="Arial"/>
          <w:sz w:val="20"/>
          <w:lang w:val="sv-SE"/>
        </w:rPr>
        <w:t>.</w:t>
      </w:r>
    </w:p>
    <w:p w14:paraId="428079BE" w14:textId="4CD98528" w:rsidR="00090212" w:rsidRPr="007753A7" w:rsidRDefault="00090212" w:rsidP="007E68BA">
      <w:pPr>
        <w:rPr>
          <w:rFonts w:cs="Arial"/>
          <w:color w:val="00B0F0"/>
          <w:sz w:val="20"/>
          <w:lang w:val="sv-SE"/>
        </w:rPr>
      </w:pPr>
      <w:r w:rsidRPr="007753A7">
        <w:rPr>
          <w:rFonts w:cs="Arial"/>
          <w:color w:val="00B0F0"/>
          <w:sz w:val="20"/>
          <w:lang w:val="sv-SE"/>
        </w:rPr>
        <w:t xml:space="preserve"> </w:t>
      </w:r>
    </w:p>
    <w:p w14:paraId="7A37B5E0" w14:textId="1E12F9E8" w:rsidR="00EB1F30" w:rsidRPr="007753A7" w:rsidRDefault="006A5994" w:rsidP="007E68BA">
      <w:pPr>
        <w:rPr>
          <w:rFonts w:cs="Arial"/>
          <w:sz w:val="20"/>
          <w:lang w:val="sv-SE"/>
        </w:rPr>
      </w:pPr>
      <w:r w:rsidRPr="007753A7">
        <w:rPr>
          <w:sz w:val="20"/>
          <w:lang w:val="sv-SE"/>
        </w:rPr>
        <w:t xml:space="preserve">Den här blanketten kan användas för anmälning av andra händelser som omedelbart ska </w:t>
      </w:r>
      <w:r w:rsidR="00A70A1A" w:rsidRPr="007753A7">
        <w:rPr>
          <w:sz w:val="20"/>
          <w:lang w:val="sv-SE"/>
        </w:rPr>
        <w:t xml:space="preserve">skriftligen </w:t>
      </w:r>
      <w:r w:rsidRPr="007753A7">
        <w:rPr>
          <w:sz w:val="20"/>
          <w:lang w:val="sv-SE"/>
        </w:rPr>
        <w:t>anmälas och för bekräftelse av en muntligt gjord anmälan.</w:t>
      </w:r>
    </w:p>
    <w:bookmarkEnd w:id="0"/>
    <w:p w14:paraId="46493BB9" w14:textId="77777777" w:rsidR="007E68BA" w:rsidRPr="007753A7" w:rsidRDefault="007E68BA" w:rsidP="008F0270">
      <w:pPr>
        <w:rPr>
          <w:rFonts w:ascii="Cambria" w:hAnsi="Cambria"/>
          <w:b/>
          <w:noProof/>
          <w:szCs w:val="24"/>
          <w:lang w:val="sv-SE"/>
        </w:rPr>
      </w:pPr>
    </w:p>
    <w:p w14:paraId="02851109" w14:textId="2995F4D3" w:rsidR="00FC3B22" w:rsidRPr="007753A7" w:rsidRDefault="00E8795A" w:rsidP="004B587C">
      <w:pPr>
        <w:pStyle w:val="Otsikko1"/>
        <w:ind w:left="426" w:hanging="426"/>
        <w:rPr>
          <w:lang w:val="sv-SE"/>
        </w:rPr>
      </w:pPr>
      <w:r w:rsidRPr="007753A7">
        <w:rPr>
          <w:lang w:val="sv-SE"/>
        </w:rPr>
        <w:t>Uppgifter om verksamhetsutövaren</w:t>
      </w:r>
    </w:p>
    <w:tbl>
      <w:tblPr>
        <w:tblW w:w="10296"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01"/>
        <w:gridCol w:w="3969"/>
        <w:gridCol w:w="2626"/>
      </w:tblGrid>
      <w:tr w:rsidR="009B0694" w:rsidRPr="007753A7" w14:paraId="1E7FCBB5" w14:textId="77777777" w:rsidTr="007753A7">
        <w:trPr>
          <w:cantSplit/>
          <w:trHeight w:val="567"/>
        </w:trPr>
        <w:tc>
          <w:tcPr>
            <w:tcW w:w="7670" w:type="dxa"/>
            <w:gridSpan w:val="2"/>
            <w:tcBorders>
              <w:top w:val="single" w:sz="4" w:space="0" w:color="auto"/>
              <w:left w:val="single" w:sz="4" w:space="0" w:color="auto"/>
              <w:bottom w:val="single" w:sz="4" w:space="0" w:color="auto"/>
              <w:right w:val="single" w:sz="4" w:space="0" w:color="auto"/>
            </w:tcBorders>
          </w:tcPr>
          <w:p w14:paraId="45EB3E2A" w14:textId="634B2C2D" w:rsidR="009B0694" w:rsidRPr="007753A7" w:rsidRDefault="00E8795A" w:rsidP="009B0694">
            <w:pPr>
              <w:spacing w:before="40"/>
              <w:rPr>
                <w:rFonts w:cs="Arial"/>
                <w:lang w:val="sv-SE"/>
              </w:rPr>
            </w:pPr>
            <w:r w:rsidRPr="007753A7">
              <w:rPr>
                <w:rFonts w:cs="Arial"/>
                <w:lang w:val="sv-SE"/>
              </w:rPr>
              <w:t>Verksamhetsutövarens namn</w:t>
            </w:r>
          </w:p>
          <w:p w14:paraId="6CBCBE6E" w14:textId="0BEEEC6B" w:rsidR="009B0694" w:rsidRPr="00CE6AE1" w:rsidRDefault="009B0694" w:rsidP="00771A26">
            <w:pPr>
              <w:spacing w:before="40" w:after="40"/>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c>
          <w:tcPr>
            <w:tcW w:w="2626" w:type="dxa"/>
            <w:tcBorders>
              <w:top w:val="single" w:sz="4" w:space="0" w:color="auto"/>
              <w:left w:val="single" w:sz="4" w:space="0" w:color="auto"/>
              <w:bottom w:val="single" w:sz="4" w:space="0" w:color="auto"/>
              <w:right w:val="single" w:sz="4" w:space="0" w:color="auto"/>
            </w:tcBorders>
          </w:tcPr>
          <w:p w14:paraId="1FE26565" w14:textId="62EE9D30" w:rsidR="009B0694" w:rsidRPr="007753A7" w:rsidRDefault="00E8795A" w:rsidP="009B0694">
            <w:pPr>
              <w:spacing w:before="40"/>
              <w:rPr>
                <w:rFonts w:cs="Arial"/>
                <w:lang w:val="sv-SE"/>
              </w:rPr>
            </w:pPr>
            <w:r w:rsidRPr="007753A7">
              <w:rPr>
                <w:rFonts w:cs="Arial"/>
                <w:lang w:val="sv-SE"/>
              </w:rPr>
              <w:t>Säkerhetstillståndets nummer</w:t>
            </w:r>
          </w:p>
          <w:p w14:paraId="4B5888AA" w14:textId="63CB9B44" w:rsidR="009B0694" w:rsidRPr="00CE6AE1" w:rsidRDefault="009B0694" w:rsidP="00771A26">
            <w:pPr>
              <w:spacing w:before="40" w:after="40"/>
              <w:rPr>
                <w:rFonts w:cs="Arial"/>
                <w:bCs/>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427D77" w:rsidRPr="007753A7" w14:paraId="496DC92F" w14:textId="77777777" w:rsidTr="006654DB">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27B6B273" w14:textId="692DE7EC" w:rsidR="00427D77" w:rsidRPr="007753A7" w:rsidRDefault="00953D02" w:rsidP="00EB1F30">
            <w:pPr>
              <w:spacing w:before="40"/>
              <w:rPr>
                <w:rFonts w:cs="Arial"/>
                <w:lang w:val="sv-SE"/>
              </w:rPr>
            </w:pPr>
            <w:r w:rsidRPr="007753A7">
              <w:rPr>
                <w:rFonts w:cs="Arial"/>
                <w:lang w:val="sv-SE"/>
              </w:rPr>
              <w:t>Den strålsäkerhetsansvarigas namn</w:t>
            </w:r>
          </w:p>
          <w:p w14:paraId="26E8BB7F" w14:textId="26BCC5F2" w:rsidR="00427D77" w:rsidRPr="00CE6AE1" w:rsidRDefault="00427D77" w:rsidP="00771A26">
            <w:pPr>
              <w:spacing w:before="60" w:after="40"/>
              <w:rPr>
                <w:rFonts w:cs="Arial"/>
                <w:sz w:val="16"/>
                <w:szCs w:val="16"/>
                <w:lang w:val="sv-SE"/>
              </w:rPr>
            </w:pPr>
            <w:r w:rsidRPr="00CE6AE1">
              <w:rPr>
                <w:rFonts w:cs="Arial"/>
                <w:sz w:val="16"/>
                <w:szCs w:val="16"/>
                <w:lang w:val="sv-SE"/>
              </w:rPr>
              <w:fldChar w:fldCharType="begin">
                <w:ffData>
                  <w:name w:val="Teksti18"/>
                  <w:enabled/>
                  <w:calcOnExit w:val="0"/>
                  <w:textInput/>
                </w:ffData>
              </w:fldChar>
            </w:r>
            <w:r w:rsidRPr="00CE6AE1">
              <w:rPr>
                <w:rFonts w:cs="Arial"/>
                <w:sz w:val="16"/>
                <w:szCs w:val="16"/>
                <w:lang w:val="sv-SE"/>
              </w:rPr>
              <w:instrText xml:space="preserve"> FORMTEXT </w:instrText>
            </w:r>
            <w:r w:rsidRPr="00CE6AE1">
              <w:rPr>
                <w:rFonts w:cs="Arial"/>
                <w:sz w:val="16"/>
                <w:szCs w:val="16"/>
                <w:lang w:val="sv-SE"/>
              </w:rPr>
            </w:r>
            <w:r w:rsidRPr="00CE6AE1">
              <w:rPr>
                <w:rFonts w:cs="Arial"/>
                <w:sz w:val="16"/>
                <w:szCs w:val="16"/>
                <w:lang w:val="sv-SE"/>
              </w:rPr>
              <w:fldChar w:fldCharType="separate"/>
            </w:r>
            <w:r w:rsidR="00CE6AE1">
              <w:rPr>
                <w:rFonts w:cs="Arial"/>
                <w:sz w:val="16"/>
                <w:szCs w:val="16"/>
                <w:lang w:val="sv-SE"/>
              </w:rPr>
              <w:t> </w:t>
            </w:r>
            <w:r w:rsidR="00CE6AE1">
              <w:rPr>
                <w:rFonts w:cs="Arial"/>
                <w:sz w:val="16"/>
                <w:szCs w:val="16"/>
                <w:lang w:val="sv-SE"/>
              </w:rPr>
              <w:t> </w:t>
            </w:r>
            <w:r w:rsidR="00CE6AE1">
              <w:rPr>
                <w:rFonts w:cs="Arial"/>
                <w:sz w:val="16"/>
                <w:szCs w:val="16"/>
                <w:lang w:val="sv-SE"/>
              </w:rPr>
              <w:t> </w:t>
            </w:r>
            <w:r w:rsidR="00CE6AE1">
              <w:rPr>
                <w:rFonts w:cs="Arial"/>
                <w:sz w:val="16"/>
                <w:szCs w:val="16"/>
                <w:lang w:val="sv-SE"/>
              </w:rPr>
              <w:t> </w:t>
            </w:r>
            <w:r w:rsidR="00CE6AE1">
              <w:rPr>
                <w:rFonts w:cs="Arial"/>
                <w:sz w:val="16"/>
                <w:szCs w:val="16"/>
                <w:lang w:val="sv-SE"/>
              </w:rPr>
              <w:t> </w:t>
            </w:r>
            <w:r w:rsidRPr="00CE6AE1">
              <w:rPr>
                <w:rFonts w:cs="Arial"/>
                <w:sz w:val="16"/>
                <w:szCs w:val="16"/>
                <w:lang w:val="sv-SE"/>
              </w:rPr>
              <w:fldChar w:fldCharType="end"/>
            </w:r>
          </w:p>
        </w:tc>
      </w:tr>
      <w:tr w:rsidR="00D53F0D" w:rsidRPr="00AC10EA" w14:paraId="53D9AAE3" w14:textId="77777777" w:rsidTr="007753A7">
        <w:trPr>
          <w:cantSplit/>
          <w:trHeight w:val="567"/>
        </w:trPr>
        <w:tc>
          <w:tcPr>
            <w:tcW w:w="3701" w:type="dxa"/>
            <w:tcBorders>
              <w:top w:val="single" w:sz="4" w:space="0" w:color="auto"/>
              <w:left w:val="single" w:sz="4" w:space="0" w:color="auto"/>
              <w:bottom w:val="single" w:sz="4" w:space="0" w:color="auto"/>
              <w:right w:val="nil"/>
            </w:tcBorders>
          </w:tcPr>
          <w:p w14:paraId="7E3F6720" w14:textId="56A4D4AE" w:rsidR="00D53F0D" w:rsidRPr="007753A7" w:rsidRDefault="009E4D2A" w:rsidP="00D53F0D">
            <w:pPr>
              <w:rPr>
                <w:rFonts w:cs="Arial"/>
                <w:lang w:val="sv-SE"/>
              </w:rPr>
            </w:pPr>
            <w:r w:rsidRPr="007753A7">
              <w:rPr>
                <w:rFonts w:cs="Arial"/>
                <w:lang w:val="sv-SE"/>
              </w:rPr>
              <w:t>Strålningsverksamhet</w:t>
            </w:r>
          </w:p>
          <w:p w14:paraId="616423A5" w14:textId="2B9EA178" w:rsidR="00D53F0D" w:rsidRPr="007753A7" w:rsidRDefault="00D53F0D" w:rsidP="00D53F0D">
            <w:pPr>
              <w:spacing w:before="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r w:rsidRPr="007753A7">
              <w:rPr>
                <w:rFonts w:cs="Arial"/>
                <w:lang w:val="sv-SE"/>
              </w:rPr>
              <w:t xml:space="preserve"> </w:t>
            </w:r>
            <w:r w:rsidR="0062159B" w:rsidRPr="007753A7">
              <w:rPr>
                <w:rFonts w:cs="Arial"/>
                <w:lang w:val="sv-SE"/>
              </w:rPr>
              <w:t>Användning av strålning i hälsovården</w:t>
            </w:r>
          </w:p>
          <w:p w14:paraId="673EF8FD" w14:textId="5C49FEC9" w:rsidR="00D53F0D" w:rsidRPr="007753A7" w:rsidRDefault="00D53F0D" w:rsidP="00EC5A72">
            <w:pPr>
              <w:spacing w:before="40" w:after="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r w:rsidRPr="007753A7">
              <w:rPr>
                <w:rFonts w:cs="Arial"/>
                <w:lang w:val="sv-SE"/>
              </w:rPr>
              <w:t xml:space="preserve"> </w:t>
            </w:r>
            <w:r w:rsidR="0062159B" w:rsidRPr="007753A7">
              <w:rPr>
                <w:rFonts w:cs="Arial"/>
                <w:lang w:val="sv-SE"/>
              </w:rPr>
              <w:t>Herrelös</w:t>
            </w:r>
            <w:r w:rsidR="0098144B" w:rsidRPr="007753A7">
              <w:rPr>
                <w:rFonts w:cs="Arial"/>
                <w:lang w:val="sv-SE"/>
              </w:rPr>
              <w:t>a</w:t>
            </w:r>
            <w:r w:rsidR="0062159B" w:rsidRPr="007753A7">
              <w:rPr>
                <w:rFonts w:cs="Arial"/>
                <w:lang w:val="sv-SE"/>
              </w:rPr>
              <w:t xml:space="preserve"> strålkäll</w:t>
            </w:r>
            <w:r w:rsidR="0098144B" w:rsidRPr="007753A7">
              <w:rPr>
                <w:rFonts w:cs="Arial"/>
                <w:lang w:val="sv-SE"/>
              </w:rPr>
              <w:t>or</w:t>
            </w:r>
          </w:p>
        </w:tc>
        <w:tc>
          <w:tcPr>
            <w:tcW w:w="3969" w:type="dxa"/>
            <w:tcBorders>
              <w:top w:val="single" w:sz="4" w:space="0" w:color="auto"/>
              <w:left w:val="nil"/>
              <w:bottom w:val="single" w:sz="4" w:space="0" w:color="auto"/>
              <w:right w:val="nil"/>
            </w:tcBorders>
          </w:tcPr>
          <w:p w14:paraId="344253DA" w14:textId="77777777" w:rsidR="00D53F0D" w:rsidRPr="007753A7" w:rsidRDefault="00D53F0D" w:rsidP="00D53F0D">
            <w:pPr>
              <w:rPr>
                <w:rFonts w:cs="Arial"/>
                <w:lang w:val="sv-SE"/>
              </w:rPr>
            </w:pPr>
            <w:r w:rsidRPr="007753A7">
              <w:rPr>
                <w:rFonts w:cs="Arial"/>
                <w:lang w:val="sv-SE"/>
              </w:rPr>
              <w:t xml:space="preserve"> </w:t>
            </w:r>
          </w:p>
          <w:p w14:paraId="6F97A776" w14:textId="17BC1726" w:rsidR="00D53F0D" w:rsidRPr="007753A7" w:rsidRDefault="00D53F0D" w:rsidP="00D53F0D">
            <w:pPr>
              <w:spacing w:before="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r w:rsidRPr="007753A7">
              <w:rPr>
                <w:rFonts w:cs="Arial"/>
                <w:lang w:val="sv-SE"/>
              </w:rPr>
              <w:t xml:space="preserve"> </w:t>
            </w:r>
            <w:r w:rsidR="0062159B" w:rsidRPr="007753A7">
              <w:rPr>
                <w:rFonts w:cs="Arial"/>
                <w:lang w:val="sv-SE"/>
              </w:rPr>
              <w:t>Användning av strålning i ve</w:t>
            </w:r>
            <w:r w:rsidR="00B6605B" w:rsidRPr="007753A7">
              <w:rPr>
                <w:rFonts w:cs="Arial"/>
                <w:lang w:val="sv-SE"/>
              </w:rPr>
              <w:t>t</w:t>
            </w:r>
            <w:r w:rsidR="0062159B" w:rsidRPr="007753A7">
              <w:rPr>
                <w:rFonts w:cs="Arial"/>
                <w:lang w:val="sv-SE"/>
              </w:rPr>
              <w:t>erinärmedicin</w:t>
            </w:r>
          </w:p>
          <w:p w14:paraId="75E2E111" w14:textId="1EE2C58F" w:rsidR="00D53F0D" w:rsidRPr="007753A7" w:rsidRDefault="00D53F0D" w:rsidP="00D53F0D">
            <w:pPr>
              <w:spacing w:before="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r w:rsidRPr="007753A7">
              <w:rPr>
                <w:rFonts w:cs="Arial"/>
                <w:lang w:val="sv-SE"/>
              </w:rPr>
              <w:t xml:space="preserve"> </w:t>
            </w:r>
            <w:r w:rsidR="0062159B" w:rsidRPr="007753A7">
              <w:rPr>
                <w:rFonts w:cs="Arial"/>
                <w:lang w:val="sv-SE"/>
              </w:rPr>
              <w:t>Avfalls</w:t>
            </w:r>
            <w:r w:rsidR="0098144B" w:rsidRPr="007753A7">
              <w:rPr>
                <w:rFonts w:cs="Arial"/>
                <w:lang w:val="sv-SE"/>
              </w:rPr>
              <w:t>hantering</w:t>
            </w:r>
          </w:p>
        </w:tc>
        <w:tc>
          <w:tcPr>
            <w:tcW w:w="2626" w:type="dxa"/>
            <w:tcBorders>
              <w:top w:val="single" w:sz="4" w:space="0" w:color="auto"/>
              <w:left w:val="nil"/>
              <w:bottom w:val="single" w:sz="4" w:space="0" w:color="auto"/>
              <w:right w:val="single" w:sz="4" w:space="0" w:color="auto"/>
            </w:tcBorders>
          </w:tcPr>
          <w:p w14:paraId="23D38FF6" w14:textId="77777777" w:rsidR="00D53F0D" w:rsidRPr="007753A7" w:rsidRDefault="00D53F0D" w:rsidP="00D53F0D">
            <w:pPr>
              <w:rPr>
                <w:rFonts w:cs="Arial"/>
                <w:lang w:val="sv-SE"/>
              </w:rPr>
            </w:pPr>
            <w:r w:rsidRPr="007753A7">
              <w:rPr>
                <w:rFonts w:cs="Arial"/>
                <w:lang w:val="sv-SE"/>
              </w:rPr>
              <w:t xml:space="preserve"> </w:t>
            </w:r>
          </w:p>
          <w:p w14:paraId="0646A424" w14:textId="01611197" w:rsidR="00D53F0D" w:rsidRPr="007753A7" w:rsidRDefault="00D53F0D" w:rsidP="00D53F0D">
            <w:pPr>
              <w:spacing w:before="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r w:rsidRPr="007753A7">
              <w:rPr>
                <w:rFonts w:cs="Arial"/>
                <w:lang w:val="sv-SE"/>
              </w:rPr>
              <w:t xml:space="preserve"> </w:t>
            </w:r>
            <w:r w:rsidR="0062159B" w:rsidRPr="007753A7">
              <w:rPr>
                <w:rFonts w:cs="Arial"/>
                <w:lang w:val="sv-SE"/>
              </w:rPr>
              <w:t>Industri och forskning</w:t>
            </w:r>
          </w:p>
          <w:p w14:paraId="43594C87" w14:textId="52989AC9" w:rsidR="00D53F0D" w:rsidRPr="007753A7" w:rsidRDefault="00D53F0D" w:rsidP="00D53F0D">
            <w:pPr>
              <w:spacing w:before="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r w:rsidRPr="007753A7">
              <w:rPr>
                <w:rFonts w:cs="Arial"/>
                <w:lang w:val="sv-SE"/>
              </w:rPr>
              <w:t xml:space="preserve"> </w:t>
            </w:r>
            <w:r w:rsidR="0062159B" w:rsidRPr="007753A7">
              <w:rPr>
                <w:rFonts w:cs="Arial"/>
                <w:lang w:val="sv-SE"/>
              </w:rPr>
              <w:t>Annan verksamhet</w:t>
            </w:r>
          </w:p>
        </w:tc>
      </w:tr>
    </w:tbl>
    <w:p w14:paraId="5ACB8098" w14:textId="77777777" w:rsidR="009B0694" w:rsidRPr="007753A7" w:rsidRDefault="009B0694" w:rsidP="009B0694">
      <w:pPr>
        <w:rPr>
          <w:highlight w:val="yellow"/>
          <w:lang w:val="sv-SE"/>
        </w:rPr>
      </w:pPr>
    </w:p>
    <w:p w14:paraId="4C1137E9" w14:textId="7F65CB5C" w:rsidR="009C3CAF" w:rsidRPr="007753A7" w:rsidRDefault="00B6605B" w:rsidP="009C3CAF">
      <w:pPr>
        <w:pStyle w:val="Otsikko1"/>
        <w:ind w:left="426" w:hanging="426"/>
        <w:rPr>
          <w:lang w:val="sv-SE"/>
        </w:rPr>
      </w:pPr>
      <w:r w:rsidRPr="007753A7">
        <w:rPr>
          <w:lang w:val="sv-SE"/>
        </w:rPr>
        <w:t>Kontaktinformation</w:t>
      </w:r>
    </w:p>
    <w:tbl>
      <w:tblPr>
        <w:tblW w:w="10296"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93"/>
        <w:gridCol w:w="2977"/>
        <w:gridCol w:w="2626"/>
      </w:tblGrid>
      <w:tr w:rsidR="007178DE" w:rsidRPr="007753A7" w14:paraId="66864A5B" w14:textId="77777777" w:rsidTr="007753A7">
        <w:trPr>
          <w:cantSplit/>
          <w:trHeight w:val="567"/>
        </w:trPr>
        <w:tc>
          <w:tcPr>
            <w:tcW w:w="7670" w:type="dxa"/>
            <w:gridSpan w:val="2"/>
            <w:tcBorders>
              <w:top w:val="single" w:sz="4" w:space="0" w:color="auto"/>
              <w:left w:val="single" w:sz="4" w:space="0" w:color="auto"/>
              <w:bottom w:val="single" w:sz="4" w:space="0" w:color="auto"/>
              <w:right w:val="single" w:sz="4" w:space="0" w:color="auto"/>
            </w:tcBorders>
          </w:tcPr>
          <w:p w14:paraId="4B9AC6AD" w14:textId="1725FB37" w:rsidR="007178DE" w:rsidRPr="007753A7" w:rsidRDefault="00B6605B" w:rsidP="00F64320">
            <w:pPr>
              <w:spacing w:before="40" w:after="40"/>
              <w:rPr>
                <w:rFonts w:cs="Arial"/>
                <w:lang w:val="sv-SE"/>
              </w:rPr>
            </w:pPr>
            <w:r w:rsidRPr="007753A7">
              <w:rPr>
                <w:rFonts w:cs="Arial"/>
                <w:lang w:val="sv-SE"/>
              </w:rPr>
              <w:t>Anmälarens namn och</w:t>
            </w:r>
            <w:r w:rsidR="003A4F45" w:rsidRPr="007753A7">
              <w:rPr>
                <w:rFonts w:cs="Arial"/>
                <w:lang w:val="sv-SE"/>
              </w:rPr>
              <w:t xml:space="preserve"> </w:t>
            </w:r>
            <w:r w:rsidRPr="007753A7">
              <w:rPr>
                <w:rFonts w:cs="Arial"/>
                <w:lang w:val="sv-SE"/>
              </w:rPr>
              <w:t>roll i organisationen</w:t>
            </w:r>
          </w:p>
          <w:p w14:paraId="0BC4BD4F" w14:textId="2F894221" w:rsidR="007178DE" w:rsidRPr="00CE6AE1" w:rsidRDefault="007178DE" w:rsidP="00F64320">
            <w:pPr>
              <w:spacing w:before="40" w:after="40"/>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c>
          <w:tcPr>
            <w:tcW w:w="2626" w:type="dxa"/>
            <w:tcBorders>
              <w:top w:val="single" w:sz="4" w:space="0" w:color="auto"/>
              <w:left w:val="single" w:sz="4" w:space="0" w:color="auto"/>
              <w:bottom w:val="single" w:sz="4" w:space="0" w:color="auto"/>
              <w:right w:val="single" w:sz="4" w:space="0" w:color="auto"/>
            </w:tcBorders>
          </w:tcPr>
          <w:p w14:paraId="159F26BD" w14:textId="1F24219F" w:rsidR="007178DE" w:rsidRPr="007753A7" w:rsidRDefault="00B6605B" w:rsidP="00F64320">
            <w:pPr>
              <w:rPr>
                <w:rFonts w:cs="Arial"/>
                <w:lang w:val="sv-SE"/>
              </w:rPr>
            </w:pPr>
            <w:r w:rsidRPr="007753A7">
              <w:rPr>
                <w:rFonts w:cs="Arial"/>
                <w:lang w:val="sv-SE"/>
              </w:rPr>
              <w:t>Anmälaren är kontaktperson</w:t>
            </w:r>
          </w:p>
          <w:p w14:paraId="159DEC7E" w14:textId="77777777" w:rsidR="007178DE" w:rsidRPr="007753A7" w:rsidRDefault="007178DE" w:rsidP="00F64320">
            <w:pPr>
              <w:spacing w:before="40" w:after="40"/>
              <w:rPr>
                <w:rFonts w:cs="Arial"/>
                <w:bCs/>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p>
        </w:tc>
      </w:tr>
      <w:tr w:rsidR="00F64320" w:rsidRPr="007753A7" w14:paraId="78719AAE" w14:textId="77777777" w:rsidTr="006654DB">
        <w:trPr>
          <w:cantSplit/>
          <w:trHeight w:val="567"/>
        </w:trPr>
        <w:tc>
          <w:tcPr>
            <w:tcW w:w="4693" w:type="dxa"/>
            <w:tcBorders>
              <w:top w:val="single" w:sz="4" w:space="0" w:color="auto"/>
              <w:left w:val="single" w:sz="4" w:space="0" w:color="auto"/>
              <w:bottom w:val="single" w:sz="4" w:space="0" w:color="auto"/>
              <w:right w:val="single" w:sz="4" w:space="0" w:color="auto"/>
            </w:tcBorders>
          </w:tcPr>
          <w:p w14:paraId="5F4ECF6F" w14:textId="3B21CC09" w:rsidR="00F64320" w:rsidRPr="007753A7" w:rsidRDefault="00B6605B" w:rsidP="00F64320">
            <w:pPr>
              <w:spacing w:before="40" w:after="40"/>
              <w:rPr>
                <w:rFonts w:cs="Arial"/>
                <w:lang w:val="sv-SE"/>
              </w:rPr>
            </w:pPr>
            <w:r w:rsidRPr="007753A7">
              <w:rPr>
                <w:rFonts w:cs="Arial"/>
                <w:lang w:val="sv-SE"/>
              </w:rPr>
              <w:t>Anmälarens telefonnummer</w:t>
            </w:r>
          </w:p>
          <w:p w14:paraId="4B18821A" w14:textId="0EEC758F" w:rsidR="00F64320" w:rsidRPr="00CE6AE1" w:rsidRDefault="00F64320" w:rsidP="00F64320">
            <w:pPr>
              <w:spacing w:before="40" w:after="40"/>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c>
          <w:tcPr>
            <w:tcW w:w="5603" w:type="dxa"/>
            <w:gridSpan w:val="2"/>
            <w:tcBorders>
              <w:top w:val="single" w:sz="4" w:space="0" w:color="auto"/>
              <w:left w:val="single" w:sz="4" w:space="0" w:color="auto"/>
              <w:bottom w:val="single" w:sz="4" w:space="0" w:color="auto"/>
              <w:right w:val="single" w:sz="4" w:space="0" w:color="auto"/>
            </w:tcBorders>
          </w:tcPr>
          <w:p w14:paraId="3CAC3748" w14:textId="2085E80D" w:rsidR="00F64320" w:rsidRPr="007753A7" w:rsidRDefault="00B6605B" w:rsidP="00F64320">
            <w:pPr>
              <w:spacing w:before="40" w:after="40"/>
              <w:rPr>
                <w:rFonts w:cs="Arial"/>
                <w:lang w:val="sv-SE"/>
              </w:rPr>
            </w:pPr>
            <w:r w:rsidRPr="007753A7">
              <w:rPr>
                <w:rFonts w:cs="Arial"/>
                <w:lang w:val="sv-SE"/>
              </w:rPr>
              <w:t>Anmälarens e-postadress</w:t>
            </w:r>
          </w:p>
          <w:p w14:paraId="0643F744" w14:textId="0B86B135" w:rsidR="00F64320" w:rsidRPr="007753A7" w:rsidRDefault="00F64320" w:rsidP="00F64320">
            <w:pPr>
              <w:rPr>
                <w:rFonts w:cs="Arial"/>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F64320" w:rsidRPr="007753A7" w14:paraId="02C2E3CB" w14:textId="77777777" w:rsidTr="00533849">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04F56B9E" w14:textId="7963D9F0" w:rsidR="00F64320" w:rsidRPr="007753A7" w:rsidRDefault="00B6605B" w:rsidP="00F64320">
            <w:pPr>
              <w:spacing w:before="40" w:after="40"/>
              <w:rPr>
                <w:rFonts w:cs="Arial"/>
                <w:lang w:val="sv-SE"/>
              </w:rPr>
            </w:pPr>
            <w:r w:rsidRPr="007753A7">
              <w:rPr>
                <w:rFonts w:cs="Arial"/>
                <w:lang w:val="sv-SE"/>
              </w:rPr>
              <w:t>Kontaktpersonens namn och roll i organisationen</w:t>
            </w:r>
          </w:p>
          <w:p w14:paraId="766E5BC1" w14:textId="5B4B2EA0" w:rsidR="00F64320" w:rsidRPr="00CE6AE1" w:rsidRDefault="00F64320" w:rsidP="007178DE">
            <w:pPr>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427D77" w:rsidRPr="007753A7" w14:paraId="602021DC" w14:textId="77777777" w:rsidTr="006654DB">
        <w:trPr>
          <w:cantSplit/>
          <w:trHeight w:val="567"/>
        </w:trPr>
        <w:tc>
          <w:tcPr>
            <w:tcW w:w="4693" w:type="dxa"/>
            <w:tcBorders>
              <w:top w:val="single" w:sz="4" w:space="0" w:color="auto"/>
              <w:left w:val="single" w:sz="4" w:space="0" w:color="auto"/>
              <w:bottom w:val="single" w:sz="4" w:space="0" w:color="auto"/>
              <w:right w:val="single" w:sz="4" w:space="0" w:color="auto"/>
            </w:tcBorders>
          </w:tcPr>
          <w:p w14:paraId="48DF61D2" w14:textId="6EAA9CB0" w:rsidR="00427D77" w:rsidRPr="007753A7" w:rsidRDefault="00B6605B" w:rsidP="00771A26">
            <w:pPr>
              <w:spacing w:before="40" w:after="40"/>
              <w:rPr>
                <w:rFonts w:cs="Arial"/>
                <w:lang w:val="sv-SE"/>
              </w:rPr>
            </w:pPr>
            <w:r w:rsidRPr="007753A7">
              <w:rPr>
                <w:rFonts w:cs="Arial"/>
                <w:lang w:val="sv-SE"/>
              </w:rPr>
              <w:t>Kontaktpersonens telefonnummer</w:t>
            </w:r>
          </w:p>
          <w:p w14:paraId="3CB88A2F" w14:textId="1E435390" w:rsidR="00427D77" w:rsidRPr="00CE6AE1" w:rsidRDefault="00427D77" w:rsidP="00771A26">
            <w:pPr>
              <w:spacing w:before="40" w:after="40"/>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c>
          <w:tcPr>
            <w:tcW w:w="5603" w:type="dxa"/>
            <w:gridSpan w:val="2"/>
            <w:tcBorders>
              <w:top w:val="single" w:sz="4" w:space="0" w:color="auto"/>
              <w:left w:val="single" w:sz="4" w:space="0" w:color="auto"/>
              <w:bottom w:val="single" w:sz="4" w:space="0" w:color="auto"/>
              <w:right w:val="single" w:sz="4" w:space="0" w:color="auto"/>
            </w:tcBorders>
          </w:tcPr>
          <w:p w14:paraId="0E99FF33" w14:textId="0C5B9666" w:rsidR="00427D77" w:rsidRPr="007753A7" w:rsidRDefault="00B6605B" w:rsidP="00771A26">
            <w:pPr>
              <w:spacing w:before="40" w:after="40"/>
              <w:rPr>
                <w:rFonts w:cs="Arial"/>
                <w:lang w:val="sv-SE"/>
              </w:rPr>
            </w:pPr>
            <w:r w:rsidRPr="007753A7">
              <w:rPr>
                <w:rFonts w:cs="Arial"/>
                <w:lang w:val="sv-SE"/>
              </w:rPr>
              <w:t>Kontaktpersonens e-postadress</w:t>
            </w:r>
          </w:p>
          <w:p w14:paraId="44DFFE00" w14:textId="0ACEA964" w:rsidR="00427D77" w:rsidRPr="00CE6AE1" w:rsidRDefault="00771A26" w:rsidP="00771A26">
            <w:pPr>
              <w:spacing w:before="40" w:after="40"/>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C90A4A" w:rsidRPr="007753A7" w14:paraId="1DF38C28" w14:textId="77777777" w:rsidTr="00053B9A">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695C2F17" w14:textId="21402532" w:rsidR="00C90A4A" w:rsidRPr="007753A7" w:rsidRDefault="00743599" w:rsidP="00C90A4A">
            <w:pPr>
              <w:spacing w:before="40" w:after="40"/>
              <w:rPr>
                <w:rFonts w:cs="Arial"/>
                <w:lang w:val="sv-SE"/>
              </w:rPr>
            </w:pPr>
            <w:r w:rsidRPr="007753A7">
              <w:rPr>
                <w:rFonts w:cs="Arial"/>
                <w:lang w:val="sv-SE"/>
              </w:rPr>
              <w:t>Datum för anmälan</w:t>
            </w:r>
          </w:p>
          <w:p w14:paraId="61553C34" w14:textId="22E69F69" w:rsidR="00C90A4A" w:rsidRPr="007753A7" w:rsidRDefault="001F237C" w:rsidP="00771A26">
            <w:pPr>
              <w:spacing w:before="40" w:after="40"/>
              <w:rPr>
                <w:rFonts w:cs="Arial"/>
                <w:lang w:val="sv-SE"/>
              </w:rPr>
            </w:pPr>
            <w:sdt>
              <w:sdtPr>
                <w:rPr>
                  <w:rFonts w:cs="Arial"/>
                  <w:lang w:val="sv-SE"/>
                </w:rPr>
                <w:id w:val="551732927"/>
                <w:placeholder>
                  <w:docPart w:val="C33048A9A9C540D29C75ED6FBB2DA26E"/>
                </w:placeholder>
                <w:date>
                  <w:dateFormat w:val="d.M.yyyy"/>
                  <w:lid w:val="fi-FI"/>
                  <w:storeMappedDataAs w:val="dateTime"/>
                  <w:calendar w:val="gregorian"/>
                </w:date>
              </w:sdtPr>
              <w:sdtEndPr/>
              <w:sdtContent>
                <w:r w:rsidR="00743599" w:rsidRPr="007753A7">
                  <w:rPr>
                    <w:rFonts w:cs="Arial"/>
                    <w:lang w:val="sv-SE"/>
                  </w:rPr>
                  <w:t>dd.mm.åååå</w:t>
                </w:r>
              </w:sdtContent>
            </w:sdt>
          </w:p>
        </w:tc>
      </w:tr>
    </w:tbl>
    <w:p w14:paraId="4BBFE949" w14:textId="2699DD80" w:rsidR="009C3CAF" w:rsidRPr="007753A7" w:rsidRDefault="009C3CAF" w:rsidP="009B0694">
      <w:pPr>
        <w:rPr>
          <w:highlight w:val="yellow"/>
          <w:lang w:val="sv-SE"/>
        </w:rPr>
      </w:pPr>
    </w:p>
    <w:p w14:paraId="7B105CB4" w14:textId="3C32AECC" w:rsidR="006654DB" w:rsidRPr="007753A7" w:rsidRDefault="000E7A03" w:rsidP="006654DB">
      <w:pPr>
        <w:pStyle w:val="Otsikko1"/>
        <w:ind w:left="426" w:hanging="426"/>
        <w:rPr>
          <w:lang w:val="sv-SE"/>
        </w:rPr>
      </w:pPr>
      <w:r w:rsidRPr="007753A7">
        <w:rPr>
          <w:lang w:val="sv-SE"/>
        </w:rPr>
        <w:t>Uppgifter om anmälan</w:t>
      </w:r>
    </w:p>
    <w:tbl>
      <w:tblPr>
        <w:tblW w:w="10296"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93"/>
        <w:gridCol w:w="5603"/>
      </w:tblGrid>
      <w:tr w:rsidR="006654DB" w:rsidRPr="007753A7" w14:paraId="6E8029FB" w14:textId="77777777" w:rsidTr="006654DB">
        <w:trPr>
          <w:cantSplit/>
          <w:trHeight w:val="567"/>
        </w:trPr>
        <w:tc>
          <w:tcPr>
            <w:tcW w:w="4693" w:type="dxa"/>
            <w:tcBorders>
              <w:top w:val="single" w:sz="4" w:space="0" w:color="auto"/>
              <w:left w:val="single" w:sz="4" w:space="0" w:color="auto"/>
              <w:bottom w:val="single" w:sz="4" w:space="0" w:color="auto"/>
              <w:right w:val="single" w:sz="4" w:space="0" w:color="auto"/>
            </w:tcBorders>
          </w:tcPr>
          <w:p w14:paraId="7D14018B" w14:textId="498259CF" w:rsidR="006654DB" w:rsidRPr="007753A7" w:rsidRDefault="000E7A03" w:rsidP="006654DB">
            <w:pPr>
              <w:rPr>
                <w:rFonts w:cs="Arial"/>
                <w:lang w:val="sv-SE"/>
              </w:rPr>
            </w:pPr>
            <w:r w:rsidRPr="007753A7">
              <w:rPr>
                <w:rFonts w:cs="Arial"/>
                <w:lang w:val="sv-SE"/>
              </w:rPr>
              <w:t>Första anmälan om strålsäkerhetsincident</w:t>
            </w:r>
          </w:p>
          <w:p w14:paraId="3CEDC637" w14:textId="61F16754" w:rsidR="006654DB" w:rsidRPr="007753A7" w:rsidRDefault="006654DB" w:rsidP="006654DB">
            <w:pPr>
              <w:spacing w:before="40" w:after="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p>
        </w:tc>
        <w:tc>
          <w:tcPr>
            <w:tcW w:w="5603" w:type="dxa"/>
            <w:tcBorders>
              <w:top w:val="single" w:sz="4" w:space="0" w:color="auto"/>
              <w:left w:val="single" w:sz="4" w:space="0" w:color="auto"/>
              <w:bottom w:val="single" w:sz="4" w:space="0" w:color="auto"/>
              <w:right w:val="single" w:sz="4" w:space="0" w:color="auto"/>
            </w:tcBorders>
          </w:tcPr>
          <w:p w14:paraId="08D9F32B" w14:textId="61500366" w:rsidR="006654DB" w:rsidRPr="007753A7" w:rsidRDefault="000E7A03" w:rsidP="00D07DF4">
            <w:pPr>
              <w:rPr>
                <w:rFonts w:cs="Arial"/>
                <w:lang w:val="sv-SE"/>
              </w:rPr>
            </w:pPr>
            <w:r w:rsidRPr="007753A7">
              <w:rPr>
                <w:rFonts w:cs="Arial"/>
                <w:lang w:val="sv-SE"/>
              </w:rPr>
              <w:t>Bekräftelse av anmälan per telefon</w:t>
            </w:r>
          </w:p>
          <w:p w14:paraId="2C525B2A" w14:textId="6743E65A" w:rsidR="006654DB" w:rsidRPr="007753A7" w:rsidRDefault="006654DB" w:rsidP="00D07DF4">
            <w:pPr>
              <w:spacing w:before="40" w:after="40"/>
              <w:rPr>
                <w:rFonts w:cs="Arial"/>
                <w:bCs/>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p>
        </w:tc>
      </w:tr>
      <w:tr w:rsidR="004A5473" w:rsidRPr="007753A7" w14:paraId="67B153B9" w14:textId="77777777" w:rsidTr="00B31FD1">
        <w:trPr>
          <w:cantSplit/>
          <w:trHeight w:val="567"/>
        </w:trPr>
        <w:tc>
          <w:tcPr>
            <w:tcW w:w="10296" w:type="dxa"/>
            <w:gridSpan w:val="2"/>
            <w:tcBorders>
              <w:top w:val="single" w:sz="4" w:space="0" w:color="auto"/>
              <w:left w:val="single" w:sz="4" w:space="0" w:color="auto"/>
              <w:bottom w:val="single" w:sz="4" w:space="0" w:color="auto"/>
              <w:right w:val="single" w:sz="4" w:space="0" w:color="auto"/>
            </w:tcBorders>
          </w:tcPr>
          <w:p w14:paraId="5C7C1348" w14:textId="795355C2" w:rsidR="004A5473" w:rsidRPr="007753A7" w:rsidRDefault="000E7A03" w:rsidP="00D07DF4">
            <w:pPr>
              <w:spacing w:before="40" w:after="40"/>
              <w:rPr>
                <w:rFonts w:cs="Arial"/>
                <w:lang w:val="sv-SE"/>
              </w:rPr>
            </w:pPr>
            <w:r w:rsidRPr="007753A7">
              <w:rPr>
                <w:rFonts w:cs="Arial"/>
                <w:lang w:val="sv-SE"/>
              </w:rPr>
              <w:t>Komplettering av tidigare gjord anmälan eller utredning om strålsäkerhetsincident</w:t>
            </w:r>
          </w:p>
          <w:p w14:paraId="4309BD56" w14:textId="78A90752" w:rsidR="004A5473" w:rsidRPr="007753A7" w:rsidRDefault="004A5473" w:rsidP="00D07DF4">
            <w:pPr>
              <w:spacing w:before="40" w:after="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p>
        </w:tc>
      </w:tr>
    </w:tbl>
    <w:p w14:paraId="2A0E36D6" w14:textId="77777777" w:rsidR="006654DB" w:rsidRPr="007753A7" w:rsidRDefault="006654DB" w:rsidP="009B0694">
      <w:pPr>
        <w:rPr>
          <w:highlight w:val="yellow"/>
          <w:lang w:val="sv-SE"/>
        </w:rPr>
      </w:pPr>
    </w:p>
    <w:p w14:paraId="1C6572BC" w14:textId="1BFA039D" w:rsidR="009C3CAF" w:rsidRPr="007753A7" w:rsidRDefault="008368BD" w:rsidP="009C3CAF">
      <w:pPr>
        <w:pStyle w:val="Otsikko1"/>
        <w:ind w:left="426" w:hanging="426"/>
        <w:rPr>
          <w:lang w:val="sv-SE"/>
        </w:rPr>
      </w:pPr>
      <w:r w:rsidRPr="007753A7">
        <w:rPr>
          <w:lang w:val="sv-SE"/>
        </w:rPr>
        <w:t>Uppgifter om incidenten</w:t>
      </w:r>
    </w:p>
    <w:tbl>
      <w:tblPr>
        <w:tblW w:w="10296"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93"/>
        <w:gridCol w:w="455"/>
        <w:gridCol w:w="5148"/>
      </w:tblGrid>
      <w:tr w:rsidR="00F332E0" w:rsidRPr="001F237C" w14:paraId="481A33BF" w14:textId="77777777" w:rsidTr="006654DB">
        <w:trPr>
          <w:cantSplit/>
          <w:trHeight w:val="567"/>
        </w:trPr>
        <w:tc>
          <w:tcPr>
            <w:tcW w:w="4693" w:type="dxa"/>
            <w:tcBorders>
              <w:top w:val="single" w:sz="4" w:space="0" w:color="auto"/>
              <w:left w:val="single" w:sz="4" w:space="0" w:color="auto"/>
              <w:bottom w:val="single" w:sz="4" w:space="0" w:color="auto"/>
              <w:right w:val="single" w:sz="4" w:space="0" w:color="auto"/>
            </w:tcBorders>
          </w:tcPr>
          <w:p w14:paraId="7AEF4845" w14:textId="1E713E9F" w:rsidR="00F332E0" w:rsidRPr="007753A7" w:rsidRDefault="008368BD" w:rsidP="00771A26">
            <w:pPr>
              <w:spacing w:before="40" w:after="40"/>
              <w:rPr>
                <w:rFonts w:cs="Arial"/>
                <w:lang w:val="sv-SE"/>
              </w:rPr>
            </w:pPr>
            <w:r w:rsidRPr="007753A7">
              <w:rPr>
                <w:rFonts w:cs="Arial"/>
                <w:lang w:val="sv-SE"/>
              </w:rPr>
              <w:t>Tidpunkt för strålsäkerhetsincidenten</w:t>
            </w:r>
          </w:p>
          <w:p w14:paraId="48B48530" w14:textId="3DA29CA2" w:rsidR="00F332E0" w:rsidRPr="007753A7" w:rsidRDefault="001F237C" w:rsidP="00771A26">
            <w:pPr>
              <w:spacing w:before="40" w:after="40"/>
              <w:rPr>
                <w:rFonts w:cs="Arial"/>
                <w:lang w:val="sv-SE"/>
              </w:rPr>
            </w:pPr>
            <w:sdt>
              <w:sdtPr>
                <w:rPr>
                  <w:rFonts w:cs="Arial"/>
                  <w:lang w:val="sv-SE"/>
                </w:rPr>
                <w:id w:val="-1713493834"/>
                <w:placeholder>
                  <w:docPart w:val="DefaultPlaceholder_-1854013437"/>
                </w:placeholder>
                <w:date>
                  <w:dateFormat w:val="d.M.yyyy"/>
                  <w:lid w:val="fi-FI"/>
                  <w:storeMappedDataAs w:val="dateTime"/>
                  <w:calendar w:val="gregorian"/>
                </w:date>
              </w:sdtPr>
              <w:sdtEndPr/>
              <w:sdtContent>
                <w:r w:rsidR="00743599" w:rsidRPr="007753A7">
                  <w:rPr>
                    <w:rFonts w:cs="Arial"/>
                    <w:lang w:val="sv-SE"/>
                  </w:rPr>
                  <w:t>dd.mm.åååå</w:t>
                </w:r>
              </w:sdtContent>
            </w:sdt>
            <w:r w:rsidR="00D00C54" w:rsidRPr="007753A7">
              <w:rPr>
                <w:rFonts w:cs="Arial"/>
                <w:lang w:val="sv-SE"/>
              </w:rPr>
              <w:t xml:space="preserve">  </w:t>
            </w:r>
            <w:r w:rsidR="00DA3C5B" w:rsidRPr="00CE6AE1">
              <w:rPr>
                <w:rFonts w:cs="Arial"/>
                <w:szCs w:val="18"/>
                <w:lang w:val="sv-SE"/>
              </w:rPr>
              <w:fldChar w:fldCharType="begin">
                <w:ffData>
                  <w:name w:val=""/>
                  <w:enabled/>
                  <w:calcOnExit w:val="0"/>
                  <w:statusText w:type="text" w:val="hh.mm"/>
                  <w:textInput>
                    <w:default w:val="hh.mm"/>
                  </w:textInput>
                </w:ffData>
              </w:fldChar>
            </w:r>
            <w:r w:rsidR="00DA3C5B" w:rsidRPr="00CE6AE1">
              <w:rPr>
                <w:rFonts w:cs="Arial"/>
                <w:szCs w:val="18"/>
                <w:lang w:val="sv-SE"/>
              </w:rPr>
              <w:instrText xml:space="preserve"> FORMTEXT </w:instrText>
            </w:r>
            <w:r w:rsidR="00DA3C5B" w:rsidRPr="00CE6AE1">
              <w:rPr>
                <w:rFonts w:cs="Arial"/>
                <w:szCs w:val="18"/>
                <w:lang w:val="sv-SE"/>
              </w:rPr>
            </w:r>
            <w:r w:rsidR="00DA3C5B" w:rsidRPr="00CE6AE1">
              <w:rPr>
                <w:rFonts w:cs="Arial"/>
                <w:szCs w:val="18"/>
                <w:lang w:val="sv-SE"/>
              </w:rPr>
              <w:fldChar w:fldCharType="separate"/>
            </w:r>
            <w:r w:rsidR="00DA3C5B" w:rsidRPr="00CE6AE1">
              <w:rPr>
                <w:rFonts w:cs="Arial"/>
                <w:noProof/>
                <w:szCs w:val="18"/>
                <w:lang w:val="sv-SE"/>
              </w:rPr>
              <w:t>hh.mm</w:t>
            </w:r>
            <w:r w:rsidR="00DA3C5B" w:rsidRPr="00CE6AE1">
              <w:rPr>
                <w:rFonts w:cs="Arial"/>
                <w:szCs w:val="18"/>
                <w:lang w:val="sv-SE"/>
              </w:rPr>
              <w:fldChar w:fldCharType="end"/>
            </w:r>
          </w:p>
        </w:tc>
        <w:tc>
          <w:tcPr>
            <w:tcW w:w="5603" w:type="dxa"/>
            <w:gridSpan w:val="2"/>
            <w:tcBorders>
              <w:top w:val="single" w:sz="4" w:space="0" w:color="auto"/>
              <w:left w:val="single" w:sz="4" w:space="0" w:color="auto"/>
              <w:bottom w:val="single" w:sz="4" w:space="0" w:color="auto"/>
              <w:right w:val="single" w:sz="4" w:space="0" w:color="auto"/>
            </w:tcBorders>
          </w:tcPr>
          <w:p w14:paraId="40465961" w14:textId="7EE8F1A4" w:rsidR="000D50C1" w:rsidRPr="007753A7" w:rsidRDefault="00A4351B" w:rsidP="000D50C1">
            <w:pPr>
              <w:spacing w:before="40" w:after="40"/>
              <w:rPr>
                <w:rFonts w:cs="Arial"/>
                <w:lang w:val="sv-SE"/>
              </w:rPr>
            </w:pPr>
            <w:r w:rsidRPr="007753A7">
              <w:rPr>
                <w:rFonts w:cs="Arial"/>
                <w:lang w:val="sv-SE"/>
              </w:rPr>
              <w:t>Upptäckten av strålsäkerhetsincidenten</w:t>
            </w:r>
          </w:p>
          <w:p w14:paraId="02BDD828" w14:textId="39BF3653" w:rsidR="00F332E0" w:rsidRPr="007753A7" w:rsidRDefault="001F237C" w:rsidP="00771A26">
            <w:pPr>
              <w:spacing w:before="40" w:after="40"/>
              <w:rPr>
                <w:rFonts w:cs="Arial"/>
                <w:lang w:val="sv-SE"/>
              </w:rPr>
            </w:pPr>
            <w:sdt>
              <w:sdtPr>
                <w:rPr>
                  <w:rFonts w:cs="Arial"/>
                  <w:lang w:val="sv-SE"/>
                </w:rPr>
                <w:id w:val="-92317862"/>
                <w:placeholder>
                  <w:docPart w:val="45D3637865354B8C81BA9958157C602E"/>
                </w:placeholder>
                <w:date>
                  <w:dateFormat w:val="d.M.yyyy"/>
                  <w:lid w:val="fi-FI"/>
                  <w:storeMappedDataAs w:val="dateTime"/>
                  <w:calendar w:val="gregorian"/>
                </w:date>
              </w:sdtPr>
              <w:sdtEndPr/>
              <w:sdtContent>
                <w:r w:rsidR="00A4351B" w:rsidRPr="007753A7">
                  <w:rPr>
                    <w:rFonts w:cs="Arial"/>
                    <w:lang w:val="sv-SE"/>
                  </w:rPr>
                  <w:t>dd.mm.åååå</w:t>
                </w:r>
              </w:sdtContent>
            </w:sdt>
            <w:r w:rsidR="000D50C1" w:rsidRPr="007753A7">
              <w:rPr>
                <w:rFonts w:cs="Arial"/>
                <w:lang w:val="sv-SE"/>
              </w:rPr>
              <w:t xml:space="preserve">  </w:t>
            </w:r>
            <w:r w:rsidR="000D50C1" w:rsidRPr="00CE6AE1">
              <w:rPr>
                <w:rFonts w:cs="Arial"/>
                <w:szCs w:val="18"/>
                <w:lang w:val="sv-SE"/>
              </w:rPr>
              <w:fldChar w:fldCharType="begin">
                <w:ffData>
                  <w:name w:val=""/>
                  <w:enabled/>
                  <w:calcOnExit w:val="0"/>
                  <w:statusText w:type="text" w:val="hh.mm"/>
                  <w:textInput>
                    <w:default w:val="hh.mm"/>
                  </w:textInput>
                </w:ffData>
              </w:fldChar>
            </w:r>
            <w:r w:rsidR="000D50C1" w:rsidRPr="00CE6AE1">
              <w:rPr>
                <w:rFonts w:cs="Arial"/>
                <w:szCs w:val="18"/>
                <w:lang w:val="sv-SE"/>
              </w:rPr>
              <w:instrText xml:space="preserve"> FORMTEXT </w:instrText>
            </w:r>
            <w:r w:rsidR="000D50C1" w:rsidRPr="00CE6AE1">
              <w:rPr>
                <w:rFonts w:cs="Arial"/>
                <w:szCs w:val="18"/>
                <w:lang w:val="sv-SE"/>
              </w:rPr>
            </w:r>
            <w:r w:rsidR="000D50C1" w:rsidRPr="00CE6AE1">
              <w:rPr>
                <w:rFonts w:cs="Arial"/>
                <w:szCs w:val="18"/>
                <w:lang w:val="sv-SE"/>
              </w:rPr>
              <w:fldChar w:fldCharType="separate"/>
            </w:r>
            <w:r w:rsidR="000D50C1" w:rsidRPr="00CE6AE1">
              <w:rPr>
                <w:rFonts w:cs="Arial"/>
                <w:noProof/>
                <w:szCs w:val="18"/>
                <w:lang w:val="sv-SE"/>
              </w:rPr>
              <w:t>hh.mm</w:t>
            </w:r>
            <w:r w:rsidR="000D50C1" w:rsidRPr="00CE6AE1">
              <w:rPr>
                <w:rFonts w:cs="Arial"/>
                <w:szCs w:val="18"/>
                <w:lang w:val="sv-SE"/>
              </w:rPr>
              <w:fldChar w:fldCharType="end"/>
            </w:r>
          </w:p>
        </w:tc>
      </w:tr>
      <w:tr w:rsidR="000D50C1" w:rsidRPr="007753A7" w14:paraId="6E2732E7" w14:textId="77777777" w:rsidTr="008C1594">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75EBBA5F" w14:textId="22C2AE55" w:rsidR="000D50C1" w:rsidRPr="007753A7" w:rsidRDefault="00A4351B" w:rsidP="000D50C1">
            <w:pPr>
              <w:spacing w:before="40" w:after="40"/>
              <w:rPr>
                <w:rFonts w:cs="Arial"/>
                <w:lang w:val="sv-SE"/>
              </w:rPr>
            </w:pPr>
            <w:r w:rsidRPr="007753A7">
              <w:rPr>
                <w:rFonts w:cs="Arial"/>
                <w:lang w:val="sv-SE"/>
              </w:rPr>
              <w:t>Plats för incidenten</w:t>
            </w:r>
          </w:p>
          <w:p w14:paraId="2876BC6C" w14:textId="10A4E6BB" w:rsidR="000D50C1" w:rsidRPr="00CE6AE1" w:rsidRDefault="000D50C1" w:rsidP="000D50C1">
            <w:pPr>
              <w:spacing w:before="40" w:after="40"/>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86665F" w:rsidRPr="00AC10EA" w14:paraId="7610E911" w14:textId="77777777" w:rsidTr="00391FBB">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408DD813" w14:textId="1CDB7423" w:rsidR="0086665F" w:rsidRPr="007753A7" w:rsidRDefault="007862F0" w:rsidP="0086665F">
            <w:pPr>
              <w:spacing w:before="40" w:after="40"/>
              <w:rPr>
                <w:rFonts w:cs="Arial"/>
                <w:lang w:val="sv-SE"/>
              </w:rPr>
            </w:pPr>
            <w:r w:rsidRPr="007753A7">
              <w:rPr>
                <w:rFonts w:cs="Arial"/>
                <w:lang w:val="sv-SE"/>
              </w:rPr>
              <w:t>Typ av strålsäkerhetsincident</w:t>
            </w:r>
          </w:p>
          <w:sdt>
            <w:sdtPr>
              <w:rPr>
                <w:rFonts w:cs="Arial"/>
                <w:lang w:val="sv-SE"/>
              </w:rPr>
              <w:alias w:val="TaphTyypit"/>
              <w:tag w:val="TaphTyypit"/>
              <w:id w:val="750400419"/>
              <w:placeholder>
                <w:docPart w:val="675A4CA2483D4ECE8E2AC9E87D766DBD"/>
              </w:placeholder>
              <w:showingPlcHdr/>
              <w:comboBox>
                <w:listItem w:value="Välj typ av strålsäkerhetsincident"/>
                <w:listItem w:displayText="1. Strålsäkerhetsincident som har äventyrat eller kan äventyra strålsäkerheten för arbetstagare eller för allmänheten på den plats där strålning används eller i dess omgivning" w:value="1. Strålsäkerhetsincident som har äventyrat eller kan äventyra strålsäkerheten för arbetstagare eller för allmänheten på den plats där strålning används eller i dess omgivning"/>
                <w:listItem w:displayText="2. Betydande oplanerad medicinsk exponering (precisera med listorna nedan)" w:value="2. Betydande oplanerad medicinsk exponering (precisera med listorna nedan)"/>
                <w:listItem w:displayText="3. Strålkälla som kräver säkerhetstillstånd har försvunnit eller används och innehas utan tillstånd" w:value="3. Strålkälla som kräver säkerhetstillstånd har försvunnit eller används och innehas utan tillstånd"/>
                <w:listItem w:displayText="4. Betydande spridning av ett radioaktivt ämne inomhus eller i miljön" w:value="4. Betydande spridning av ett radioaktivt ämne inomhus eller i miljön"/>
                <w:listItem w:displayText="5. Annan avvikande observation och information som kan ha väsentlig relevans för strålsäkerheten" w:value="5. Annan avvikande observation och information som kan ha väsentlig relevans för strålsäkerheten"/>
              </w:comboBox>
            </w:sdtPr>
            <w:sdtEndPr/>
            <w:sdtContent>
              <w:p w14:paraId="0AC052E9" w14:textId="66D138A9" w:rsidR="00950B37" w:rsidRPr="007753A7" w:rsidRDefault="007753A7" w:rsidP="0086665F">
                <w:pPr>
                  <w:spacing w:before="40" w:after="40"/>
                  <w:rPr>
                    <w:rFonts w:cs="Arial"/>
                    <w:lang w:val="sv-SE"/>
                  </w:rPr>
                </w:pPr>
                <w:r w:rsidRPr="007753A7">
                  <w:rPr>
                    <w:rStyle w:val="Paikkamerkkiteksti"/>
                    <w:szCs w:val="18"/>
                    <w:lang w:val="sv-SE"/>
                  </w:rPr>
                  <w:t>Välj typ av strålsäkerhetsincident</w:t>
                </w:r>
              </w:p>
            </w:sdtContent>
          </w:sdt>
          <w:sdt>
            <w:sdtPr>
              <w:rPr>
                <w:rFonts w:cs="Arial"/>
                <w:lang w:val="sv-SE"/>
              </w:rPr>
              <w:alias w:val="LaakAltPoikKriteeri"/>
              <w:tag w:val="LaakAltPoikKriteeri"/>
              <w:id w:val="-103193771"/>
              <w:placeholder>
                <w:docPart w:val="8B42C09B2CF44C728D97D23DE59EED0B"/>
              </w:placeholder>
              <w:showingPlcHdr/>
              <w:comboBox>
                <w:listItem w:value="Välj ett kriterium för oplanerad medicinsk exponering"/>
                <w:listItem w:displayText="A. Kliniskt betydande biverkning från exponering" w:value="A. Kliniskt betydande biverkning från exponering"/>
                <w:listItem w:displayText="B. Dosimetriskt betydande exponering" w:value="B. Dosimetriskt betydande exponering"/>
                <w:listItem w:displayText="C. Andra orsaker till betydande exponering" w:value="C. Andra orsaker till betydande exponering"/>
              </w:comboBox>
            </w:sdtPr>
            <w:sdtEndPr/>
            <w:sdtContent>
              <w:p w14:paraId="4F189556" w14:textId="16F6AE6A" w:rsidR="00BB3929" w:rsidRPr="007753A7" w:rsidRDefault="007753A7" w:rsidP="00BB3929">
                <w:pPr>
                  <w:spacing w:before="40" w:after="40"/>
                  <w:rPr>
                    <w:rFonts w:cs="Arial"/>
                    <w:lang w:val="sv-SE"/>
                  </w:rPr>
                </w:pPr>
                <w:r w:rsidRPr="007753A7">
                  <w:rPr>
                    <w:rStyle w:val="Paikkamerkkiteksti"/>
                    <w:szCs w:val="18"/>
                    <w:lang w:val="sv-SE"/>
                  </w:rPr>
                  <w:t>Välj ett kriterium för oplanerad medicinsk exponering</w:t>
                </w:r>
              </w:p>
            </w:sdtContent>
          </w:sdt>
          <w:sdt>
            <w:sdtPr>
              <w:rPr>
                <w:rFonts w:cs="Arial"/>
                <w:lang w:val="sv-SE"/>
              </w:rPr>
              <w:alias w:val="LaakAltPoikTarkentavaKriteeri"/>
              <w:tag w:val="LaakAltPoikTarkentavaKriteeri"/>
              <w:id w:val="195739641"/>
              <w:placeholder>
                <w:docPart w:val="892A97365CEC413FBF5B6561F5E5F360"/>
              </w:placeholder>
              <w:showingPlcHdr/>
              <w:comboBox>
                <w:listItem w:value="Välj ett kriterium som preciserar betydande oplanerad medicinsk exponering"/>
                <w:listItem w:displayText="A.1. Måttlig biverkning (CTCAE v. 5.0 Grad 2)" w:value="A.1. Måttlig biverkning (CTCAE v. 5.0 Grad 2)"/>
                <w:listItem w:displayText="A.2. Svår biverkning (CTCAE v. 5.0 Grad 3)" w:value="A.2. Svår biverkning (CTCAE v. 5.0 Grad 3)"/>
                <w:listItem w:displayText="A.3. Livshotande biverkning (CTCAE v. 5.0 Grad 4)" w:value="A.3. Livshotande biverkning (CTCAE v. 5.0 Grad 4)"/>
                <w:listItem w:displayText="A.4. Dödlig biverkning (CTCAE v. 5.0 Grad 5)" w:value="A.4. Dödlig biverkning (CTCAE v. 5.0 Grad 5)"/>
                <w:listItem w:displayText="A.5. Läkaren har bedömt en händelse är kliniskt betydelsefull" w:value="A.5. Läkaren har bedömt en händelse är kliniskt betydelsefull"/>
                <w:listItem w:displayText="B.1.a. Strålbehandling med anordningar som alstrar strålning på elektrisk väg och slutna strålkällor: En helhetsdos vid behandlingsobjektet eller referenspunkten avviker med mer än 10 procent och avvikelsens storlek är större än 4 Gy." w:value="B.1.a. Strålbehandling med anordningar som alstrar strålning på elektrisk väg och slutna strålkällor: En helhetsdos vid behandlingsobjektet eller referenspunkten avviker med mer än 10 procent och avvikelsens storlek är större än 4 Gy."/>
                <w:listItem w:displayText="B.1.b. Strålbehandling med anordningar som alstrar strålning på elektrisk väg och slutna strålkällor: En dos vid behandlingsobjektet eller referenspunkten avviker systematiskt med mer än 5 procent från helhetsdosen." w:value="B.1.b. Strålbehandling med anordningar som alstrar strålning på elektrisk väg och slutna strålkällor: En dos vid behandlingsobjektet eller referenspunkten avviker systematiskt med mer än 5 procent från helhetsdosen."/>
                <w:listItem w:displayText="B.1.c. Strålbehandling med anordningar som alstrar strålning på elektrisk väg och slutna strålkällor: En oplanerad dos vid ett riskorgan är mer än 10 procent större än den toleransdos som fastställts lokalt för organet i fråga under hela behandlingsperiode" w:value="B.1.c. Strålbehandling med anordningar som alstrar strålning på elektrisk väg och slutna strålkällor: En oplanerad dos vid ett riskorgan är mer än 10 procent större än den toleransdos som fastställts lokalt för organet i fråga under hela behandlingsperiode"/>
                <w:listItem w:displayText="B.1.d. Strålbehandling med anordningar som alstrar strålning på elektrisk väg och slutna strålkällor: Det sker en avvikelse från behandlingstidpunkten enligt behandlingsplanen och behandlingsavbrottet varar över en vecka och avvikelsen inte beror på patien" w:value="B.1.d. Strålbehandling med anordningar som alstrar strålning på elektrisk väg och slutna strålkällor: Det sker en avvikelse från behandlingstidpunkten enligt behandlingsplanen och behandlingsavbrottet varar över en vecka och avvikelsen inte beror på patien"/>
                <w:listItem w:displayText="B.1.e. Strålbehandling med anordningar som alstrar strålning på elektrisk väg och slutna strålkällor: Behandlingen har gällt fel patient, behandlingsobjekt eller behandlingsplan" w:value="B.1.e. Strålbehandling med anordningar som alstrar strålning på elektrisk väg och slutna strålkällor: Behandlingen har gällt fel patient, behandlingsobjekt eller behandlingsplan"/>
                <w:listItem w:displayText="B.2.a, Behandlingar med radioaktivt läkemedel och medicinteknisk produkt som baserar sig på en öppen strålkälla: Den aktivitet som patienten har fått avviker med mer än 30 procent" w:value="B.2.a, Behandlingar med radioaktivt läkemedel och medicinteknisk produkt som baserar sig på en öppen strålkälla: Den aktivitet som patienten har fått avviker med mer än 30 procent"/>
                <w:listItem w:displayText="B.2.b. Behandlingar med radioaktivt läkemedel och medicinteknisk produkt som baserar sig på en öppen strålkälla: Den aktivitet som patienterna har fått avviker systematiskt med mer än 15 procent" w:value="B.2.b. Behandlingar med radioaktivt läkemedel och medicinteknisk produkt som baserar sig på en öppen strålkälla: Den aktivitet som patienterna har fått avviker systematiskt med mer än 15 procent"/>
                <w:listItem w:displayText="B.2.c. Behandlingar med radioaktivt läkemedel och medicinteknisk produkt som baserar sig på en öppen strålkälla: Den effektiva dos som en behandlingsrelaterad kontamination orsakar patienten är större än 10 mSv eller ekvivalentdosen till organet är större " w:value="B.2.c. Behandlingar med radioaktivt läkemedel och medicinteknisk produkt som baserar sig på en öppen strålkälla: Den effektiva dos som en behandlingsrelaterad kontamination orsakar patienten är större än 10 mSv eller ekvivalentdosen till organet är större "/>
                <w:listItem w:displayText="B.2.d. Behandlingar med radioaktivt läkemedel och medicinteknisk produkt som baserar sig på en öppen strålkälla: Behandlingen har gällt fel patient, behandlingsobjekt, behandlingsplan eller radioaktivt läkemedel" w:value="B.2.d. Behandlingar med radioaktivt läkemedel och medicinteknisk produkt som baserar sig på en öppen strålkälla: Behandlingen har gällt fel patient, behandlingsobjekt, behandlingsplan eller radioaktivt läkemedel"/>
                <w:listItem w:displayText="B.3.a. En undersökning eller en åtgärd med röntgenstrålning och radioaktiva läkemedel i sådan verksamhet där kategorin för den medicinska exponeringen är 1 eller 2: a) En patient eller fel patient orsakas en extra effektiv dos på minst 10 mSv" w:value="B.3.a. En undersökning eller en åtgärd med röntgenstrålning och radioaktiva läkemedel i sådan verksamhet där kategorin för den medicinska exponeringen är 1 eller 2: a) En patient eller fel patient orsakas en extra effektiv dos på minst 10 mSv"/>
                <w:listItem w:displayText="B.3.b. En undersökning eller en åtgärd med röntgenstrålning och radioaktiva läkemedel i sådan verksamhet där kategorin för den medicinska exponeringen är 1 eller 2: b) Minst 10 patienter orsakas en systematisk, avvikande exponering och exponeringens omfatt" w:value="B.3.b. En undersökning eller en åtgärd med röntgenstrålning och radioaktiva läkemedel i sådan verksamhet där kategorin för den medicinska exponeringen är 1 eller 2: b) Minst 10 patienter orsakas en systematisk, avvikande exponering och exponeringens omfatt"/>
                <w:listItem w:displayText="B.4. Den exponering som vetenskaplig forskning orsakar en frisk frivillig som är större än den fastställda dosrestriktionen" w:value="B.4. Den exponering som vetenskaplig forskning orsakar en frisk frivillig som är större än den fastställda dosrestriktionen"/>
                <w:listItem w:displayText="B.5. Den extra effektiva dosen som oplanerad exponering orsakar en stödperson är större än 1 mSv eller ekvivalentdosen till organet är större än 10 mSv" w:value="B.5. Den extra effektiva dosen som oplanerad exponering orsakar en stödperson är större än 1 mSv eller ekvivalentdosen till organet är större än 10 mSv"/>
                <w:listItem w:displayText="B.6. Den oplanerade dos som ett foster absorberar är minst 10 mGy" w:value="B.6. Den oplanerade dos som ett foster absorberar är minst 10 mGy"/>
                <w:listItem w:displayText="C.1. Det är fråga om ett tillbud som observeras utanför kvalitetskontrollåtgärderna och som potentiellt skulle ha kunnat uppfylla kriteriet i 1 och 2 mom." w:value="C.1. Det är fråga om ett tillbud som observeras utanför kvalitetskontrollåtgärderna och som potentiellt skulle ha kunnat uppfylla kriteriet i 1 och 2 mom."/>
                <w:listItem w:displayText="C.2. Det är fråga om upprepade händelser som inte uppfyller kriterierna i 1 och 2 mom., men som potentiellt kan orsaka en kliniskt betydande händelse." w:value="C.2. Det är fråga om upprepade händelser som inte uppfyller kriterierna i 1 och 2 mom., men som potentiellt kan orsaka en kliniskt betydande händelse."/>
                <w:listItem w:displayText="C.3. Det är fråga om annan medicinsk exponering, som det är viktigt att informera andra verksamhetsutövare om för att förhindra en liknande strålsäkerhetsincident" w:value="C.3. Det är fråga om annan medicinsk exponering, som det är viktigt att informera andra verksamhetsutövare om för att förhindra en liknande strålsäkerhetsincident"/>
              </w:comboBox>
            </w:sdtPr>
            <w:sdtEndPr/>
            <w:sdtContent>
              <w:p w14:paraId="67C11A0A" w14:textId="1F91CB9D" w:rsidR="0086665F" w:rsidRPr="007753A7" w:rsidRDefault="001D2D33" w:rsidP="0086665F">
                <w:pPr>
                  <w:spacing w:before="40" w:after="40"/>
                  <w:rPr>
                    <w:rFonts w:cs="Arial"/>
                    <w:lang w:val="sv-SE"/>
                  </w:rPr>
                </w:pPr>
                <w:r w:rsidRPr="001D2D33">
                  <w:rPr>
                    <w:rStyle w:val="Paikkamerkkiteksti"/>
                    <w:szCs w:val="18"/>
                    <w:lang w:val="sv-SE"/>
                  </w:rPr>
                  <w:t>Välj ett kriterium som preciserar betydande oplanerad medicinsk exponering</w:t>
                </w:r>
                <w:r w:rsidR="00D26BB5" w:rsidRPr="007753A7">
                  <w:rPr>
                    <w:rStyle w:val="Paikkamerkkiteksti"/>
                    <w:szCs w:val="18"/>
                    <w:lang w:val="sv-SE"/>
                  </w:rPr>
                  <w:t xml:space="preserve"> </w:t>
                </w:r>
              </w:p>
            </w:sdtContent>
          </w:sdt>
        </w:tc>
      </w:tr>
      <w:tr w:rsidR="00F332E0" w:rsidRPr="007753A7" w14:paraId="175AD04C" w14:textId="77777777" w:rsidTr="00391FBB">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30400F97" w14:textId="5F647A10" w:rsidR="00F332E0" w:rsidRPr="007753A7" w:rsidRDefault="009E34DC" w:rsidP="00771A26">
            <w:pPr>
              <w:spacing w:before="40" w:after="40"/>
              <w:rPr>
                <w:rFonts w:cs="Arial"/>
                <w:lang w:val="sv-SE"/>
              </w:rPr>
            </w:pPr>
            <w:r w:rsidRPr="007753A7">
              <w:rPr>
                <w:rFonts w:cs="Arial"/>
                <w:lang w:val="sv-SE"/>
              </w:rPr>
              <w:lastRenderedPageBreak/>
              <w:t>Strålkällor med anknytning till strålsäkerhetsincidenten</w:t>
            </w:r>
          </w:p>
          <w:p w14:paraId="24A2DF3C" w14:textId="1A122413" w:rsidR="00F332E0" w:rsidRPr="00CE6AE1" w:rsidRDefault="00F332E0" w:rsidP="00771A26">
            <w:pPr>
              <w:spacing w:after="40"/>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F332E0" w:rsidRPr="007753A7" w14:paraId="56F89CCD" w14:textId="77777777" w:rsidTr="00391FBB">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11F5C2BD" w14:textId="1DDD5749" w:rsidR="00F332E0" w:rsidRPr="007753A7" w:rsidRDefault="009E34DC" w:rsidP="00771A26">
            <w:pPr>
              <w:spacing w:before="40" w:after="40"/>
              <w:rPr>
                <w:rFonts w:cs="Arial"/>
                <w:lang w:val="sv-SE"/>
              </w:rPr>
            </w:pPr>
            <w:r w:rsidRPr="007753A7">
              <w:rPr>
                <w:rFonts w:cs="Arial"/>
                <w:lang w:val="sv-SE"/>
              </w:rPr>
              <w:t>Beskrivning av strålsäkerhetsincidenten</w:t>
            </w:r>
          </w:p>
          <w:p w14:paraId="1C3C78F2" w14:textId="0CC3202B" w:rsidR="00F332E0" w:rsidRPr="00CE6AE1" w:rsidRDefault="00F332E0" w:rsidP="00771A26">
            <w:pPr>
              <w:spacing w:after="40"/>
              <w:rPr>
                <w:rFonts w:cs="Arial"/>
                <w:szCs w:val="18"/>
                <w:lang w:val="sv-SE"/>
              </w:rPr>
            </w:pPr>
            <w:r w:rsidRPr="00CE6AE1">
              <w:rPr>
                <w:rFonts w:cs="Arial"/>
                <w:szCs w:val="18"/>
                <w:lang w:val="sv-SE"/>
              </w:rPr>
              <w:fldChar w:fldCharType="begin">
                <w:ffData>
                  <w:name w:val="Teksti21"/>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4357CF" w:rsidRPr="007753A7" w14:paraId="10706B68" w14:textId="77777777" w:rsidTr="00391FBB">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49AD5DA3" w14:textId="4B369921" w:rsidR="004357CF" w:rsidRPr="007753A7" w:rsidRDefault="009E34DC" w:rsidP="004357CF">
            <w:pPr>
              <w:spacing w:before="40" w:after="40"/>
              <w:rPr>
                <w:rFonts w:cs="Arial"/>
                <w:lang w:val="sv-SE"/>
              </w:rPr>
            </w:pPr>
            <w:r w:rsidRPr="007753A7">
              <w:rPr>
                <w:rFonts w:cs="Arial"/>
                <w:lang w:val="sv-SE"/>
              </w:rPr>
              <w:t>Uppskattning av eventuella utsläpp av radioaktiva ämnen till miljön</w:t>
            </w:r>
          </w:p>
          <w:p w14:paraId="6AF9E91A" w14:textId="4D070204" w:rsidR="004357CF" w:rsidRPr="00CE6AE1" w:rsidRDefault="004357CF" w:rsidP="004357CF">
            <w:pPr>
              <w:spacing w:before="40" w:after="40"/>
              <w:rPr>
                <w:rFonts w:cs="Arial"/>
                <w:szCs w:val="18"/>
                <w:lang w:val="sv-SE"/>
              </w:rPr>
            </w:pPr>
            <w:r w:rsidRPr="00CE6AE1">
              <w:rPr>
                <w:rFonts w:cs="Arial"/>
                <w:szCs w:val="18"/>
                <w:lang w:val="sv-SE"/>
              </w:rPr>
              <w:fldChar w:fldCharType="begin">
                <w:ffData>
                  <w:name w:val="Teksti21"/>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F332E0" w:rsidRPr="007753A7" w14:paraId="66D63CD9" w14:textId="77777777" w:rsidTr="00391FBB">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1AA449DA" w14:textId="166ECB3E" w:rsidR="00427D77" w:rsidRPr="007753A7" w:rsidRDefault="009E34DC" w:rsidP="00771A26">
            <w:pPr>
              <w:spacing w:before="40" w:after="40"/>
              <w:rPr>
                <w:rFonts w:cs="Arial"/>
                <w:lang w:val="sv-SE"/>
              </w:rPr>
            </w:pPr>
            <w:r w:rsidRPr="007753A7">
              <w:rPr>
                <w:rFonts w:cs="Arial"/>
                <w:lang w:val="sv-SE"/>
              </w:rPr>
              <w:t xml:space="preserve">Uppgifter om eventuellt exponerade personer och den strålningsexponering de blivit utsatta för </w:t>
            </w:r>
            <w:r w:rsidR="00427D77" w:rsidRPr="007753A7">
              <w:rPr>
                <w:szCs w:val="18"/>
                <w:vertAlign w:val="superscript"/>
                <w:lang w:val="sv-SE"/>
              </w:rPr>
              <w:footnoteReference w:id="2"/>
            </w:r>
            <w:r w:rsidR="009F15F5" w:rsidRPr="007753A7">
              <w:rPr>
                <w:rFonts w:cs="Arial"/>
                <w:vertAlign w:val="superscript"/>
                <w:lang w:val="sv-SE"/>
              </w:rPr>
              <w:t>,</w:t>
            </w:r>
            <w:r w:rsidR="009F15F5" w:rsidRPr="007753A7">
              <w:rPr>
                <w:rStyle w:val="Alaviitteenviite"/>
                <w:rFonts w:cs="Arial"/>
                <w:lang w:val="sv-SE"/>
              </w:rPr>
              <w:footnoteReference w:id="3"/>
            </w:r>
          </w:p>
          <w:p w14:paraId="2BB200D2" w14:textId="2651CDC5" w:rsidR="00F332E0" w:rsidRPr="00CE6AE1" w:rsidRDefault="00427D77" w:rsidP="00771A26">
            <w:pPr>
              <w:spacing w:before="40" w:after="40"/>
              <w:rPr>
                <w:rFonts w:cs="Arial"/>
                <w:szCs w:val="18"/>
                <w:lang w:val="sv-SE"/>
              </w:rPr>
            </w:pPr>
            <w:r w:rsidRPr="00CE6AE1">
              <w:rPr>
                <w:rFonts w:cs="Arial"/>
                <w:szCs w:val="18"/>
                <w:lang w:val="sv-SE"/>
              </w:rPr>
              <w:fldChar w:fldCharType="begin">
                <w:ffData>
                  <w:name w:val="Teksti21"/>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7A05BA" w:rsidRPr="00AC10EA" w14:paraId="13AC2FC6" w14:textId="77777777" w:rsidTr="007A05BA">
        <w:trPr>
          <w:cantSplit/>
          <w:trHeight w:val="255"/>
        </w:trPr>
        <w:tc>
          <w:tcPr>
            <w:tcW w:w="10296" w:type="dxa"/>
            <w:gridSpan w:val="3"/>
            <w:tcBorders>
              <w:top w:val="single" w:sz="4" w:space="0" w:color="auto"/>
              <w:left w:val="single" w:sz="4" w:space="0" w:color="auto"/>
              <w:bottom w:val="nil"/>
              <w:right w:val="single" w:sz="4" w:space="0" w:color="auto"/>
            </w:tcBorders>
          </w:tcPr>
          <w:p w14:paraId="0A3AFA97" w14:textId="09AE3780" w:rsidR="007A05BA" w:rsidRPr="007753A7" w:rsidRDefault="009E34DC" w:rsidP="007A05BA">
            <w:pPr>
              <w:keepNext/>
              <w:keepLines/>
              <w:spacing w:before="40" w:after="40"/>
              <w:rPr>
                <w:rFonts w:cs="Arial"/>
                <w:lang w:val="sv-SE"/>
              </w:rPr>
            </w:pPr>
            <w:r w:rsidRPr="007753A7">
              <w:rPr>
                <w:rFonts w:cs="Arial"/>
                <w:lang w:val="sv-SE"/>
              </w:rPr>
              <w:t>Registrering av exponerade arbetstagares doser i dosregistret om exponeringen är lägre än registreringströskeln</w:t>
            </w:r>
            <w:r w:rsidRPr="007753A7">
              <w:rPr>
                <w:rStyle w:val="Alaviitteenviite"/>
                <w:rFonts w:cs="Arial"/>
                <w:vertAlign w:val="baseline"/>
                <w:lang w:val="sv-SE"/>
              </w:rPr>
              <w:t xml:space="preserve"> </w:t>
            </w:r>
            <w:r w:rsidR="007A05BA" w:rsidRPr="007753A7">
              <w:rPr>
                <w:rStyle w:val="Alaviitteenviite"/>
                <w:rFonts w:cs="Arial"/>
                <w:lang w:val="sv-SE"/>
              </w:rPr>
              <w:footnoteReference w:id="4"/>
            </w:r>
          </w:p>
        </w:tc>
      </w:tr>
      <w:tr w:rsidR="007A05BA" w:rsidRPr="00AC10EA" w14:paraId="34CB45A3" w14:textId="77777777" w:rsidTr="007A05BA">
        <w:trPr>
          <w:cantSplit/>
          <w:trHeight w:val="312"/>
        </w:trPr>
        <w:tc>
          <w:tcPr>
            <w:tcW w:w="5148" w:type="dxa"/>
            <w:gridSpan w:val="2"/>
            <w:tcBorders>
              <w:top w:val="nil"/>
              <w:left w:val="single" w:sz="4" w:space="0" w:color="auto"/>
              <w:bottom w:val="single" w:sz="4" w:space="0" w:color="auto"/>
              <w:right w:val="nil"/>
            </w:tcBorders>
          </w:tcPr>
          <w:p w14:paraId="7263D9E9" w14:textId="1BF8B5DB" w:rsidR="007A05BA" w:rsidRPr="007753A7" w:rsidRDefault="007A05BA" w:rsidP="007A05BA">
            <w:pPr>
              <w:spacing w:before="40" w:after="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r w:rsidRPr="007753A7">
              <w:rPr>
                <w:rFonts w:cs="Arial"/>
                <w:lang w:val="sv-SE"/>
              </w:rPr>
              <w:t xml:space="preserve"> </w:t>
            </w:r>
            <w:r w:rsidR="00BB30A7" w:rsidRPr="007753A7">
              <w:rPr>
                <w:rFonts w:cs="Arial"/>
                <w:lang w:val="sv-SE"/>
              </w:rPr>
              <w:t>Jag vill att doserna registreras i dosregistret</w:t>
            </w:r>
          </w:p>
        </w:tc>
        <w:tc>
          <w:tcPr>
            <w:tcW w:w="5148" w:type="dxa"/>
            <w:tcBorders>
              <w:top w:val="nil"/>
              <w:left w:val="nil"/>
              <w:bottom w:val="single" w:sz="4" w:space="0" w:color="auto"/>
              <w:right w:val="single" w:sz="4" w:space="0" w:color="auto"/>
            </w:tcBorders>
          </w:tcPr>
          <w:p w14:paraId="08F4DCE7" w14:textId="123BCC2A" w:rsidR="007A05BA" w:rsidRPr="007753A7" w:rsidRDefault="007A05BA" w:rsidP="007A05BA">
            <w:pPr>
              <w:keepNext/>
              <w:keepLines/>
              <w:spacing w:before="40" w:after="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r w:rsidRPr="007753A7">
              <w:rPr>
                <w:rFonts w:cs="Arial"/>
                <w:lang w:val="sv-SE"/>
              </w:rPr>
              <w:t xml:space="preserve"> </w:t>
            </w:r>
            <w:r w:rsidR="00BB30A7" w:rsidRPr="007753A7">
              <w:rPr>
                <w:rFonts w:cs="Arial"/>
                <w:lang w:val="sv-SE"/>
              </w:rPr>
              <w:t>Jag vill inte att doserna registreras i dosregistret</w:t>
            </w:r>
          </w:p>
        </w:tc>
      </w:tr>
      <w:tr w:rsidR="007A05BA" w:rsidRPr="007753A7" w14:paraId="459BB19A" w14:textId="77777777" w:rsidTr="00391FBB">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6289B5D8" w14:textId="37FA602D" w:rsidR="007A05BA" w:rsidRPr="007753A7" w:rsidRDefault="00F63EB0" w:rsidP="007A05BA">
            <w:pPr>
              <w:spacing w:before="40" w:after="40"/>
              <w:rPr>
                <w:rFonts w:cs="Arial"/>
                <w:lang w:val="sv-SE"/>
              </w:rPr>
            </w:pPr>
            <w:r w:rsidRPr="007753A7">
              <w:rPr>
                <w:rFonts w:cs="Arial"/>
                <w:lang w:val="sv-SE"/>
              </w:rPr>
              <w:t>Omedelbara åtgärder efter incidenten</w:t>
            </w:r>
          </w:p>
          <w:p w14:paraId="58120020" w14:textId="3E04EF77" w:rsidR="007A05BA" w:rsidRPr="00CE6AE1" w:rsidRDefault="007A05BA" w:rsidP="007A05BA">
            <w:pPr>
              <w:spacing w:before="40" w:after="40"/>
              <w:rPr>
                <w:rFonts w:cs="Arial"/>
                <w:szCs w:val="18"/>
                <w:lang w:val="sv-SE"/>
              </w:rPr>
            </w:pPr>
            <w:r w:rsidRPr="00CE6AE1">
              <w:rPr>
                <w:rFonts w:cs="Arial"/>
                <w:szCs w:val="18"/>
                <w:lang w:val="sv-SE"/>
              </w:rPr>
              <w:fldChar w:fldCharType="begin">
                <w:ffData>
                  <w:name w:val="Teksti21"/>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7A05BA" w:rsidRPr="007753A7" w14:paraId="56DC2FC6" w14:textId="77777777" w:rsidTr="00391FBB">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00F942F5" w14:textId="4EE55955" w:rsidR="007A05BA" w:rsidRPr="007753A7" w:rsidRDefault="00F63EB0" w:rsidP="007A05BA">
            <w:pPr>
              <w:spacing w:before="40" w:after="40"/>
              <w:rPr>
                <w:rFonts w:cs="Arial"/>
                <w:lang w:val="sv-SE"/>
              </w:rPr>
            </w:pPr>
            <w:r w:rsidRPr="007753A7">
              <w:rPr>
                <w:rFonts w:cs="Arial"/>
                <w:lang w:val="sv-SE"/>
              </w:rPr>
              <w:t>Preliminär uppskattning av orsakerna till strålsäkerhetsincidenten</w:t>
            </w:r>
          </w:p>
          <w:p w14:paraId="758A5498" w14:textId="45430C9F" w:rsidR="007A05BA" w:rsidRPr="00CE6AE1" w:rsidRDefault="007A05BA" w:rsidP="007A05BA">
            <w:pPr>
              <w:spacing w:before="40" w:after="40"/>
              <w:rPr>
                <w:rFonts w:cs="Arial"/>
                <w:szCs w:val="18"/>
                <w:lang w:val="sv-SE"/>
              </w:rPr>
            </w:pPr>
            <w:r w:rsidRPr="00CE6AE1">
              <w:rPr>
                <w:rFonts w:cs="Arial"/>
                <w:szCs w:val="18"/>
                <w:lang w:val="sv-SE"/>
              </w:rPr>
              <w:fldChar w:fldCharType="begin">
                <w:ffData>
                  <w:name w:val="Teksti21"/>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7A05BA" w:rsidRPr="007753A7" w14:paraId="5E1825EF" w14:textId="77777777" w:rsidTr="00391FBB">
        <w:trPr>
          <w:cantSplit/>
          <w:trHeight w:val="567"/>
        </w:trPr>
        <w:tc>
          <w:tcPr>
            <w:tcW w:w="10296" w:type="dxa"/>
            <w:gridSpan w:val="3"/>
            <w:tcBorders>
              <w:top w:val="single" w:sz="4" w:space="0" w:color="auto"/>
              <w:left w:val="single" w:sz="4" w:space="0" w:color="auto"/>
              <w:bottom w:val="single" w:sz="4" w:space="0" w:color="auto"/>
              <w:right w:val="single" w:sz="4" w:space="0" w:color="auto"/>
            </w:tcBorders>
          </w:tcPr>
          <w:p w14:paraId="30B364C1" w14:textId="627CE100" w:rsidR="007A05BA" w:rsidRPr="007753A7" w:rsidRDefault="00C3206C" w:rsidP="007A05BA">
            <w:pPr>
              <w:rPr>
                <w:rFonts w:cs="Arial"/>
                <w:lang w:val="sv-SE"/>
              </w:rPr>
            </w:pPr>
            <w:r w:rsidRPr="007753A7">
              <w:rPr>
                <w:rFonts w:cs="Arial"/>
                <w:lang w:val="sv-SE"/>
              </w:rPr>
              <w:t>Aktörer som har underrättats om incidenten</w:t>
            </w:r>
            <w:r w:rsidR="006B2427" w:rsidRPr="007753A7">
              <w:rPr>
                <w:rStyle w:val="Alaviitteenviite"/>
                <w:rFonts w:cs="Arial"/>
                <w:lang w:val="sv-SE"/>
              </w:rPr>
              <w:footnoteReference w:id="5"/>
            </w:r>
          </w:p>
          <w:p w14:paraId="72C72D0C" w14:textId="0B45FDB0" w:rsidR="007A05BA" w:rsidRPr="007753A7" w:rsidRDefault="007A05BA" w:rsidP="007A05BA">
            <w:pPr>
              <w:spacing w:before="40" w:after="40"/>
              <w:rPr>
                <w:rFonts w:cs="Arial"/>
                <w:lang w:val="sv-SE"/>
              </w:rPr>
            </w:pPr>
            <w:r w:rsidRPr="007753A7">
              <w:rPr>
                <w:rFonts w:cs="Arial"/>
                <w:lang w:val="sv-SE"/>
              </w:rPr>
              <w:fldChar w:fldCharType="begin">
                <w:ffData>
                  <w:name w:val="Valinta12"/>
                  <w:enabled/>
                  <w:calcOnExit w:val="0"/>
                  <w:checkBox>
                    <w:size w:val="24"/>
                    <w:default w:val="0"/>
                    <w:checked w:val="0"/>
                  </w:checkBox>
                </w:ffData>
              </w:fldChar>
            </w:r>
            <w:r w:rsidRPr="007753A7">
              <w:rPr>
                <w:rFonts w:cs="Arial"/>
                <w:lang w:val="sv-SE"/>
              </w:rPr>
              <w:instrText xml:space="preserve"> FORMCHECKBOX </w:instrText>
            </w:r>
            <w:r w:rsidR="001F237C">
              <w:rPr>
                <w:rFonts w:cs="Arial"/>
                <w:lang w:val="sv-SE"/>
              </w:rPr>
            </w:r>
            <w:r w:rsidR="001F237C">
              <w:rPr>
                <w:rFonts w:cs="Arial"/>
                <w:lang w:val="sv-SE"/>
              </w:rPr>
              <w:fldChar w:fldCharType="separate"/>
            </w:r>
            <w:r w:rsidRPr="007753A7">
              <w:rPr>
                <w:rFonts w:cs="Arial"/>
                <w:lang w:val="sv-SE"/>
              </w:rPr>
              <w:fldChar w:fldCharType="end"/>
            </w:r>
          </w:p>
        </w:tc>
      </w:tr>
    </w:tbl>
    <w:p w14:paraId="533A7AA4" w14:textId="77777777" w:rsidR="00100330" w:rsidRPr="007753A7" w:rsidRDefault="00100330" w:rsidP="006822DB">
      <w:pPr>
        <w:rPr>
          <w:lang w:val="sv-SE"/>
        </w:rPr>
      </w:pPr>
    </w:p>
    <w:p w14:paraId="335F024B" w14:textId="601C17A5" w:rsidR="00100330" w:rsidRPr="007753A7" w:rsidRDefault="00C926D9" w:rsidP="00100330">
      <w:pPr>
        <w:pStyle w:val="Otsikko1"/>
        <w:ind w:left="426" w:hanging="426"/>
        <w:rPr>
          <w:lang w:val="sv-SE"/>
        </w:rPr>
      </w:pPr>
      <w:r w:rsidRPr="007753A7">
        <w:rPr>
          <w:rFonts w:cs="Arial"/>
          <w:lang w:val="sv-SE"/>
        </w:rPr>
        <w:t>Utredning om strålsäkerhetsincidenten</w:t>
      </w:r>
      <w:r w:rsidRPr="007753A7">
        <w:rPr>
          <w:rStyle w:val="Alaviitteenviite"/>
          <w:rFonts w:cs="Arial"/>
          <w:vertAlign w:val="baseline"/>
          <w:lang w:val="sv-SE"/>
        </w:rPr>
        <w:t xml:space="preserve"> </w:t>
      </w:r>
      <w:r w:rsidR="00100330" w:rsidRPr="007753A7">
        <w:rPr>
          <w:rStyle w:val="Alaviitteenviite"/>
          <w:rFonts w:cs="Arial"/>
          <w:lang w:val="sv-SE"/>
        </w:rPr>
        <w:footnoteReference w:id="6"/>
      </w:r>
    </w:p>
    <w:tbl>
      <w:tblPr>
        <w:tblW w:w="10296"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96"/>
      </w:tblGrid>
      <w:tr w:rsidR="0086665F" w:rsidRPr="007753A7" w14:paraId="18606755" w14:textId="77777777" w:rsidTr="00100330">
        <w:trPr>
          <w:cantSplit/>
          <w:trHeight w:val="567"/>
        </w:trPr>
        <w:tc>
          <w:tcPr>
            <w:tcW w:w="10296" w:type="dxa"/>
            <w:tcBorders>
              <w:top w:val="single" w:sz="4" w:space="0" w:color="auto"/>
              <w:left w:val="single" w:sz="4" w:space="0" w:color="auto"/>
              <w:bottom w:val="single" w:sz="4" w:space="0" w:color="auto"/>
              <w:right w:val="single" w:sz="4" w:space="0" w:color="auto"/>
            </w:tcBorders>
            <w:shd w:val="clear" w:color="auto" w:fill="auto"/>
          </w:tcPr>
          <w:p w14:paraId="3A606F6B" w14:textId="2004E714" w:rsidR="0086665F" w:rsidRPr="007753A7" w:rsidRDefault="00C926D9" w:rsidP="0086665F">
            <w:pPr>
              <w:spacing w:before="40" w:after="40"/>
              <w:rPr>
                <w:rFonts w:cs="Arial"/>
                <w:lang w:val="sv-SE"/>
              </w:rPr>
            </w:pPr>
            <w:r w:rsidRPr="007753A7">
              <w:rPr>
                <w:rFonts w:cs="Arial"/>
                <w:lang w:val="sv-SE"/>
              </w:rPr>
              <w:t>Orsaker till strålsäkerhetsincidenten</w:t>
            </w:r>
          </w:p>
          <w:p w14:paraId="209F3FD4" w14:textId="682715EF" w:rsidR="0086665F" w:rsidRPr="00CE6AE1" w:rsidRDefault="0086665F" w:rsidP="0086665F">
            <w:pPr>
              <w:spacing w:before="40" w:after="40"/>
              <w:rPr>
                <w:rFonts w:cs="Arial"/>
                <w:szCs w:val="18"/>
                <w:lang w:val="sv-SE"/>
              </w:rPr>
            </w:pPr>
            <w:r w:rsidRPr="00CE6AE1">
              <w:rPr>
                <w:rFonts w:cs="Arial"/>
                <w:szCs w:val="18"/>
                <w:lang w:val="sv-SE"/>
              </w:rPr>
              <w:fldChar w:fldCharType="begin">
                <w:ffData>
                  <w:name w:val=""/>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86665F" w:rsidRPr="007753A7" w14:paraId="717CF518" w14:textId="77777777" w:rsidTr="00100330">
        <w:trPr>
          <w:cantSplit/>
          <w:trHeight w:val="567"/>
        </w:trPr>
        <w:tc>
          <w:tcPr>
            <w:tcW w:w="10296" w:type="dxa"/>
            <w:tcBorders>
              <w:top w:val="single" w:sz="4" w:space="0" w:color="auto"/>
              <w:left w:val="single" w:sz="4" w:space="0" w:color="auto"/>
              <w:bottom w:val="single" w:sz="4" w:space="0" w:color="auto"/>
              <w:right w:val="single" w:sz="4" w:space="0" w:color="auto"/>
            </w:tcBorders>
            <w:shd w:val="clear" w:color="auto" w:fill="auto"/>
          </w:tcPr>
          <w:p w14:paraId="4568EE03" w14:textId="079AF71D" w:rsidR="0086665F" w:rsidRPr="007753A7" w:rsidRDefault="00C926D9" w:rsidP="0086665F">
            <w:pPr>
              <w:spacing w:before="40" w:after="40"/>
              <w:rPr>
                <w:rFonts w:cs="Arial"/>
                <w:lang w:val="sv-SE"/>
              </w:rPr>
            </w:pPr>
            <w:r w:rsidRPr="007753A7">
              <w:rPr>
                <w:rFonts w:cs="Arial"/>
                <w:lang w:val="sv-SE"/>
              </w:rPr>
              <w:t>Konsekvenser av strålsäkerhetsincidenten</w:t>
            </w:r>
          </w:p>
          <w:p w14:paraId="657FC387" w14:textId="7C3A21DD" w:rsidR="0086665F" w:rsidRPr="00CE6AE1" w:rsidRDefault="0086665F" w:rsidP="0086665F">
            <w:pPr>
              <w:spacing w:before="40" w:after="40"/>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r w:rsidR="0086665F" w:rsidRPr="007753A7" w14:paraId="3ED9CFD3" w14:textId="77777777" w:rsidTr="00100330">
        <w:trPr>
          <w:cantSplit/>
          <w:trHeight w:val="567"/>
        </w:trPr>
        <w:tc>
          <w:tcPr>
            <w:tcW w:w="10296" w:type="dxa"/>
            <w:tcBorders>
              <w:top w:val="single" w:sz="4" w:space="0" w:color="auto"/>
              <w:left w:val="single" w:sz="4" w:space="0" w:color="auto"/>
              <w:bottom w:val="single" w:sz="4" w:space="0" w:color="auto"/>
              <w:right w:val="single" w:sz="4" w:space="0" w:color="auto"/>
            </w:tcBorders>
            <w:shd w:val="clear" w:color="auto" w:fill="auto"/>
          </w:tcPr>
          <w:p w14:paraId="61D39EDD" w14:textId="60C8D8BD" w:rsidR="0086665F" w:rsidRPr="007753A7" w:rsidRDefault="00C926D9" w:rsidP="0086665F">
            <w:pPr>
              <w:spacing w:before="40" w:after="40"/>
              <w:rPr>
                <w:rFonts w:cs="Arial"/>
                <w:lang w:val="sv-SE"/>
              </w:rPr>
            </w:pPr>
            <w:r w:rsidRPr="007753A7">
              <w:rPr>
                <w:rFonts w:cs="Arial"/>
                <w:lang w:val="sv-SE"/>
              </w:rPr>
              <w:t>Åtgärder för att förhindra motsvarande strålsäkerhetsincidenter</w:t>
            </w:r>
          </w:p>
          <w:p w14:paraId="0E827BF3" w14:textId="07F09B1C" w:rsidR="0086665F" w:rsidRPr="00CE6AE1" w:rsidRDefault="0086665F" w:rsidP="0086665F">
            <w:pPr>
              <w:spacing w:before="40" w:after="40"/>
              <w:rPr>
                <w:rFonts w:cs="Arial"/>
                <w:szCs w:val="18"/>
                <w:lang w:val="sv-SE"/>
              </w:rPr>
            </w:pPr>
            <w:r w:rsidRPr="00CE6AE1">
              <w:rPr>
                <w:rFonts w:cs="Arial"/>
                <w:szCs w:val="18"/>
                <w:lang w:val="sv-SE"/>
              </w:rPr>
              <w:fldChar w:fldCharType="begin">
                <w:ffData>
                  <w:name w:val="Teksti18"/>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bl>
    <w:p w14:paraId="5F743656" w14:textId="77777777" w:rsidR="00CA30AA" w:rsidRPr="007753A7" w:rsidRDefault="00CA30AA" w:rsidP="00CA30AA">
      <w:pPr>
        <w:rPr>
          <w:highlight w:val="cyan"/>
          <w:lang w:val="sv-SE"/>
        </w:rPr>
      </w:pPr>
    </w:p>
    <w:p w14:paraId="63DCEABC" w14:textId="18E8B558" w:rsidR="00674AD4" w:rsidRPr="007753A7" w:rsidRDefault="0006525A" w:rsidP="00506780">
      <w:pPr>
        <w:pStyle w:val="Otsikko1"/>
        <w:ind w:left="426" w:hanging="426"/>
        <w:rPr>
          <w:lang w:val="sv-SE"/>
        </w:rPr>
      </w:pPr>
      <w:r w:rsidRPr="007753A7">
        <w:rPr>
          <w:lang w:val="sv-SE"/>
        </w:rPr>
        <w:t>Bilagor</w:t>
      </w:r>
    </w:p>
    <w:tbl>
      <w:tblPr>
        <w:tblW w:w="10296" w:type="dxa"/>
        <w:tblInd w:w="-20"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96"/>
      </w:tblGrid>
      <w:tr w:rsidR="00D00C54" w:rsidRPr="007753A7" w14:paraId="2ECD035C" w14:textId="77777777" w:rsidTr="003F1388">
        <w:trPr>
          <w:cantSplit/>
          <w:trHeight w:val="567"/>
        </w:trPr>
        <w:tc>
          <w:tcPr>
            <w:tcW w:w="10296" w:type="dxa"/>
            <w:tcBorders>
              <w:top w:val="single" w:sz="4" w:space="0" w:color="auto"/>
              <w:left w:val="single" w:sz="4" w:space="0" w:color="auto"/>
              <w:bottom w:val="single" w:sz="4" w:space="0" w:color="auto"/>
              <w:right w:val="single" w:sz="4" w:space="0" w:color="auto"/>
            </w:tcBorders>
          </w:tcPr>
          <w:p w14:paraId="56260049" w14:textId="42E48F18" w:rsidR="00D00C54" w:rsidRPr="007753A7" w:rsidRDefault="0006525A" w:rsidP="003F1388">
            <w:pPr>
              <w:spacing w:before="40" w:after="40"/>
              <w:rPr>
                <w:rFonts w:cs="Arial"/>
                <w:lang w:val="sv-SE"/>
              </w:rPr>
            </w:pPr>
            <w:r w:rsidRPr="007753A7">
              <w:rPr>
                <w:rFonts w:cs="Arial"/>
                <w:lang w:val="sv-SE"/>
              </w:rPr>
              <w:t>Förteckning över anmälans bilagor</w:t>
            </w:r>
          </w:p>
          <w:p w14:paraId="0AE5D946" w14:textId="25804C5A" w:rsidR="00D00C54" w:rsidRPr="00CE6AE1" w:rsidRDefault="00D00C54" w:rsidP="003F1388">
            <w:pPr>
              <w:spacing w:before="40" w:after="40"/>
              <w:rPr>
                <w:rFonts w:cs="Arial"/>
                <w:szCs w:val="18"/>
                <w:lang w:val="sv-SE"/>
              </w:rPr>
            </w:pPr>
            <w:r w:rsidRPr="00CE6AE1">
              <w:rPr>
                <w:rFonts w:cs="Arial"/>
                <w:szCs w:val="18"/>
                <w:lang w:val="sv-SE"/>
              </w:rPr>
              <w:fldChar w:fldCharType="begin">
                <w:ffData>
                  <w:name w:val="Teksti21"/>
                  <w:enabled/>
                  <w:calcOnExit w:val="0"/>
                  <w:textInput/>
                </w:ffData>
              </w:fldChar>
            </w:r>
            <w:r w:rsidRPr="00CE6AE1">
              <w:rPr>
                <w:rFonts w:cs="Arial"/>
                <w:szCs w:val="18"/>
                <w:lang w:val="sv-SE"/>
              </w:rPr>
              <w:instrText xml:space="preserve"> FORMTEXT </w:instrText>
            </w:r>
            <w:r w:rsidRPr="00CE6AE1">
              <w:rPr>
                <w:rFonts w:cs="Arial"/>
                <w:szCs w:val="18"/>
                <w:lang w:val="sv-SE"/>
              </w:rPr>
            </w:r>
            <w:r w:rsidRPr="00CE6AE1">
              <w:rPr>
                <w:rFonts w:cs="Arial"/>
                <w:szCs w:val="18"/>
                <w:lang w:val="sv-SE"/>
              </w:rPr>
              <w:fldChar w:fldCharType="separate"/>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00CE6AE1">
              <w:rPr>
                <w:rFonts w:cs="Arial"/>
                <w:szCs w:val="18"/>
                <w:lang w:val="sv-SE"/>
              </w:rPr>
              <w:t> </w:t>
            </w:r>
            <w:r w:rsidRPr="00CE6AE1">
              <w:rPr>
                <w:rFonts w:cs="Arial"/>
                <w:szCs w:val="18"/>
                <w:lang w:val="sv-SE"/>
              </w:rPr>
              <w:fldChar w:fldCharType="end"/>
            </w:r>
          </w:p>
        </w:tc>
      </w:tr>
    </w:tbl>
    <w:p w14:paraId="71BF9834" w14:textId="77777777" w:rsidR="00674AD4" w:rsidRPr="007753A7" w:rsidRDefault="00674AD4" w:rsidP="00674AD4">
      <w:pPr>
        <w:rPr>
          <w:bCs/>
          <w:lang w:val="sv-SE"/>
        </w:rPr>
      </w:pPr>
    </w:p>
    <w:p w14:paraId="3D9471B8" w14:textId="77777777" w:rsidR="0086665F" w:rsidRPr="007753A7" w:rsidRDefault="0086665F" w:rsidP="0086665F">
      <w:pPr>
        <w:rPr>
          <w:rFonts w:eastAsia="Calibri"/>
          <w:bCs/>
          <w:sz w:val="20"/>
          <w:lang w:val="sv-SE" w:eastAsia="en-US"/>
        </w:rPr>
      </w:pPr>
    </w:p>
    <w:p w14:paraId="54F94DCA" w14:textId="58152852" w:rsidR="00EA68DA" w:rsidRPr="007753A7" w:rsidRDefault="00EA68DA" w:rsidP="00EA68DA">
      <w:pPr>
        <w:rPr>
          <w:rFonts w:cs="Arial"/>
          <w:bCs/>
          <w:sz w:val="20"/>
          <w:lang w:val="sv-SE"/>
        </w:rPr>
      </w:pPr>
      <w:r w:rsidRPr="007753A7">
        <w:rPr>
          <w:rFonts w:cs="Arial"/>
          <w:bCs/>
          <w:sz w:val="20"/>
          <w:lang w:val="sv-SE"/>
        </w:rPr>
        <w:t xml:space="preserve">Den ifyllda blanketten sänds till e-postadressen </w:t>
      </w:r>
      <w:hyperlink r:id="rId8" w:history="1">
        <w:r w:rsidRPr="007753A7">
          <w:rPr>
            <w:rStyle w:val="Hyperlinkki"/>
            <w:rFonts w:cs="Arial"/>
            <w:bCs/>
            <w:sz w:val="20"/>
            <w:lang w:val="sv-SE"/>
          </w:rPr>
          <w:t>sto-poikkeamat@stuk.fi</w:t>
        </w:r>
      </w:hyperlink>
      <w:r w:rsidRPr="007753A7">
        <w:rPr>
          <w:rFonts w:cs="Arial"/>
          <w:bCs/>
          <w:sz w:val="20"/>
          <w:lang w:val="sv-SE"/>
        </w:rPr>
        <w:t xml:space="preserve">. Lyckas sändningen får avsändaren en kvittering per e-post. Om ingen kvittering om mottagen anmälan kommer ska anmälan göras per telefon. </w:t>
      </w:r>
    </w:p>
    <w:p w14:paraId="7B2A28A1" w14:textId="77777777" w:rsidR="00EA68DA" w:rsidRPr="007753A7" w:rsidRDefault="00EA68DA" w:rsidP="00EA68DA">
      <w:pPr>
        <w:rPr>
          <w:rFonts w:cs="Arial"/>
          <w:bCs/>
          <w:sz w:val="20"/>
          <w:lang w:val="sv-SE"/>
        </w:rPr>
      </w:pPr>
    </w:p>
    <w:p w14:paraId="46F1165E" w14:textId="5AB1DE03" w:rsidR="00C77A10" w:rsidRPr="007753A7" w:rsidRDefault="00EA68DA" w:rsidP="00EA68DA">
      <w:pPr>
        <w:rPr>
          <w:rFonts w:cs="Arial"/>
          <w:bCs/>
          <w:sz w:val="20"/>
          <w:lang w:val="sv-SE"/>
        </w:rPr>
      </w:pPr>
      <w:r w:rsidRPr="007753A7">
        <w:rPr>
          <w:rFonts w:cs="Arial"/>
          <w:bCs/>
          <w:sz w:val="20"/>
          <w:lang w:val="sv-SE"/>
        </w:rPr>
        <w:t xml:space="preserve">Känsliga personuppgifter kan sändas genom STUKs tjänst för </w:t>
      </w:r>
      <w:r w:rsidR="00570136" w:rsidRPr="007753A7">
        <w:rPr>
          <w:rFonts w:cs="Arial"/>
          <w:bCs/>
          <w:sz w:val="20"/>
          <w:lang w:val="sv-SE"/>
        </w:rPr>
        <w:t>sekretessbelagt meddelande</w:t>
      </w:r>
      <w:r w:rsidRPr="007753A7">
        <w:rPr>
          <w:rFonts w:cs="Arial"/>
          <w:bCs/>
          <w:sz w:val="20"/>
          <w:lang w:val="sv-SE"/>
        </w:rPr>
        <w:t xml:space="preserve"> </w:t>
      </w:r>
      <w:hyperlink r:id="rId9" w:history="1">
        <w:r w:rsidRPr="007753A7">
          <w:rPr>
            <w:rStyle w:val="Hyperlinkki"/>
            <w:rFonts w:cs="Arial"/>
            <w:bCs/>
            <w:sz w:val="20"/>
            <w:lang w:val="sv-SE"/>
          </w:rPr>
          <w:t>https://turvaviesti.stuk.fi/</w:t>
        </w:r>
      </w:hyperlink>
      <w:r w:rsidRPr="007753A7">
        <w:rPr>
          <w:rFonts w:cs="Arial"/>
          <w:bCs/>
          <w:sz w:val="20"/>
          <w:lang w:val="sv-SE"/>
        </w:rPr>
        <w:t xml:space="preserve"> eller ges per telefon</w:t>
      </w:r>
      <w:r w:rsidR="00570136" w:rsidRPr="007753A7">
        <w:rPr>
          <w:rFonts w:cs="Arial"/>
          <w:bCs/>
          <w:sz w:val="20"/>
          <w:lang w:val="sv-SE"/>
        </w:rPr>
        <w:t>.</w:t>
      </w:r>
      <w:r w:rsidRPr="007753A7">
        <w:rPr>
          <w:rFonts w:cs="Arial"/>
          <w:bCs/>
          <w:sz w:val="20"/>
          <w:lang w:val="sv-SE"/>
        </w:rPr>
        <w:t xml:space="preserve"> </w:t>
      </w:r>
      <w:r w:rsidR="00570136" w:rsidRPr="007753A7">
        <w:rPr>
          <w:rFonts w:cs="Arial"/>
          <w:bCs/>
          <w:sz w:val="20"/>
          <w:lang w:val="sv-SE"/>
        </w:rPr>
        <w:t>V</w:t>
      </w:r>
      <w:r w:rsidRPr="007753A7">
        <w:rPr>
          <w:rFonts w:cs="Arial"/>
          <w:bCs/>
          <w:sz w:val="20"/>
          <w:lang w:val="sv-SE"/>
        </w:rPr>
        <w:t xml:space="preserve">anlig e-post </w:t>
      </w:r>
      <w:r w:rsidR="00570136" w:rsidRPr="007753A7">
        <w:rPr>
          <w:rFonts w:cs="Arial"/>
          <w:bCs/>
          <w:sz w:val="20"/>
          <w:lang w:val="sv-SE"/>
        </w:rPr>
        <w:t>ska</w:t>
      </w:r>
      <w:r w:rsidRPr="007753A7">
        <w:rPr>
          <w:rFonts w:cs="Arial"/>
          <w:bCs/>
          <w:sz w:val="20"/>
          <w:lang w:val="sv-SE"/>
        </w:rPr>
        <w:t xml:space="preserve"> inte användas.</w:t>
      </w:r>
    </w:p>
    <w:sectPr w:rsidR="00C77A10" w:rsidRPr="007753A7" w:rsidSect="00B230AD">
      <w:headerReference w:type="default" r:id="rId10"/>
      <w:headerReference w:type="first" r:id="rId11"/>
      <w:footerReference w:type="first" r:id="rId12"/>
      <w:pgSz w:w="11906" w:h="16838" w:code="9"/>
      <w:pgMar w:top="567" w:right="567" w:bottom="340" w:left="1134" w:header="0" w:footer="28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C3551" w14:textId="77777777" w:rsidR="0086665F" w:rsidRDefault="0086665F">
      <w:r>
        <w:separator/>
      </w:r>
    </w:p>
  </w:endnote>
  <w:endnote w:type="continuationSeparator" w:id="0">
    <w:p w14:paraId="38EEF731" w14:textId="77777777" w:rsidR="0086665F" w:rsidRDefault="00866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F301" w14:textId="77777777" w:rsidR="0086665F" w:rsidRDefault="0086665F" w:rsidP="005426E9">
    <w:pPr>
      <w:pStyle w:val="Leipteksti"/>
      <w:outlineLvl w:val="0"/>
    </w:pPr>
  </w:p>
  <w:tbl>
    <w:tblPr>
      <w:tblStyle w:val="reunaton"/>
      <w:tblW w:w="5089" w:type="pct"/>
      <w:tblInd w:w="-176" w:type="dxa"/>
      <w:tblLook w:val="04A0" w:firstRow="1" w:lastRow="0" w:firstColumn="1" w:lastColumn="0" w:noHBand="0" w:noVBand="1"/>
    </w:tblPr>
    <w:tblGrid>
      <w:gridCol w:w="3818"/>
      <w:gridCol w:w="6569"/>
    </w:tblGrid>
    <w:tr w:rsidR="00EE12A1" w:rsidRPr="004656D1" w14:paraId="7F86C809" w14:textId="77777777" w:rsidTr="00C41C17">
      <w:trPr>
        <w:trHeight w:hRule="exact" w:val="113"/>
      </w:trPr>
      <w:tc>
        <w:tcPr>
          <w:tcW w:w="1838" w:type="pct"/>
          <w:tcBorders>
            <w:top w:val="single" w:sz="8" w:space="0" w:color="auto"/>
          </w:tcBorders>
        </w:tcPr>
        <w:p w14:paraId="591A02DF" w14:textId="77777777" w:rsidR="00EE12A1" w:rsidRPr="004656D1" w:rsidRDefault="00EE12A1" w:rsidP="00EE12A1">
          <w:pPr>
            <w:pStyle w:val="Alatunniste"/>
            <w:rPr>
              <w:rFonts w:ascii="Arial Black" w:hAnsi="Arial Black" w:cs="Arial"/>
              <w:b/>
              <w:sz w:val="20"/>
              <w:szCs w:val="20"/>
              <w:lang w:val="en-US"/>
            </w:rPr>
          </w:pPr>
        </w:p>
      </w:tc>
      <w:tc>
        <w:tcPr>
          <w:tcW w:w="3162" w:type="pct"/>
          <w:tcBorders>
            <w:top w:val="single" w:sz="8" w:space="0" w:color="auto"/>
          </w:tcBorders>
        </w:tcPr>
        <w:p w14:paraId="55ECFBDA" w14:textId="77777777" w:rsidR="00EE12A1" w:rsidRPr="004656D1" w:rsidRDefault="00EE12A1" w:rsidP="00EE12A1">
          <w:pPr>
            <w:pStyle w:val="Alatunniste"/>
            <w:rPr>
              <w:lang w:val="en-US"/>
            </w:rPr>
          </w:pPr>
        </w:p>
      </w:tc>
    </w:tr>
    <w:tr w:rsidR="00EE12A1" w:rsidRPr="00AC10EA" w14:paraId="1DC6E7D4" w14:textId="77777777" w:rsidTr="00C41C17">
      <w:trPr>
        <w:trHeight w:hRule="exact" w:val="113"/>
      </w:trPr>
      <w:tc>
        <w:tcPr>
          <w:tcW w:w="1838" w:type="pct"/>
          <w:vMerge w:val="restart"/>
        </w:tcPr>
        <w:p w14:paraId="70B50C69" w14:textId="77777777" w:rsidR="00EE12A1" w:rsidRPr="004656D1" w:rsidRDefault="00EE12A1" w:rsidP="00EE12A1">
          <w:pPr>
            <w:pStyle w:val="Alatunniste"/>
            <w:rPr>
              <w:rFonts w:ascii="Arial Black" w:hAnsi="Arial Black" w:cs="Arial"/>
              <w:b/>
              <w:sz w:val="20"/>
              <w:szCs w:val="20"/>
              <w:lang w:val="en-US"/>
            </w:rPr>
          </w:pPr>
          <w:r w:rsidRPr="004656D1">
            <w:rPr>
              <w:rFonts w:ascii="Arial Black" w:hAnsi="Arial Black" w:cs="Arial"/>
              <w:b/>
              <w:sz w:val="20"/>
              <w:szCs w:val="20"/>
              <w:lang w:val="en-US"/>
            </w:rPr>
            <w:t xml:space="preserve">STUK </w:t>
          </w:r>
        </w:p>
        <w:p w14:paraId="6CA9FDD2" w14:textId="77777777" w:rsidR="00EE12A1" w:rsidRPr="004656D1" w:rsidRDefault="00EE12A1" w:rsidP="00EE12A1">
          <w:pPr>
            <w:pStyle w:val="Alatunniste"/>
            <w:rPr>
              <w:rFonts w:cs="Arial"/>
              <w:b/>
              <w:sz w:val="14"/>
              <w:szCs w:val="14"/>
              <w:lang w:val="en-US"/>
            </w:rPr>
          </w:pPr>
          <w:r w:rsidRPr="004656D1">
            <w:rPr>
              <w:rFonts w:cs="Arial"/>
              <w:b/>
              <w:sz w:val="14"/>
              <w:szCs w:val="14"/>
              <w:lang w:val="en-US"/>
            </w:rPr>
            <w:t>SÄTEILYTURVAKESKUS</w:t>
          </w:r>
        </w:p>
        <w:p w14:paraId="507B4DDC" w14:textId="77777777" w:rsidR="00EE12A1" w:rsidRPr="004656D1" w:rsidRDefault="00EE12A1" w:rsidP="00EE12A1">
          <w:pPr>
            <w:pStyle w:val="Alatunniste"/>
            <w:rPr>
              <w:rFonts w:cs="Arial"/>
              <w:b/>
              <w:sz w:val="14"/>
              <w:szCs w:val="14"/>
              <w:lang w:val="en-US"/>
            </w:rPr>
          </w:pPr>
          <w:r w:rsidRPr="004656D1">
            <w:rPr>
              <w:rFonts w:cs="Arial"/>
              <w:b/>
              <w:sz w:val="14"/>
              <w:szCs w:val="14"/>
              <w:lang w:val="en-US"/>
            </w:rPr>
            <w:t>STRÅLSÄKERHETSCENTRALEN</w:t>
          </w:r>
        </w:p>
        <w:p w14:paraId="2566D268" w14:textId="77777777" w:rsidR="00EE12A1" w:rsidRPr="004656D1" w:rsidRDefault="00EE12A1" w:rsidP="00EE12A1">
          <w:pPr>
            <w:pStyle w:val="Alatunniste"/>
            <w:rPr>
              <w:lang w:val="en-US"/>
            </w:rPr>
          </w:pPr>
          <w:r w:rsidRPr="004656D1">
            <w:rPr>
              <w:rFonts w:cs="Arial"/>
              <w:b/>
              <w:sz w:val="14"/>
              <w:szCs w:val="14"/>
              <w:lang w:val="en-US"/>
            </w:rPr>
            <w:t>RADIATION AND NUCLEAR SAFETY AUTHORITY</w:t>
          </w:r>
        </w:p>
      </w:tc>
      <w:tc>
        <w:tcPr>
          <w:tcW w:w="3162" w:type="pct"/>
        </w:tcPr>
        <w:p w14:paraId="74A29F51" w14:textId="77777777" w:rsidR="00EE12A1" w:rsidRPr="004656D1" w:rsidRDefault="00EE12A1" w:rsidP="00EE12A1">
          <w:pPr>
            <w:pStyle w:val="Alatunniste"/>
            <w:rPr>
              <w:lang w:val="en-US"/>
            </w:rPr>
          </w:pPr>
        </w:p>
      </w:tc>
    </w:tr>
    <w:tr w:rsidR="00EE12A1" w:rsidRPr="00AC10EA" w14:paraId="4D9243C0" w14:textId="77777777" w:rsidTr="00C41C17">
      <w:trPr>
        <w:trHeight w:val="644"/>
      </w:trPr>
      <w:tc>
        <w:tcPr>
          <w:tcW w:w="1838" w:type="pct"/>
          <w:vMerge/>
        </w:tcPr>
        <w:p w14:paraId="72B87E2A" w14:textId="77777777" w:rsidR="00EE12A1" w:rsidRPr="004656D1" w:rsidRDefault="00EE12A1" w:rsidP="00EE12A1">
          <w:pPr>
            <w:pStyle w:val="Alatunniste"/>
            <w:rPr>
              <w:rFonts w:cs="Arial"/>
              <w:b/>
              <w:sz w:val="14"/>
              <w:szCs w:val="14"/>
              <w:lang w:val="en-US"/>
            </w:rPr>
          </w:pPr>
        </w:p>
      </w:tc>
      <w:tc>
        <w:tcPr>
          <w:tcW w:w="3162" w:type="pct"/>
          <w:vAlign w:val="bottom"/>
        </w:tcPr>
        <w:p w14:paraId="2ACCFC68" w14:textId="77777777" w:rsidR="00EE12A1" w:rsidRPr="002F147F" w:rsidRDefault="00EE12A1" w:rsidP="00EE12A1">
          <w:pPr>
            <w:pStyle w:val="Alatunniste"/>
            <w:rPr>
              <w:rFonts w:cs="Arial"/>
              <w:sz w:val="14"/>
              <w:szCs w:val="14"/>
              <w:lang w:val="en-US"/>
            </w:rPr>
          </w:pPr>
        </w:p>
        <w:p w14:paraId="14FBF208" w14:textId="77777777" w:rsidR="00EE12A1" w:rsidRPr="00D53F0D" w:rsidRDefault="00EE12A1" w:rsidP="00EE12A1">
          <w:pPr>
            <w:pStyle w:val="Alatunniste"/>
            <w:rPr>
              <w:rFonts w:cs="Arial"/>
              <w:sz w:val="14"/>
              <w:szCs w:val="14"/>
              <w:lang w:val="en-US"/>
            </w:rPr>
          </w:pPr>
          <w:r w:rsidRPr="00D53F0D">
            <w:rPr>
              <w:rFonts w:cs="Arial"/>
              <w:sz w:val="14"/>
              <w:szCs w:val="14"/>
              <w:lang w:val="en-US"/>
            </w:rPr>
            <w:t>Osoite | Adress | Jokiniemenkuja 1, 01370 Vantaa | Ånäsgränden 1, 01370 Vanda</w:t>
          </w:r>
        </w:p>
        <w:p w14:paraId="2080E4FD" w14:textId="77777777" w:rsidR="00EE12A1" w:rsidRPr="00D53F0D" w:rsidRDefault="00EE12A1" w:rsidP="00EE12A1">
          <w:pPr>
            <w:pStyle w:val="Alatunniste"/>
            <w:rPr>
              <w:rFonts w:cs="Arial"/>
              <w:sz w:val="14"/>
              <w:szCs w:val="14"/>
              <w:lang w:val="en-US"/>
            </w:rPr>
          </w:pPr>
          <w:r w:rsidRPr="00D53F0D">
            <w:rPr>
              <w:rFonts w:cs="Arial"/>
              <w:sz w:val="14"/>
              <w:szCs w:val="14"/>
              <w:lang w:val="en-US"/>
            </w:rPr>
            <w:t>Address | Jokiniemenkuja 1, 01370 Vantaa, FINLAND</w:t>
          </w:r>
        </w:p>
        <w:p w14:paraId="0BDD8DB6" w14:textId="77777777" w:rsidR="00EE12A1" w:rsidRPr="004656D1" w:rsidRDefault="00EE12A1" w:rsidP="00EE12A1">
          <w:pPr>
            <w:pStyle w:val="Alatunniste"/>
            <w:rPr>
              <w:rFonts w:cs="Arial"/>
              <w:sz w:val="14"/>
              <w:szCs w:val="14"/>
              <w:lang w:val="en-US"/>
            </w:rPr>
          </w:pPr>
          <w:r w:rsidRPr="00D53F0D">
            <w:rPr>
              <w:rFonts w:cs="Arial"/>
              <w:sz w:val="14"/>
              <w:szCs w:val="14"/>
              <w:lang w:val="en-US"/>
            </w:rPr>
            <w:t xml:space="preserve">Puh. | Tfn. </w:t>
          </w:r>
          <w:r w:rsidRPr="002F147F">
            <w:rPr>
              <w:rFonts w:cs="Arial"/>
              <w:sz w:val="14"/>
              <w:szCs w:val="14"/>
              <w:lang w:val="en-US"/>
            </w:rPr>
            <w:t>| Tel. | (09) 759 881, +358 9 759 881 | www.stuk.fi</w:t>
          </w:r>
        </w:p>
      </w:tc>
    </w:tr>
  </w:tbl>
  <w:p w14:paraId="4A3912AC" w14:textId="77777777" w:rsidR="0086665F" w:rsidRPr="007536F0" w:rsidRDefault="0086665F" w:rsidP="0086250D">
    <w:pPr>
      <w:pStyle w:val="Alatunniste"/>
      <w:rPr>
        <w:sz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461C0" w14:textId="77777777" w:rsidR="0086665F" w:rsidRDefault="0086665F">
      <w:r>
        <w:separator/>
      </w:r>
    </w:p>
  </w:footnote>
  <w:footnote w:type="continuationSeparator" w:id="0">
    <w:p w14:paraId="652166CD" w14:textId="77777777" w:rsidR="0086665F" w:rsidRDefault="0086665F">
      <w:r>
        <w:continuationSeparator/>
      </w:r>
    </w:p>
  </w:footnote>
  <w:footnote w:id="1">
    <w:p w14:paraId="186CB25C" w14:textId="0E842A46" w:rsidR="009E22A7" w:rsidRPr="00F872A5" w:rsidRDefault="009E22A7" w:rsidP="009E22A7">
      <w:pPr>
        <w:pStyle w:val="Alaviitteenteksti"/>
        <w:rPr>
          <w:rFonts w:ascii="Arial" w:hAnsi="Arial" w:cs="Arial"/>
          <w:sz w:val="18"/>
          <w:szCs w:val="18"/>
          <w:lang w:val="sv-SE"/>
        </w:rPr>
      </w:pPr>
      <w:r>
        <w:rPr>
          <w:rStyle w:val="Alaviitteenviite"/>
        </w:rPr>
        <w:footnoteRef/>
      </w:r>
      <w:r w:rsidRPr="00F872A5">
        <w:rPr>
          <w:lang w:val="sv-SE"/>
        </w:rPr>
        <w:t xml:space="preserve"> </w:t>
      </w:r>
      <w:r w:rsidRPr="00F872A5">
        <w:rPr>
          <w:rFonts w:ascii="Arial" w:hAnsi="Arial" w:cs="Arial"/>
          <w:sz w:val="18"/>
          <w:szCs w:val="18"/>
          <w:lang w:val="sv-SE"/>
        </w:rPr>
        <w:t xml:space="preserve">1) </w:t>
      </w:r>
      <w:r w:rsidR="00745DB6" w:rsidRPr="00F872A5">
        <w:rPr>
          <w:rFonts w:ascii="Arial" w:hAnsi="Arial" w:cs="Arial"/>
          <w:sz w:val="18"/>
          <w:szCs w:val="18"/>
          <w:lang w:val="sv-SE"/>
        </w:rPr>
        <w:t>en strålsäkerhetsincident som lett till en nödsituation med strålrisk</w:t>
      </w:r>
      <w:r w:rsidRPr="00F872A5">
        <w:rPr>
          <w:rFonts w:ascii="Arial" w:hAnsi="Arial" w:cs="Arial"/>
          <w:sz w:val="18"/>
          <w:szCs w:val="18"/>
          <w:lang w:val="sv-SE"/>
        </w:rPr>
        <w:t xml:space="preserve">; 2) </w:t>
      </w:r>
      <w:r w:rsidR="007F4ACA" w:rsidRPr="00F872A5">
        <w:rPr>
          <w:rFonts w:ascii="Arial" w:hAnsi="Arial" w:cs="Arial"/>
          <w:sz w:val="18"/>
          <w:szCs w:val="18"/>
          <w:lang w:val="sv-SE"/>
        </w:rPr>
        <w:t>dosgränsen för en arbetstagare eller allmänheten har överskridits på grund av en strålsäkerhetsincident</w:t>
      </w:r>
      <w:r w:rsidRPr="00F872A5">
        <w:rPr>
          <w:rFonts w:ascii="Arial" w:hAnsi="Arial" w:cs="Arial"/>
          <w:sz w:val="18"/>
          <w:szCs w:val="18"/>
          <w:lang w:val="sv-SE"/>
        </w:rPr>
        <w:t xml:space="preserve"> 3) </w:t>
      </w:r>
      <w:r w:rsidR="00F872A5" w:rsidRPr="00F872A5">
        <w:rPr>
          <w:rFonts w:ascii="Arial" w:hAnsi="Arial" w:cs="Arial"/>
          <w:sz w:val="18"/>
          <w:szCs w:val="18"/>
          <w:lang w:val="sv-SE"/>
        </w:rPr>
        <w:t>en strålkälla som innehåller ett radioaktivt ämne och som kräver säkerhetstillstånd har försvunnit eller varit föremål för en olaglig gärning</w:t>
      </w:r>
      <w:r w:rsidRPr="00F872A5">
        <w:rPr>
          <w:rFonts w:ascii="Arial" w:hAnsi="Arial" w:cs="Arial"/>
          <w:sz w:val="18"/>
          <w:szCs w:val="18"/>
          <w:lang w:val="sv-SE"/>
        </w:rPr>
        <w:t xml:space="preserve"> 4) </w:t>
      </w:r>
      <w:r w:rsidR="00386121" w:rsidRPr="00386121">
        <w:rPr>
          <w:rFonts w:ascii="Arial" w:hAnsi="Arial" w:cs="Arial"/>
          <w:sz w:val="18"/>
          <w:szCs w:val="18"/>
          <w:lang w:val="sv-SE"/>
        </w:rPr>
        <w:t>en strålkälla som eventuellt orsakar fara har försvunnit eller hittats</w:t>
      </w:r>
      <w:r w:rsidRPr="00F872A5">
        <w:rPr>
          <w:rFonts w:ascii="Arial" w:hAnsi="Arial" w:cs="Arial"/>
          <w:sz w:val="18"/>
          <w:szCs w:val="18"/>
          <w:lang w:val="sv-SE"/>
        </w:rPr>
        <w:t xml:space="preserve"> 5) </w:t>
      </w:r>
      <w:r w:rsidR="00154AFC" w:rsidRPr="00154AFC">
        <w:rPr>
          <w:rFonts w:ascii="Arial" w:hAnsi="Arial" w:cs="Arial"/>
          <w:sz w:val="18"/>
          <w:szCs w:val="18"/>
          <w:lang w:val="sv-SE"/>
        </w:rPr>
        <w:t>betydande spridning av ett radioaktivt ämne inomhus eller i miljön</w:t>
      </w:r>
      <w:r w:rsidRPr="00F872A5">
        <w:rPr>
          <w:rFonts w:ascii="Arial" w:hAnsi="Arial" w:cs="Arial"/>
          <w:sz w:val="18"/>
          <w:szCs w:val="18"/>
          <w:lang w:val="sv-SE"/>
        </w:rPr>
        <w:t xml:space="preserve"> 6) </w:t>
      </w:r>
      <w:r w:rsidR="008769F0" w:rsidRPr="008769F0">
        <w:rPr>
          <w:rFonts w:ascii="Arial" w:hAnsi="Arial" w:cs="Arial"/>
          <w:sz w:val="18"/>
          <w:szCs w:val="18"/>
          <w:lang w:val="sv-SE"/>
        </w:rPr>
        <w:t>andra avvikande observationer eller uppgifter som förutsätter omedelbara åtgärder för att säkerställa strålsäkerheten</w:t>
      </w:r>
      <w:r w:rsidRPr="00F872A5">
        <w:rPr>
          <w:rFonts w:ascii="Arial" w:hAnsi="Arial" w:cs="Arial"/>
          <w:sz w:val="18"/>
          <w:szCs w:val="18"/>
          <w:lang w:val="sv-SE"/>
        </w:rPr>
        <w:t>.</w:t>
      </w:r>
    </w:p>
  </w:footnote>
  <w:footnote w:id="2">
    <w:p w14:paraId="1B9DB45D" w14:textId="7D00F0A2" w:rsidR="0086665F" w:rsidRPr="009A27B3" w:rsidRDefault="0086665F" w:rsidP="00427D77">
      <w:pPr>
        <w:pStyle w:val="Alaviitteenteksti"/>
        <w:rPr>
          <w:lang w:val="sv-SE"/>
        </w:rPr>
      </w:pPr>
      <w:r w:rsidRPr="00EE1280">
        <w:rPr>
          <w:rStyle w:val="Alaviitteenviite"/>
          <w:rFonts w:ascii="Arial" w:hAnsi="Arial" w:cs="Arial"/>
        </w:rPr>
        <w:footnoteRef/>
      </w:r>
      <w:r w:rsidRPr="009A27B3">
        <w:rPr>
          <w:rFonts w:ascii="Arial" w:hAnsi="Arial" w:cs="Arial"/>
          <w:sz w:val="16"/>
          <w:szCs w:val="16"/>
          <w:lang w:val="sv-SE"/>
        </w:rPr>
        <w:t xml:space="preserve"> </w:t>
      </w:r>
      <w:r w:rsidR="009A27B3" w:rsidRPr="009A27B3">
        <w:rPr>
          <w:rFonts w:ascii="Arial" w:hAnsi="Arial" w:cs="Arial"/>
          <w:sz w:val="18"/>
          <w:szCs w:val="18"/>
          <w:lang w:val="sv-SE"/>
        </w:rPr>
        <w:t>Om resultaten från mätningen av stråldosen inte är tillgängliga ska dosen bedömas utgående från de uppgifter om exponeringen som finns till hands</w:t>
      </w:r>
      <w:r w:rsidRPr="009A27B3">
        <w:rPr>
          <w:rFonts w:ascii="Arial" w:hAnsi="Arial" w:cs="Arial"/>
          <w:sz w:val="18"/>
          <w:szCs w:val="18"/>
          <w:lang w:val="sv-SE"/>
        </w:rPr>
        <w:t xml:space="preserve">. </w:t>
      </w:r>
    </w:p>
  </w:footnote>
  <w:footnote w:id="3">
    <w:p w14:paraId="0A36133F" w14:textId="4BC94D51" w:rsidR="009F15F5" w:rsidRPr="009A27B3" w:rsidRDefault="009F15F5">
      <w:pPr>
        <w:pStyle w:val="Alaviitteenteksti"/>
        <w:rPr>
          <w:lang w:val="sv-SE"/>
        </w:rPr>
      </w:pPr>
      <w:r>
        <w:rPr>
          <w:rStyle w:val="Alaviitteenviite"/>
        </w:rPr>
        <w:footnoteRef/>
      </w:r>
      <w:r w:rsidRPr="009A27B3">
        <w:rPr>
          <w:lang w:val="sv-SE"/>
        </w:rPr>
        <w:t xml:space="preserve"> </w:t>
      </w:r>
      <w:r w:rsidR="009A27B3" w:rsidRPr="00CA5910">
        <w:rPr>
          <w:rFonts w:ascii="Arial" w:hAnsi="Arial" w:cs="Arial"/>
          <w:sz w:val="18"/>
          <w:szCs w:val="18"/>
          <w:lang w:val="sv-SE"/>
        </w:rPr>
        <w:t xml:space="preserve">Vid registreringen av arbetstagarens uppgifter </w:t>
      </w:r>
      <w:r w:rsidR="009A27B3" w:rsidRPr="009A27B3">
        <w:rPr>
          <w:rFonts w:ascii="Arial" w:hAnsi="Arial" w:cs="Arial"/>
          <w:sz w:val="18"/>
          <w:szCs w:val="18"/>
          <w:lang w:val="sv-SE"/>
        </w:rPr>
        <w:t>i dosregistret ska de i 42 § i SRf (1034/2018) nämnda uppgifterna finnas tillgängliga</w:t>
      </w:r>
      <w:r w:rsidRPr="009A27B3">
        <w:rPr>
          <w:rFonts w:ascii="Arial" w:hAnsi="Arial" w:cs="Arial"/>
          <w:sz w:val="18"/>
          <w:szCs w:val="18"/>
          <w:lang w:val="sv-SE"/>
        </w:rPr>
        <w:t>.</w:t>
      </w:r>
    </w:p>
  </w:footnote>
  <w:footnote w:id="4">
    <w:p w14:paraId="09F19010" w14:textId="788A34CE" w:rsidR="007A05BA" w:rsidRPr="009A27B3" w:rsidRDefault="007A05BA" w:rsidP="007A05BA">
      <w:pPr>
        <w:pStyle w:val="Alaviitteenteksti"/>
        <w:keepNext/>
        <w:keepLines/>
        <w:rPr>
          <w:lang w:val="sv-SE"/>
        </w:rPr>
      </w:pPr>
      <w:r w:rsidRPr="00EE1280">
        <w:rPr>
          <w:rStyle w:val="Alaviitteenviite"/>
          <w:rFonts w:ascii="Arial" w:hAnsi="Arial" w:cs="Arial"/>
        </w:rPr>
        <w:footnoteRef/>
      </w:r>
      <w:r w:rsidRPr="009A27B3">
        <w:rPr>
          <w:rFonts w:ascii="Arial" w:hAnsi="Arial" w:cs="Arial"/>
          <w:lang w:val="sv-SE"/>
        </w:rPr>
        <w:t xml:space="preserve"> </w:t>
      </w:r>
      <w:r w:rsidR="009A27B3" w:rsidRPr="009A27B3">
        <w:rPr>
          <w:rFonts w:ascii="Arial" w:hAnsi="Arial" w:cs="Arial"/>
          <w:sz w:val="18"/>
          <w:szCs w:val="18"/>
          <w:lang w:val="sv-SE"/>
        </w:rPr>
        <w:t>Arbetstagares doser behöver inte anmälas till och registreras i dosregistret om de på grund av strålsäkerhetsincidenten exponerats för strålning så, att dosen är lägre än registreringströskeln. Inte heller behöver de arbetstagares exponering registreras i dosregistret vars dos normalt, och även som följd av strålsäkerhetsincidenten håller sig under registreringströskeln. Arbetstagare, arbetsgivare och verksamhetsutövare har dock om de så önskar rätt att anhålla om att uppgifterna registreras. Vid registreringen av uppgifterna i dosregistret ska de i 42 § i SRf (1034/2018) nämnda uppgifterna finnas tillgängliga</w:t>
      </w:r>
      <w:r w:rsidRPr="009A27B3">
        <w:rPr>
          <w:rFonts w:ascii="Arial" w:hAnsi="Arial" w:cs="Arial"/>
          <w:sz w:val="18"/>
          <w:szCs w:val="18"/>
          <w:lang w:val="sv-SE"/>
        </w:rPr>
        <w:t>.</w:t>
      </w:r>
    </w:p>
  </w:footnote>
  <w:footnote w:id="5">
    <w:p w14:paraId="39E67413" w14:textId="58FC8896" w:rsidR="006B2427" w:rsidRPr="009A27B3" w:rsidRDefault="006B2427">
      <w:pPr>
        <w:pStyle w:val="Alaviitteenteksti"/>
        <w:rPr>
          <w:rFonts w:ascii="Arial" w:hAnsi="Arial" w:cs="Arial"/>
          <w:sz w:val="18"/>
          <w:szCs w:val="18"/>
          <w:lang w:val="sv-SE"/>
        </w:rPr>
      </w:pPr>
      <w:r>
        <w:rPr>
          <w:rStyle w:val="Alaviitteenviite"/>
        </w:rPr>
        <w:footnoteRef/>
      </w:r>
      <w:r w:rsidRPr="009A27B3">
        <w:rPr>
          <w:lang w:val="sv-SE"/>
        </w:rPr>
        <w:t xml:space="preserve"> </w:t>
      </w:r>
      <w:r w:rsidR="009A27B3" w:rsidRPr="00CA5910">
        <w:rPr>
          <w:rFonts w:ascii="Arial" w:hAnsi="Arial" w:cs="Arial"/>
          <w:sz w:val="18"/>
          <w:szCs w:val="18"/>
          <w:lang w:val="sv-SE"/>
        </w:rPr>
        <w:t>Exempelvis andra myndigheter, såsom räddningsväsende</w:t>
      </w:r>
      <w:r w:rsidR="00CA5910" w:rsidRPr="00CA5910">
        <w:rPr>
          <w:rFonts w:ascii="Arial" w:hAnsi="Arial" w:cs="Arial"/>
          <w:sz w:val="18"/>
          <w:szCs w:val="18"/>
          <w:lang w:val="sv-SE"/>
        </w:rPr>
        <w:t>t</w:t>
      </w:r>
      <w:r w:rsidR="009A27B3" w:rsidRPr="00CA5910">
        <w:rPr>
          <w:rFonts w:ascii="Arial" w:hAnsi="Arial" w:cs="Arial"/>
          <w:sz w:val="18"/>
          <w:szCs w:val="18"/>
          <w:lang w:val="sv-SE"/>
        </w:rPr>
        <w:t>, polisen eller FIMEA beträffande incidenter som involverar en medicinteknisk produkt och personer som är inblandade i incidenten i enlighet med 7 § i förordning S/8/2024</w:t>
      </w:r>
      <w:r w:rsidRPr="009A27B3">
        <w:rPr>
          <w:rFonts w:ascii="Arial" w:hAnsi="Arial" w:cs="Arial"/>
          <w:sz w:val="18"/>
          <w:szCs w:val="18"/>
          <w:lang w:val="sv-SE"/>
        </w:rPr>
        <w:t>.</w:t>
      </w:r>
    </w:p>
  </w:footnote>
  <w:footnote w:id="6">
    <w:p w14:paraId="67D6B79F" w14:textId="01B9E702" w:rsidR="00100330" w:rsidRPr="00AC10EA" w:rsidRDefault="00100330" w:rsidP="002C7305">
      <w:pPr>
        <w:rPr>
          <w:rFonts w:cs="Arial"/>
          <w:szCs w:val="18"/>
          <w:lang w:val="sv-SE"/>
        </w:rPr>
      </w:pPr>
      <w:r w:rsidRPr="00100330">
        <w:rPr>
          <w:rStyle w:val="Alaviitteenviite"/>
          <w:rFonts w:eastAsia="Lucida Sans Unicode" w:cs="Arial"/>
          <w:sz w:val="20"/>
          <w:szCs w:val="24"/>
          <w:lang w:val="en-US"/>
        </w:rPr>
        <w:footnoteRef/>
      </w:r>
      <w:r w:rsidRPr="002C7305">
        <w:rPr>
          <w:rStyle w:val="Alaviitteenviite"/>
          <w:rFonts w:eastAsia="Lucida Sans Unicode" w:cs="Arial"/>
          <w:sz w:val="20"/>
          <w:szCs w:val="24"/>
          <w:lang w:val="sv-SE"/>
        </w:rPr>
        <w:t xml:space="preserve"> </w:t>
      </w:r>
      <w:r w:rsidR="00944478" w:rsidRPr="00A43EF4">
        <w:rPr>
          <w:rFonts w:cs="Arial"/>
          <w:szCs w:val="18"/>
          <w:lang w:val="sv-SE"/>
        </w:rPr>
        <w:t>Uppgifterna i punkt 5 ska också fylla</w:t>
      </w:r>
      <w:r w:rsidR="002955E5">
        <w:rPr>
          <w:rFonts w:cs="Arial"/>
          <w:szCs w:val="18"/>
          <w:lang w:val="sv-SE"/>
        </w:rPr>
        <w:t xml:space="preserve"> i</w:t>
      </w:r>
      <w:r w:rsidR="00944478" w:rsidRPr="00A43EF4">
        <w:rPr>
          <w:rFonts w:cs="Arial"/>
          <w:szCs w:val="18"/>
          <w:lang w:val="sv-SE"/>
        </w:rPr>
        <w:t xml:space="preserve"> </w:t>
      </w:r>
      <w:r w:rsidR="009B2FC0" w:rsidRPr="00A43EF4">
        <w:rPr>
          <w:rFonts w:cs="Arial"/>
          <w:szCs w:val="18"/>
          <w:lang w:val="sv-SE"/>
        </w:rPr>
        <w:t>om anmäl</w:t>
      </w:r>
      <w:r w:rsidR="00A43EF4" w:rsidRPr="00A43EF4">
        <w:rPr>
          <w:rFonts w:cs="Arial"/>
          <w:szCs w:val="18"/>
          <w:lang w:val="sv-SE"/>
        </w:rPr>
        <w:t>a</w:t>
      </w:r>
      <w:r w:rsidR="009B2FC0" w:rsidRPr="00A43EF4">
        <w:rPr>
          <w:rFonts w:cs="Arial"/>
          <w:szCs w:val="18"/>
          <w:lang w:val="sv-SE"/>
        </w:rPr>
        <w:t>n om strålsäkerhetsincident samtidigt</w:t>
      </w:r>
      <w:r w:rsidR="00A43EF4" w:rsidRPr="00A43EF4">
        <w:rPr>
          <w:rFonts w:cs="Arial"/>
          <w:szCs w:val="18"/>
          <w:lang w:val="sv-SE"/>
        </w:rPr>
        <w:t xml:space="preserve"> är</w:t>
      </w:r>
      <w:r w:rsidR="009B2FC0" w:rsidRPr="00A43EF4">
        <w:rPr>
          <w:rFonts w:cs="Arial"/>
          <w:szCs w:val="18"/>
          <w:lang w:val="sv-SE"/>
        </w:rPr>
        <w:t xml:space="preserve"> utredningen om incidenten</w:t>
      </w:r>
      <w:r w:rsidR="00944478" w:rsidRPr="00A43EF4">
        <w:rPr>
          <w:rFonts w:cs="Arial"/>
          <w:szCs w:val="18"/>
          <w:lang w:val="sv-SE"/>
        </w:rPr>
        <w:t>. I utredningen ska också ingå uppgifterna enligt punkt 4, kompletterade med detaljer om incidenten och observationen.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E6214" w14:textId="77777777" w:rsidR="0086665F" w:rsidRDefault="0086665F">
    <w:pPr>
      <w:pStyle w:val="Yltunniste"/>
      <w:jc w:val="right"/>
    </w:pPr>
  </w:p>
  <w:tbl>
    <w:tblPr>
      <w:tblStyle w:val="TaulukkoRuudukko"/>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86665F" w:rsidRPr="00E15BBF" w14:paraId="2BD9634B" w14:textId="77777777" w:rsidTr="009A059D">
      <w:tc>
        <w:tcPr>
          <w:tcW w:w="7513" w:type="dxa"/>
        </w:tcPr>
        <w:p w14:paraId="64756757" w14:textId="77777777" w:rsidR="0086665F" w:rsidRDefault="0086665F" w:rsidP="009A059D">
          <w:pPr>
            <w:tabs>
              <w:tab w:val="right" w:pos="7297"/>
            </w:tabs>
            <w:ind w:left="-108"/>
            <w:rPr>
              <w:rFonts w:ascii="Cambria" w:hAnsi="Cambria"/>
              <w:noProof/>
            </w:rPr>
          </w:pPr>
          <w:r>
            <w:rPr>
              <w:rFonts w:ascii="Cambria" w:hAnsi="Cambria"/>
              <w:noProof/>
            </w:rPr>
            <w:tab/>
          </w:r>
        </w:p>
      </w:tc>
      <w:tc>
        <w:tcPr>
          <w:tcW w:w="1985" w:type="dxa"/>
        </w:tcPr>
        <w:p w14:paraId="0B515DA0" w14:textId="051D472C" w:rsidR="00100330" w:rsidRDefault="00CE6AE1" w:rsidP="00A17EAA">
          <w:pPr>
            <w:ind w:left="-108"/>
            <w:rPr>
              <w:rFonts w:cs="Arial"/>
              <w:noProof/>
              <w:sz w:val="20"/>
              <w:highlight w:val="yellow"/>
            </w:rPr>
          </w:pPr>
          <w:r>
            <w:rPr>
              <w:rFonts w:cs="Arial"/>
              <w:noProof/>
              <w:sz w:val="20"/>
            </w:rPr>
            <w:t>BLANKETT</w:t>
          </w:r>
        </w:p>
        <w:p w14:paraId="070A58CA" w14:textId="3E1D20BC" w:rsidR="0086665F" w:rsidRDefault="00D65D8F" w:rsidP="00A17EAA">
          <w:pPr>
            <w:ind w:left="-108"/>
            <w:rPr>
              <w:rFonts w:ascii="Cambria" w:hAnsi="Cambria"/>
              <w:noProof/>
            </w:rPr>
          </w:pPr>
          <w:r w:rsidRPr="00D65D8F">
            <w:rPr>
              <w:rFonts w:cs="Arial"/>
              <w:noProof/>
              <w:sz w:val="20"/>
            </w:rPr>
            <w:t>(</w:t>
          </w:r>
          <w:r w:rsidR="00AC10EA">
            <w:rPr>
              <w:rFonts w:cs="Arial"/>
              <w:noProof/>
              <w:sz w:val="20"/>
            </w:rPr>
            <w:t>6</w:t>
          </w:r>
          <w:r w:rsidR="006B2427" w:rsidRPr="00164C36">
            <w:rPr>
              <w:rFonts w:cs="Arial"/>
              <w:noProof/>
              <w:sz w:val="20"/>
            </w:rPr>
            <w:t>.</w:t>
          </w:r>
          <w:r w:rsidR="00CE6AE1">
            <w:rPr>
              <w:rFonts w:cs="Arial"/>
              <w:noProof/>
              <w:sz w:val="20"/>
            </w:rPr>
            <w:t>2</w:t>
          </w:r>
          <w:r w:rsidR="006B2427" w:rsidRPr="00164C36">
            <w:rPr>
              <w:rFonts w:cs="Arial"/>
              <w:noProof/>
              <w:sz w:val="20"/>
            </w:rPr>
            <w:t>.2025</w:t>
          </w:r>
          <w:r w:rsidR="0086665F" w:rsidRPr="00D65D8F">
            <w:rPr>
              <w:rFonts w:cs="Arial"/>
              <w:noProof/>
              <w:sz w:val="20"/>
            </w:rPr>
            <w:t>)</w:t>
          </w:r>
        </w:p>
      </w:tc>
      <w:tc>
        <w:tcPr>
          <w:tcW w:w="957" w:type="dxa"/>
        </w:tcPr>
        <w:p w14:paraId="32FCEB3D" w14:textId="3CDE4425" w:rsidR="0086665F" w:rsidRPr="00E15BBF" w:rsidRDefault="0086665F" w:rsidP="009A059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sidR="003E1E6D">
            <w:rPr>
              <w:rFonts w:cs="Arial"/>
              <w:noProof/>
              <w:sz w:val="20"/>
            </w:rPr>
            <w:t>2</w:t>
          </w:r>
          <w:r w:rsidRPr="00E15BBF">
            <w:rPr>
              <w:rFonts w:cs="Arial"/>
              <w:noProof/>
              <w:sz w:val="20"/>
            </w:rPr>
            <w:fldChar w:fldCharType="end"/>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1F237C">
            <w:rPr>
              <w:rFonts w:cs="Arial"/>
              <w:noProof/>
              <w:sz w:val="20"/>
            </w:rPr>
            <w:t>2</w:t>
          </w:r>
          <w:r w:rsidRPr="00E15BBF">
            <w:rPr>
              <w:rFonts w:cs="Arial"/>
              <w:noProof/>
              <w:sz w:val="20"/>
            </w:rPr>
            <w:fldChar w:fldCharType="end"/>
          </w:r>
          <w:r w:rsidRPr="00E15BBF">
            <w:rPr>
              <w:rFonts w:cs="Arial"/>
              <w:noProof/>
              <w:sz w:val="20"/>
            </w:rPr>
            <w:t>)</w:t>
          </w:r>
        </w:p>
      </w:tc>
    </w:tr>
  </w:tbl>
  <w:p w14:paraId="4DC30FCF" w14:textId="77777777" w:rsidR="0086665F" w:rsidRPr="003847D9" w:rsidRDefault="0086665F" w:rsidP="009D7B58">
    <w:pPr>
      <w:pStyle w:val="Yltunniste"/>
      <w:jc w:val="center"/>
      <w:rPr>
        <w:rFonts w:ascii="Cambria" w:hAnsi="Cambria"/>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5DA2" w14:textId="77777777" w:rsidR="0086665F" w:rsidDel="00F03307" w:rsidRDefault="0086665F" w:rsidP="00127A1F">
    <w:pPr>
      <w:pStyle w:val="Yltunniste"/>
      <w:jc w:val="right"/>
    </w:pPr>
  </w:p>
  <w:tbl>
    <w:tblPr>
      <w:tblStyle w:val="TaulukkoRuudukko"/>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bottom w:w="170" w:type="dxa"/>
      </w:tblCellMar>
      <w:tblLook w:val="04A0" w:firstRow="1" w:lastRow="0" w:firstColumn="1" w:lastColumn="0" w:noHBand="0" w:noVBand="1"/>
    </w:tblPr>
    <w:tblGrid>
      <w:gridCol w:w="7513"/>
      <w:gridCol w:w="1985"/>
      <w:gridCol w:w="957"/>
    </w:tblGrid>
    <w:tr w:rsidR="0086665F" w:rsidRPr="00E15BBF" w14:paraId="3BB1A871" w14:textId="77777777" w:rsidTr="009A059D">
      <w:tc>
        <w:tcPr>
          <w:tcW w:w="7513" w:type="dxa"/>
        </w:tcPr>
        <w:p w14:paraId="2DFAE6B2" w14:textId="77777777" w:rsidR="0086665F" w:rsidRDefault="0086665F" w:rsidP="009A059D">
          <w:pPr>
            <w:tabs>
              <w:tab w:val="right" w:pos="7297"/>
            </w:tabs>
            <w:ind w:left="-108"/>
            <w:rPr>
              <w:rFonts w:ascii="Cambria" w:hAnsi="Cambria"/>
              <w:noProof/>
            </w:rPr>
          </w:pPr>
          <w:r>
            <w:rPr>
              <w:rFonts w:ascii="Cambria" w:hAnsi="Cambria"/>
              <w:noProof/>
            </w:rPr>
            <w:drawing>
              <wp:inline distT="0" distB="0" distL="0" distR="0" wp14:anchorId="6890C5A9" wp14:editId="1D215FDB">
                <wp:extent cx="4016410" cy="514350"/>
                <wp:effectExtent l="0" t="0" r="317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rotWithShape="1">
                        <a:blip r:embed="rId1">
                          <a:extLst>
                            <a:ext uri="{28A0092B-C50C-407E-A947-70E740481C1C}">
                              <a14:useLocalDpi xmlns:a14="http://schemas.microsoft.com/office/drawing/2010/main" val="0"/>
                            </a:ext>
                          </a:extLst>
                        </a:blip>
                        <a:srcRect l="-596" r="889"/>
                        <a:stretch/>
                      </pic:blipFill>
                      <pic:spPr bwMode="auto">
                        <a:xfrm>
                          <a:off x="0" y="0"/>
                          <a:ext cx="4019924" cy="51480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hAnsi="Cambria"/>
              <w:noProof/>
            </w:rPr>
            <w:tab/>
          </w:r>
        </w:p>
      </w:tc>
      <w:tc>
        <w:tcPr>
          <w:tcW w:w="1985" w:type="dxa"/>
        </w:tcPr>
        <w:p w14:paraId="49D35AA6" w14:textId="7880EDE6" w:rsidR="00100330" w:rsidRDefault="002E47CB" w:rsidP="009A059D">
          <w:pPr>
            <w:ind w:left="-108"/>
            <w:rPr>
              <w:rFonts w:cs="Arial"/>
              <w:noProof/>
              <w:sz w:val="20"/>
            </w:rPr>
          </w:pPr>
          <w:r>
            <w:rPr>
              <w:rFonts w:cs="Arial"/>
              <w:noProof/>
              <w:sz w:val="20"/>
            </w:rPr>
            <w:t>BLANKETT</w:t>
          </w:r>
        </w:p>
        <w:p w14:paraId="0D710226" w14:textId="079E219C" w:rsidR="0086665F" w:rsidRPr="00F713E8" w:rsidRDefault="0086665F" w:rsidP="009A059D">
          <w:pPr>
            <w:ind w:left="-108"/>
            <w:rPr>
              <w:rFonts w:cs="Arial"/>
              <w:noProof/>
              <w:sz w:val="20"/>
            </w:rPr>
          </w:pPr>
          <w:r w:rsidRPr="00D65D8F">
            <w:rPr>
              <w:rFonts w:cs="Arial"/>
              <w:noProof/>
              <w:sz w:val="20"/>
            </w:rPr>
            <w:t>(</w:t>
          </w:r>
          <w:r w:rsidR="00AC10EA">
            <w:rPr>
              <w:rFonts w:cs="Arial"/>
              <w:noProof/>
              <w:sz w:val="20"/>
            </w:rPr>
            <w:t>6</w:t>
          </w:r>
          <w:r w:rsidR="00D65D8F" w:rsidRPr="00655325">
            <w:rPr>
              <w:rFonts w:cs="Arial"/>
              <w:noProof/>
              <w:sz w:val="20"/>
            </w:rPr>
            <w:t>.</w:t>
          </w:r>
          <w:r w:rsidR="00CE6AE1">
            <w:rPr>
              <w:rFonts w:cs="Arial"/>
              <w:noProof/>
              <w:sz w:val="20"/>
            </w:rPr>
            <w:t>2</w:t>
          </w:r>
          <w:r w:rsidR="00D65D8F" w:rsidRPr="00655325">
            <w:rPr>
              <w:rFonts w:cs="Arial"/>
              <w:noProof/>
              <w:sz w:val="20"/>
            </w:rPr>
            <w:t>.202</w:t>
          </w:r>
          <w:r w:rsidR="00DA5CBE" w:rsidRPr="00655325">
            <w:rPr>
              <w:rFonts w:cs="Arial"/>
              <w:noProof/>
              <w:sz w:val="20"/>
            </w:rPr>
            <w:t>5</w:t>
          </w:r>
          <w:r w:rsidRPr="00D65D8F">
            <w:rPr>
              <w:rFonts w:cs="Arial"/>
              <w:noProof/>
              <w:sz w:val="20"/>
            </w:rPr>
            <w:t>)</w:t>
          </w:r>
        </w:p>
        <w:p w14:paraId="436C2A38" w14:textId="77777777" w:rsidR="0086665F" w:rsidRDefault="0086665F" w:rsidP="009A059D">
          <w:pPr>
            <w:ind w:left="-108"/>
            <w:rPr>
              <w:rFonts w:ascii="Cambria" w:hAnsi="Cambria"/>
              <w:noProof/>
            </w:rPr>
          </w:pPr>
        </w:p>
      </w:tc>
      <w:tc>
        <w:tcPr>
          <w:tcW w:w="957" w:type="dxa"/>
        </w:tcPr>
        <w:p w14:paraId="279C8BF3" w14:textId="7B1E70F4" w:rsidR="0086665F" w:rsidRPr="00E15BBF" w:rsidRDefault="0086665F" w:rsidP="009A059D">
          <w:pPr>
            <w:jc w:val="right"/>
            <w:rPr>
              <w:rFonts w:cs="Arial"/>
              <w:noProof/>
              <w:sz w:val="20"/>
            </w:rPr>
          </w:pPr>
          <w:r w:rsidRPr="00E15BBF">
            <w:rPr>
              <w:rFonts w:cs="Arial"/>
              <w:noProof/>
              <w:sz w:val="20"/>
            </w:rPr>
            <w:fldChar w:fldCharType="begin"/>
          </w:r>
          <w:r w:rsidRPr="00E15BBF">
            <w:rPr>
              <w:rFonts w:cs="Arial"/>
              <w:noProof/>
              <w:sz w:val="20"/>
            </w:rPr>
            <w:instrText xml:space="preserve"> PAGE   \* MERGEFORMAT </w:instrText>
          </w:r>
          <w:r w:rsidRPr="00E15BBF">
            <w:rPr>
              <w:rFonts w:cs="Arial"/>
              <w:noProof/>
              <w:sz w:val="20"/>
            </w:rPr>
            <w:fldChar w:fldCharType="separate"/>
          </w:r>
          <w:r w:rsidR="003E1E6D">
            <w:rPr>
              <w:rFonts w:cs="Arial"/>
              <w:noProof/>
              <w:sz w:val="20"/>
            </w:rPr>
            <w:t>1</w:t>
          </w:r>
          <w:r w:rsidRPr="00E15BBF">
            <w:rPr>
              <w:rFonts w:cs="Arial"/>
              <w:noProof/>
              <w:sz w:val="20"/>
            </w:rPr>
            <w:fldChar w:fldCharType="end"/>
          </w:r>
          <w:r w:rsidRPr="00E15BBF">
            <w:rPr>
              <w:rFonts w:cs="Arial"/>
              <w:noProof/>
              <w:sz w:val="20"/>
            </w:rPr>
            <w:t>(</w:t>
          </w:r>
          <w:r w:rsidRPr="00E15BBF">
            <w:rPr>
              <w:rFonts w:cs="Arial"/>
              <w:noProof/>
              <w:sz w:val="20"/>
            </w:rPr>
            <w:fldChar w:fldCharType="begin"/>
          </w:r>
          <w:r w:rsidRPr="00E15BBF">
            <w:rPr>
              <w:rFonts w:cs="Arial"/>
              <w:noProof/>
              <w:sz w:val="20"/>
            </w:rPr>
            <w:instrText xml:space="preserve"> SECTIONPAGES   \* MERGEFORMAT </w:instrText>
          </w:r>
          <w:r w:rsidRPr="00E15BBF">
            <w:rPr>
              <w:rFonts w:cs="Arial"/>
              <w:noProof/>
              <w:sz w:val="20"/>
            </w:rPr>
            <w:fldChar w:fldCharType="separate"/>
          </w:r>
          <w:r w:rsidR="001F237C">
            <w:rPr>
              <w:rFonts w:cs="Arial"/>
              <w:noProof/>
              <w:sz w:val="20"/>
            </w:rPr>
            <w:t>2</w:t>
          </w:r>
          <w:r w:rsidRPr="00E15BBF">
            <w:rPr>
              <w:rFonts w:cs="Arial"/>
              <w:noProof/>
              <w:sz w:val="20"/>
            </w:rPr>
            <w:fldChar w:fldCharType="end"/>
          </w:r>
          <w:r w:rsidRPr="00E15BBF">
            <w:rPr>
              <w:rFonts w:cs="Arial"/>
              <w:noProof/>
              <w:sz w:val="20"/>
            </w:rPr>
            <w:t>)</w:t>
          </w:r>
        </w:p>
      </w:tc>
    </w:tr>
  </w:tbl>
  <w:p w14:paraId="2997D59D" w14:textId="77777777" w:rsidR="0086665F" w:rsidRPr="003847D9" w:rsidRDefault="0086665F" w:rsidP="009D7B58">
    <w:pPr>
      <w:pStyle w:val="Yltunniste"/>
      <w:rPr>
        <w:rFonts w:ascii="Cambria" w:hAnsi="Cambria"/>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1B9C"/>
    <w:multiLevelType w:val="hybridMultilevel"/>
    <w:tmpl w:val="C2F6F234"/>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0A44786D"/>
    <w:multiLevelType w:val="singleLevel"/>
    <w:tmpl w:val="8A02F61E"/>
    <w:lvl w:ilvl="0">
      <w:start w:val="1"/>
      <w:numFmt w:val="bullet"/>
      <w:lvlText w:val=""/>
      <w:lvlJc w:val="left"/>
      <w:pPr>
        <w:tabs>
          <w:tab w:val="num" w:pos="360"/>
        </w:tabs>
        <w:ind w:left="360" w:hanging="360"/>
      </w:pPr>
      <w:rPr>
        <w:rFonts w:ascii="Wingdings" w:hAnsi="Wingdings" w:hint="default"/>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101651"/>
    <w:multiLevelType w:val="hybridMultilevel"/>
    <w:tmpl w:val="29D2C630"/>
    <w:lvl w:ilvl="0" w:tplc="9FCCFFE0">
      <w:start w:val="1"/>
      <w:numFmt w:val="decimal"/>
      <w:lvlText w:val="%1."/>
      <w:lvlJc w:val="left"/>
      <w:pPr>
        <w:ind w:left="720" w:hanging="360"/>
      </w:pPr>
      <w:rPr>
        <w:rFonts w:hint="default"/>
        <w:color w:val="auto"/>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1BCD476F"/>
    <w:multiLevelType w:val="hybridMultilevel"/>
    <w:tmpl w:val="5182693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4E5736"/>
    <w:multiLevelType w:val="hybridMultilevel"/>
    <w:tmpl w:val="413E521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3CF7A68"/>
    <w:multiLevelType w:val="hybridMultilevel"/>
    <w:tmpl w:val="DF44DA80"/>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267F1A22"/>
    <w:multiLevelType w:val="hybridMultilevel"/>
    <w:tmpl w:val="65747004"/>
    <w:lvl w:ilvl="0" w:tplc="040B000F">
      <w:start w:val="1"/>
      <w:numFmt w:val="decimal"/>
      <w:lvlText w:val="%1."/>
      <w:lvlJc w:val="left"/>
      <w:pPr>
        <w:ind w:left="1080" w:hanging="360"/>
      </w:p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7" w15:restartNumberingAfterBreak="0">
    <w:nsid w:val="33F1700C"/>
    <w:multiLevelType w:val="hybridMultilevel"/>
    <w:tmpl w:val="73BC8AB8"/>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15:restartNumberingAfterBreak="0">
    <w:nsid w:val="3D2E3E85"/>
    <w:multiLevelType w:val="singleLevel"/>
    <w:tmpl w:val="A052F000"/>
    <w:lvl w:ilvl="0">
      <w:start w:val="1"/>
      <w:numFmt w:val="decimal"/>
      <w:lvlText w:val="%1)"/>
      <w:lvlJc w:val="left"/>
      <w:pPr>
        <w:tabs>
          <w:tab w:val="num" w:pos="360"/>
        </w:tabs>
        <w:ind w:left="360" w:hanging="360"/>
      </w:pPr>
      <w:rPr>
        <w:rFonts w:hint="default"/>
      </w:rPr>
    </w:lvl>
  </w:abstractNum>
  <w:abstractNum w:abstractNumId="9" w15:restartNumberingAfterBreak="0">
    <w:nsid w:val="406A6CC6"/>
    <w:multiLevelType w:val="hybridMultilevel"/>
    <w:tmpl w:val="87006F7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B640906"/>
    <w:multiLevelType w:val="singleLevel"/>
    <w:tmpl w:val="55A4F8E4"/>
    <w:lvl w:ilvl="0">
      <w:start w:val="1"/>
      <w:numFmt w:val="bullet"/>
      <w:lvlText w:val=""/>
      <w:lvlJc w:val="left"/>
      <w:pPr>
        <w:tabs>
          <w:tab w:val="num" w:pos="360"/>
        </w:tabs>
        <w:ind w:left="360" w:hanging="360"/>
      </w:pPr>
      <w:rPr>
        <w:rFonts w:ascii="Wingdings" w:hAnsi="Wingdings" w:hint="default"/>
        <w:sz w:val="32"/>
      </w:rPr>
    </w:lvl>
  </w:abstractNum>
  <w:abstractNum w:abstractNumId="11" w15:restartNumberingAfterBreak="0">
    <w:nsid w:val="518F188C"/>
    <w:multiLevelType w:val="hybridMultilevel"/>
    <w:tmpl w:val="E52C4A0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8101B2D"/>
    <w:multiLevelType w:val="hybridMultilevel"/>
    <w:tmpl w:val="9FC60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41A11A5"/>
    <w:multiLevelType w:val="hybridMultilevel"/>
    <w:tmpl w:val="3670C2E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641D6F3A"/>
    <w:multiLevelType w:val="hybridMultilevel"/>
    <w:tmpl w:val="F2EAAA1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65C621CB"/>
    <w:multiLevelType w:val="hybridMultilevel"/>
    <w:tmpl w:val="94E0BFFE"/>
    <w:lvl w:ilvl="0" w:tplc="F9A02EB4">
      <w:start w:val="1"/>
      <w:numFmt w:val="decimal"/>
      <w:pStyle w:val="Otsikko1"/>
      <w:lvlText w:val="%1."/>
      <w:lvlJc w:val="left"/>
      <w:pPr>
        <w:ind w:left="502"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6E8B18CE"/>
    <w:multiLevelType w:val="hybridMultilevel"/>
    <w:tmpl w:val="87961654"/>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9050A62"/>
    <w:multiLevelType w:val="hybridMultilevel"/>
    <w:tmpl w:val="2036FF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03952117">
    <w:abstractNumId w:val="1"/>
  </w:num>
  <w:num w:numId="2" w16cid:durableId="1705472532">
    <w:abstractNumId w:val="10"/>
  </w:num>
  <w:num w:numId="3" w16cid:durableId="20206345">
    <w:abstractNumId w:val="8"/>
  </w:num>
  <w:num w:numId="4" w16cid:durableId="101415437">
    <w:abstractNumId w:val="17"/>
  </w:num>
  <w:num w:numId="5" w16cid:durableId="2075468086">
    <w:abstractNumId w:val="8"/>
    <w:lvlOverride w:ilvl="0">
      <w:startOverride w:val="1"/>
    </w:lvlOverride>
  </w:num>
  <w:num w:numId="6" w16cid:durableId="95697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900639">
    <w:abstractNumId w:val="13"/>
  </w:num>
  <w:num w:numId="8" w16cid:durableId="1877739834">
    <w:abstractNumId w:val="9"/>
  </w:num>
  <w:num w:numId="9" w16cid:durableId="586890527">
    <w:abstractNumId w:val="2"/>
  </w:num>
  <w:num w:numId="10" w16cid:durableId="907225231">
    <w:abstractNumId w:val="6"/>
  </w:num>
  <w:num w:numId="11" w16cid:durableId="1010373086">
    <w:abstractNumId w:val="7"/>
  </w:num>
  <w:num w:numId="12" w16cid:durableId="1070466771">
    <w:abstractNumId w:val="15"/>
  </w:num>
  <w:num w:numId="13" w16cid:durableId="1049038016">
    <w:abstractNumId w:val="11"/>
  </w:num>
  <w:num w:numId="14" w16cid:durableId="2058815736">
    <w:abstractNumId w:val="12"/>
  </w:num>
  <w:num w:numId="15" w16cid:durableId="1215778569">
    <w:abstractNumId w:val="14"/>
  </w:num>
  <w:num w:numId="16" w16cid:durableId="1404638303">
    <w:abstractNumId w:val="3"/>
  </w:num>
  <w:num w:numId="17" w16cid:durableId="1908803123">
    <w:abstractNumId w:val="0"/>
  </w:num>
  <w:num w:numId="18" w16cid:durableId="810175200">
    <w:abstractNumId w:val="15"/>
  </w:num>
  <w:num w:numId="19" w16cid:durableId="800922398">
    <w:abstractNumId w:val="15"/>
  </w:num>
  <w:num w:numId="20" w16cid:durableId="1898391715">
    <w:abstractNumId w:val="5"/>
  </w:num>
  <w:num w:numId="21" w16cid:durableId="630210688">
    <w:abstractNumId w:val="15"/>
  </w:num>
  <w:num w:numId="22" w16cid:durableId="133840385">
    <w:abstractNumId w:val="15"/>
  </w:num>
  <w:num w:numId="23" w16cid:durableId="1420180931">
    <w:abstractNumId w:val="15"/>
  </w:num>
  <w:num w:numId="24" w16cid:durableId="1388411853">
    <w:abstractNumId w:val="15"/>
  </w:num>
  <w:num w:numId="25" w16cid:durableId="1363745843">
    <w:abstractNumId w:val="15"/>
  </w:num>
  <w:num w:numId="26" w16cid:durableId="1983995198">
    <w:abstractNumId w:val="15"/>
  </w:num>
  <w:num w:numId="27" w16cid:durableId="1292591155">
    <w:abstractNumId w:val="15"/>
  </w:num>
  <w:num w:numId="28" w16cid:durableId="1550073650">
    <w:abstractNumId w:val="4"/>
  </w:num>
  <w:num w:numId="29" w16cid:durableId="89562556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1304"/>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CBA"/>
    <w:rsid w:val="000103B5"/>
    <w:rsid w:val="00012B3D"/>
    <w:rsid w:val="000135AF"/>
    <w:rsid w:val="000169E5"/>
    <w:rsid w:val="00023EAA"/>
    <w:rsid w:val="0002430C"/>
    <w:rsid w:val="000263D2"/>
    <w:rsid w:val="00030E53"/>
    <w:rsid w:val="00033329"/>
    <w:rsid w:val="0003674A"/>
    <w:rsid w:val="00037762"/>
    <w:rsid w:val="0004069D"/>
    <w:rsid w:val="000608B4"/>
    <w:rsid w:val="0006135C"/>
    <w:rsid w:val="00062D67"/>
    <w:rsid w:val="00062F83"/>
    <w:rsid w:val="0006525A"/>
    <w:rsid w:val="00066420"/>
    <w:rsid w:val="000740C9"/>
    <w:rsid w:val="000768BB"/>
    <w:rsid w:val="00082687"/>
    <w:rsid w:val="000850ED"/>
    <w:rsid w:val="00090212"/>
    <w:rsid w:val="00091C8C"/>
    <w:rsid w:val="000922C7"/>
    <w:rsid w:val="00092B5C"/>
    <w:rsid w:val="0009337D"/>
    <w:rsid w:val="00096FAD"/>
    <w:rsid w:val="000A037F"/>
    <w:rsid w:val="000A55E6"/>
    <w:rsid w:val="000A7B8A"/>
    <w:rsid w:val="000B01C5"/>
    <w:rsid w:val="000B1F72"/>
    <w:rsid w:val="000B2435"/>
    <w:rsid w:val="000B43B4"/>
    <w:rsid w:val="000B4AE0"/>
    <w:rsid w:val="000B6151"/>
    <w:rsid w:val="000C0030"/>
    <w:rsid w:val="000C1B58"/>
    <w:rsid w:val="000C62A7"/>
    <w:rsid w:val="000D27B7"/>
    <w:rsid w:val="000D50C1"/>
    <w:rsid w:val="000D71A6"/>
    <w:rsid w:val="000D75BD"/>
    <w:rsid w:val="000D7E4E"/>
    <w:rsid w:val="000E39A2"/>
    <w:rsid w:val="000E5928"/>
    <w:rsid w:val="000E6E77"/>
    <w:rsid w:val="000E7A03"/>
    <w:rsid w:val="000F1CF9"/>
    <w:rsid w:val="000F62FF"/>
    <w:rsid w:val="000F7120"/>
    <w:rsid w:val="00100330"/>
    <w:rsid w:val="00100DEB"/>
    <w:rsid w:val="00102235"/>
    <w:rsid w:val="0010308E"/>
    <w:rsid w:val="00110720"/>
    <w:rsid w:val="00111284"/>
    <w:rsid w:val="001242D3"/>
    <w:rsid w:val="00127A1F"/>
    <w:rsid w:val="00132642"/>
    <w:rsid w:val="0014028B"/>
    <w:rsid w:val="0014231B"/>
    <w:rsid w:val="0014410D"/>
    <w:rsid w:val="00144B08"/>
    <w:rsid w:val="001500F7"/>
    <w:rsid w:val="00154AFC"/>
    <w:rsid w:val="0015504E"/>
    <w:rsid w:val="00157F8D"/>
    <w:rsid w:val="00160B84"/>
    <w:rsid w:val="001630A9"/>
    <w:rsid w:val="001644A5"/>
    <w:rsid w:val="00164C36"/>
    <w:rsid w:val="00167541"/>
    <w:rsid w:val="00181640"/>
    <w:rsid w:val="00181F3E"/>
    <w:rsid w:val="0019296B"/>
    <w:rsid w:val="001A0B53"/>
    <w:rsid w:val="001A556D"/>
    <w:rsid w:val="001B5937"/>
    <w:rsid w:val="001C573E"/>
    <w:rsid w:val="001D04B5"/>
    <w:rsid w:val="001D2D33"/>
    <w:rsid w:val="001D36C4"/>
    <w:rsid w:val="001D43C8"/>
    <w:rsid w:val="001D5609"/>
    <w:rsid w:val="001D760C"/>
    <w:rsid w:val="001D794C"/>
    <w:rsid w:val="001E33C3"/>
    <w:rsid w:val="001E371D"/>
    <w:rsid w:val="001F237C"/>
    <w:rsid w:val="001F4066"/>
    <w:rsid w:val="001F70BD"/>
    <w:rsid w:val="00201275"/>
    <w:rsid w:val="00201967"/>
    <w:rsid w:val="00204676"/>
    <w:rsid w:val="00210E20"/>
    <w:rsid w:val="0021747F"/>
    <w:rsid w:val="0023071B"/>
    <w:rsid w:val="002361CD"/>
    <w:rsid w:val="002421A8"/>
    <w:rsid w:val="00251950"/>
    <w:rsid w:val="00252059"/>
    <w:rsid w:val="00264BAF"/>
    <w:rsid w:val="0026733F"/>
    <w:rsid w:val="002704BC"/>
    <w:rsid w:val="002740EF"/>
    <w:rsid w:val="002769A2"/>
    <w:rsid w:val="00276CD6"/>
    <w:rsid w:val="00281043"/>
    <w:rsid w:val="00281A19"/>
    <w:rsid w:val="00290547"/>
    <w:rsid w:val="002929C1"/>
    <w:rsid w:val="002953EA"/>
    <w:rsid w:val="002955E5"/>
    <w:rsid w:val="00297462"/>
    <w:rsid w:val="00297B76"/>
    <w:rsid w:val="002A3DA1"/>
    <w:rsid w:val="002A57BF"/>
    <w:rsid w:val="002A7542"/>
    <w:rsid w:val="002B4017"/>
    <w:rsid w:val="002C5235"/>
    <w:rsid w:val="002C5585"/>
    <w:rsid w:val="002C7305"/>
    <w:rsid w:val="002D09F4"/>
    <w:rsid w:val="002D640B"/>
    <w:rsid w:val="002D78FB"/>
    <w:rsid w:val="002E47CB"/>
    <w:rsid w:val="002E5A61"/>
    <w:rsid w:val="002E63A8"/>
    <w:rsid w:val="002E6EE3"/>
    <w:rsid w:val="002F197E"/>
    <w:rsid w:val="00300A24"/>
    <w:rsid w:val="0030737D"/>
    <w:rsid w:val="00310FDC"/>
    <w:rsid w:val="00311AE5"/>
    <w:rsid w:val="0031496C"/>
    <w:rsid w:val="0032040E"/>
    <w:rsid w:val="0032388B"/>
    <w:rsid w:val="00332576"/>
    <w:rsid w:val="00333FC9"/>
    <w:rsid w:val="00335728"/>
    <w:rsid w:val="0033588D"/>
    <w:rsid w:val="00335A13"/>
    <w:rsid w:val="003367FB"/>
    <w:rsid w:val="00340C63"/>
    <w:rsid w:val="00350ED0"/>
    <w:rsid w:val="00356D97"/>
    <w:rsid w:val="0036147B"/>
    <w:rsid w:val="00365FB8"/>
    <w:rsid w:val="0037162B"/>
    <w:rsid w:val="0037236D"/>
    <w:rsid w:val="00373C63"/>
    <w:rsid w:val="00375775"/>
    <w:rsid w:val="003837BB"/>
    <w:rsid w:val="003847D9"/>
    <w:rsid w:val="00386121"/>
    <w:rsid w:val="00391FBB"/>
    <w:rsid w:val="003973A6"/>
    <w:rsid w:val="003A1FB5"/>
    <w:rsid w:val="003A20AF"/>
    <w:rsid w:val="003A4F45"/>
    <w:rsid w:val="003A6845"/>
    <w:rsid w:val="003B3EBF"/>
    <w:rsid w:val="003B55A2"/>
    <w:rsid w:val="003C32B9"/>
    <w:rsid w:val="003C4A83"/>
    <w:rsid w:val="003D0593"/>
    <w:rsid w:val="003D0C30"/>
    <w:rsid w:val="003D40C1"/>
    <w:rsid w:val="003E005D"/>
    <w:rsid w:val="003E1E6D"/>
    <w:rsid w:val="003E2E92"/>
    <w:rsid w:val="003E7510"/>
    <w:rsid w:val="003F0373"/>
    <w:rsid w:val="003F38AF"/>
    <w:rsid w:val="003F61D1"/>
    <w:rsid w:val="004013B0"/>
    <w:rsid w:val="00411097"/>
    <w:rsid w:val="0041277B"/>
    <w:rsid w:val="00421397"/>
    <w:rsid w:val="004240CC"/>
    <w:rsid w:val="0042650E"/>
    <w:rsid w:val="00427D77"/>
    <w:rsid w:val="004357CF"/>
    <w:rsid w:val="00436CBA"/>
    <w:rsid w:val="00440F6D"/>
    <w:rsid w:val="0044676C"/>
    <w:rsid w:val="00447C79"/>
    <w:rsid w:val="00447F16"/>
    <w:rsid w:val="0046442D"/>
    <w:rsid w:val="00472CAF"/>
    <w:rsid w:val="00475A3F"/>
    <w:rsid w:val="004807A8"/>
    <w:rsid w:val="004828C0"/>
    <w:rsid w:val="00485960"/>
    <w:rsid w:val="00493C16"/>
    <w:rsid w:val="004964BB"/>
    <w:rsid w:val="00497C18"/>
    <w:rsid w:val="004A15C7"/>
    <w:rsid w:val="004A216F"/>
    <w:rsid w:val="004A2C06"/>
    <w:rsid w:val="004A3764"/>
    <w:rsid w:val="004A4F7F"/>
    <w:rsid w:val="004A5473"/>
    <w:rsid w:val="004A5535"/>
    <w:rsid w:val="004A774F"/>
    <w:rsid w:val="004B1D5F"/>
    <w:rsid w:val="004B587C"/>
    <w:rsid w:val="004C4342"/>
    <w:rsid w:val="004D0DB1"/>
    <w:rsid w:val="004D0F9B"/>
    <w:rsid w:val="004D440F"/>
    <w:rsid w:val="004D7D92"/>
    <w:rsid w:val="004E10CC"/>
    <w:rsid w:val="004E3848"/>
    <w:rsid w:val="004E70D0"/>
    <w:rsid w:val="004E7E33"/>
    <w:rsid w:val="004F22A7"/>
    <w:rsid w:val="004F6F92"/>
    <w:rsid w:val="004F79B3"/>
    <w:rsid w:val="0050092E"/>
    <w:rsid w:val="00503223"/>
    <w:rsid w:val="00506537"/>
    <w:rsid w:val="00506780"/>
    <w:rsid w:val="0050678A"/>
    <w:rsid w:val="0050703C"/>
    <w:rsid w:val="00515010"/>
    <w:rsid w:val="00522E50"/>
    <w:rsid w:val="00525B45"/>
    <w:rsid w:val="005264AE"/>
    <w:rsid w:val="00534E03"/>
    <w:rsid w:val="005354A1"/>
    <w:rsid w:val="00540A15"/>
    <w:rsid w:val="00540CE2"/>
    <w:rsid w:val="005426E9"/>
    <w:rsid w:val="005551B8"/>
    <w:rsid w:val="00557DAF"/>
    <w:rsid w:val="00570136"/>
    <w:rsid w:val="00583B4A"/>
    <w:rsid w:val="005857E7"/>
    <w:rsid w:val="00591259"/>
    <w:rsid w:val="005942AC"/>
    <w:rsid w:val="00594A29"/>
    <w:rsid w:val="0059652B"/>
    <w:rsid w:val="005A624F"/>
    <w:rsid w:val="005A72A3"/>
    <w:rsid w:val="005B016A"/>
    <w:rsid w:val="005B62D5"/>
    <w:rsid w:val="005B65A3"/>
    <w:rsid w:val="005B726A"/>
    <w:rsid w:val="005C057F"/>
    <w:rsid w:val="005C603F"/>
    <w:rsid w:val="005D139A"/>
    <w:rsid w:val="005D2DAD"/>
    <w:rsid w:val="005D2E4A"/>
    <w:rsid w:val="005D2F9E"/>
    <w:rsid w:val="005D448D"/>
    <w:rsid w:val="005D6225"/>
    <w:rsid w:val="005D7BFD"/>
    <w:rsid w:val="005E56FA"/>
    <w:rsid w:val="005E60DF"/>
    <w:rsid w:val="005E68C0"/>
    <w:rsid w:val="005F33AB"/>
    <w:rsid w:val="005F4D59"/>
    <w:rsid w:val="005F7C21"/>
    <w:rsid w:val="0060417A"/>
    <w:rsid w:val="00607690"/>
    <w:rsid w:val="006117CF"/>
    <w:rsid w:val="006138C3"/>
    <w:rsid w:val="0062159B"/>
    <w:rsid w:val="0063182E"/>
    <w:rsid w:val="006402B8"/>
    <w:rsid w:val="00642959"/>
    <w:rsid w:val="006524F5"/>
    <w:rsid w:val="00653289"/>
    <w:rsid w:val="00653A80"/>
    <w:rsid w:val="00655325"/>
    <w:rsid w:val="006577A5"/>
    <w:rsid w:val="006654DB"/>
    <w:rsid w:val="00671741"/>
    <w:rsid w:val="00671CF7"/>
    <w:rsid w:val="00674AD4"/>
    <w:rsid w:val="006774C2"/>
    <w:rsid w:val="006807A3"/>
    <w:rsid w:val="006822DB"/>
    <w:rsid w:val="00683BF7"/>
    <w:rsid w:val="00693426"/>
    <w:rsid w:val="00695ACB"/>
    <w:rsid w:val="00696606"/>
    <w:rsid w:val="006A336E"/>
    <w:rsid w:val="006A5994"/>
    <w:rsid w:val="006B028A"/>
    <w:rsid w:val="006B09FD"/>
    <w:rsid w:val="006B2334"/>
    <w:rsid w:val="006B2427"/>
    <w:rsid w:val="006B5957"/>
    <w:rsid w:val="006B663D"/>
    <w:rsid w:val="006C1DDB"/>
    <w:rsid w:val="006C323D"/>
    <w:rsid w:val="006C350A"/>
    <w:rsid w:val="006D213C"/>
    <w:rsid w:val="006D21CB"/>
    <w:rsid w:val="006F0D23"/>
    <w:rsid w:val="006F2CE1"/>
    <w:rsid w:val="006F4F6E"/>
    <w:rsid w:val="006F6C95"/>
    <w:rsid w:val="006F7290"/>
    <w:rsid w:val="00700046"/>
    <w:rsid w:val="007005C7"/>
    <w:rsid w:val="007074A8"/>
    <w:rsid w:val="00716584"/>
    <w:rsid w:val="007178DE"/>
    <w:rsid w:val="007273A5"/>
    <w:rsid w:val="007330B3"/>
    <w:rsid w:val="007358B6"/>
    <w:rsid w:val="00736341"/>
    <w:rsid w:val="0074040E"/>
    <w:rsid w:val="00743599"/>
    <w:rsid w:val="00745458"/>
    <w:rsid w:val="00745DB6"/>
    <w:rsid w:val="007524F9"/>
    <w:rsid w:val="00752FB3"/>
    <w:rsid w:val="007536F0"/>
    <w:rsid w:val="00754CA8"/>
    <w:rsid w:val="00757CFB"/>
    <w:rsid w:val="00761FC2"/>
    <w:rsid w:val="007633E3"/>
    <w:rsid w:val="00770416"/>
    <w:rsid w:val="00770BE4"/>
    <w:rsid w:val="0077128D"/>
    <w:rsid w:val="00771A26"/>
    <w:rsid w:val="007753A7"/>
    <w:rsid w:val="0078062E"/>
    <w:rsid w:val="00782AE4"/>
    <w:rsid w:val="007862F0"/>
    <w:rsid w:val="007A05BA"/>
    <w:rsid w:val="007A12F7"/>
    <w:rsid w:val="007A3274"/>
    <w:rsid w:val="007A5694"/>
    <w:rsid w:val="007A6341"/>
    <w:rsid w:val="007A761E"/>
    <w:rsid w:val="007A793B"/>
    <w:rsid w:val="007C0295"/>
    <w:rsid w:val="007C3613"/>
    <w:rsid w:val="007C63E3"/>
    <w:rsid w:val="007C651F"/>
    <w:rsid w:val="007C7790"/>
    <w:rsid w:val="007D0F09"/>
    <w:rsid w:val="007D62C4"/>
    <w:rsid w:val="007E0A65"/>
    <w:rsid w:val="007E16EB"/>
    <w:rsid w:val="007E5AA3"/>
    <w:rsid w:val="007E68BA"/>
    <w:rsid w:val="007F22C2"/>
    <w:rsid w:val="007F2CE9"/>
    <w:rsid w:val="007F4407"/>
    <w:rsid w:val="007F4ACA"/>
    <w:rsid w:val="007F553B"/>
    <w:rsid w:val="007F579B"/>
    <w:rsid w:val="007F7E33"/>
    <w:rsid w:val="008034A7"/>
    <w:rsid w:val="00815219"/>
    <w:rsid w:val="008161C8"/>
    <w:rsid w:val="0082289B"/>
    <w:rsid w:val="00826BF3"/>
    <w:rsid w:val="008315CF"/>
    <w:rsid w:val="0083680A"/>
    <w:rsid w:val="008368BD"/>
    <w:rsid w:val="00837DFF"/>
    <w:rsid w:val="00844B41"/>
    <w:rsid w:val="00845C7C"/>
    <w:rsid w:val="00846B97"/>
    <w:rsid w:val="0084799A"/>
    <w:rsid w:val="00847A70"/>
    <w:rsid w:val="008502F1"/>
    <w:rsid w:val="0085115E"/>
    <w:rsid w:val="00853F28"/>
    <w:rsid w:val="00854987"/>
    <w:rsid w:val="008553BE"/>
    <w:rsid w:val="00856D88"/>
    <w:rsid w:val="00857EFF"/>
    <w:rsid w:val="0086250D"/>
    <w:rsid w:val="00865629"/>
    <w:rsid w:val="0086665F"/>
    <w:rsid w:val="008749FB"/>
    <w:rsid w:val="008769F0"/>
    <w:rsid w:val="00876C35"/>
    <w:rsid w:val="00880FB4"/>
    <w:rsid w:val="00882F5B"/>
    <w:rsid w:val="008857FF"/>
    <w:rsid w:val="00890248"/>
    <w:rsid w:val="00895654"/>
    <w:rsid w:val="00895657"/>
    <w:rsid w:val="008A4E1F"/>
    <w:rsid w:val="008A7569"/>
    <w:rsid w:val="008A7A83"/>
    <w:rsid w:val="008B709C"/>
    <w:rsid w:val="008C20C3"/>
    <w:rsid w:val="008C51F7"/>
    <w:rsid w:val="008C7FA3"/>
    <w:rsid w:val="008D20B6"/>
    <w:rsid w:val="008D40B9"/>
    <w:rsid w:val="008D4BAF"/>
    <w:rsid w:val="008D5C70"/>
    <w:rsid w:val="008E5BB0"/>
    <w:rsid w:val="008F0270"/>
    <w:rsid w:val="0090332E"/>
    <w:rsid w:val="00903484"/>
    <w:rsid w:val="009036B7"/>
    <w:rsid w:val="009055E8"/>
    <w:rsid w:val="00905EA6"/>
    <w:rsid w:val="009068EA"/>
    <w:rsid w:val="00924567"/>
    <w:rsid w:val="00925384"/>
    <w:rsid w:val="00933692"/>
    <w:rsid w:val="009344AF"/>
    <w:rsid w:val="009367B6"/>
    <w:rsid w:val="00944478"/>
    <w:rsid w:val="00950B37"/>
    <w:rsid w:val="00953D02"/>
    <w:rsid w:val="009635A8"/>
    <w:rsid w:val="00966060"/>
    <w:rsid w:val="00973510"/>
    <w:rsid w:val="00976693"/>
    <w:rsid w:val="00980361"/>
    <w:rsid w:val="0098144B"/>
    <w:rsid w:val="00983CB1"/>
    <w:rsid w:val="0099300A"/>
    <w:rsid w:val="00995701"/>
    <w:rsid w:val="009960CD"/>
    <w:rsid w:val="00996D2A"/>
    <w:rsid w:val="00996FA3"/>
    <w:rsid w:val="009A059D"/>
    <w:rsid w:val="009A1AAC"/>
    <w:rsid w:val="009A27B3"/>
    <w:rsid w:val="009A404A"/>
    <w:rsid w:val="009A45AB"/>
    <w:rsid w:val="009B0694"/>
    <w:rsid w:val="009B2FC0"/>
    <w:rsid w:val="009C3CAF"/>
    <w:rsid w:val="009C5851"/>
    <w:rsid w:val="009D1550"/>
    <w:rsid w:val="009D2086"/>
    <w:rsid w:val="009D21A2"/>
    <w:rsid w:val="009D483C"/>
    <w:rsid w:val="009D7B58"/>
    <w:rsid w:val="009E1A78"/>
    <w:rsid w:val="009E22A7"/>
    <w:rsid w:val="009E29F3"/>
    <w:rsid w:val="009E34DC"/>
    <w:rsid w:val="009E4D2A"/>
    <w:rsid w:val="009F0F7C"/>
    <w:rsid w:val="009F15F5"/>
    <w:rsid w:val="009F466A"/>
    <w:rsid w:val="009F46E5"/>
    <w:rsid w:val="009F5CA2"/>
    <w:rsid w:val="00A012A4"/>
    <w:rsid w:val="00A03DFF"/>
    <w:rsid w:val="00A10269"/>
    <w:rsid w:val="00A11000"/>
    <w:rsid w:val="00A1195D"/>
    <w:rsid w:val="00A1295E"/>
    <w:rsid w:val="00A17EAA"/>
    <w:rsid w:val="00A20334"/>
    <w:rsid w:val="00A320B4"/>
    <w:rsid w:val="00A413E6"/>
    <w:rsid w:val="00A4351B"/>
    <w:rsid w:val="00A43EF4"/>
    <w:rsid w:val="00A47B8C"/>
    <w:rsid w:val="00A50AEC"/>
    <w:rsid w:val="00A52618"/>
    <w:rsid w:val="00A533ED"/>
    <w:rsid w:val="00A5685C"/>
    <w:rsid w:val="00A654F8"/>
    <w:rsid w:val="00A70405"/>
    <w:rsid w:val="00A70A1A"/>
    <w:rsid w:val="00A7669C"/>
    <w:rsid w:val="00A82D74"/>
    <w:rsid w:val="00A94288"/>
    <w:rsid w:val="00A96BF7"/>
    <w:rsid w:val="00AA0C3F"/>
    <w:rsid w:val="00AA16B1"/>
    <w:rsid w:val="00AB4025"/>
    <w:rsid w:val="00AB7943"/>
    <w:rsid w:val="00AB7ABA"/>
    <w:rsid w:val="00AC10EA"/>
    <w:rsid w:val="00AC24A9"/>
    <w:rsid w:val="00AC2718"/>
    <w:rsid w:val="00AC5985"/>
    <w:rsid w:val="00AD4DE5"/>
    <w:rsid w:val="00AD7377"/>
    <w:rsid w:val="00AE0530"/>
    <w:rsid w:val="00AE3057"/>
    <w:rsid w:val="00AF417A"/>
    <w:rsid w:val="00AF4EDD"/>
    <w:rsid w:val="00AF61C1"/>
    <w:rsid w:val="00B04339"/>
    <w:rsid w:val="00B05A9A"/>
    <w:rsid w:val="00B122AC"/>
    <w:rsid w:val="00B13308"/>
    <w:rsid w:val="00B145CC"/>
    <w:rsid w:val="00B1541F"/>
    <w:rsid w:val="00B20C29"/>
    <w:rsid w:val="00B230AD"/>
    <w:rsid w:val="00B35C0D"/>
    <w:rsid w:val="00B415B4"/>
    <w:rsid w:val="00B42CB4"/>
    <w:rsid w:val="00B4319E"/>
    <w:rsid w:val="00B45326"/>
    <w:rsid w:val="00B47E9A"/>
    <w:rsid w:val="00B53C5A"/>
    <w:rsid w:val="00B63122"/>
    <w:rsid w:val="00B65B65"/>
    <w:rsid w:val="00B6605B"/>
    <w:rsid w:val="00B67ED8"/>
    <w:rsid w:val="00B7179F"/>
    <w:rsid w:val="00B8103A"/>
    <w:rsid w:val="00B814D2"/>
    <w:rsid w:val="00B85697"/>
    <w:rsid w:val="00B957F1"/>
    <w:rsid w:val="00BA076C"/>
    <w:rsid w:val="00BA4C07"/>
    <w:rsid w:val="00BB12DC"/>
    <w:rsid w:val="00BB215F"/>
    <w:rsid w:val="00BB2B85"/>
    <w:rsid w:val="00BB30A7"/>
    <w:rsid w:val="00BB3929"/>
    <w:rsid w:val="00BB3E53"/>
    <w:rsid w:val="00BB5556"/>
    <w:rsid w:val="00BB5CE6"/>
    <w:rsid w:val="00BC4EF1"/>
    <w:rsid w:val="00BE0E24"/>
    <w:rsid w:val="00BE14EF"/>
    <w:rsid w:val="00BE1EFC"/>
    <w:rsid w:val="00BF1A1C"/>
    <w:rsid w:val="00BF49B0"/>
    <w:rsid w:val="00BF602F"/>
    <w:rsid w:val="00C00064"/>
    <w:rsid w:val="00C022E7"/>
    <w:rsid w:val="00C05209"/>
    <w:rsid w:val="00C069A4"/>
    <w:rsid w:val="00C1104F"/>
    <w:rsid w:val="00C15AEB"/>
    <w:rsid w:val="00C170C7"/>
    <w:rsid w:val="00C22C14"/>
    <w:rsid w:val="00C3206C"/>
    <w:rsid w:val="00C34105"/>
    <w:rsid w:val="00C37045"/>
    <w:rsid w:val="00C379CD"/>
    <w:rsid w:val="00C42738"/>
    <w:rsid w:val="00C4765B"/>
    <w:rsid w:val="00C5232B"/>
    <w:rsid w:val="00C571A6"/>
    <w:rsid w:val="00C57DC4"/>
    <w:rsid w:val="00C61217"/>
    <w:rsid w:val="00C61E9B"/>
    <w:rsid w:val="00C62418"/>
    <w:rsid w:val="00C64672"/>
    <w:rsid w:val="00C72A0F"/>
    <w:rsid w:val="00C744C5"/>
    <w:rsid w:val="00C77236"/>
    <w:rsid w:val="00C77A10"/>
    <w:rsid w:val="00C84D84"/>
    <w:rsid w:val="00C865D0"/>
    <w:rsid w:val="00C8717F"/>
    <w:rsid w:val="00C902B1"/>
    <w:rsid w:val="00C90A4A"/>
    <w:rsid w:val="00C926D9"/>
    <w:rsid w:val="00C94517"/>
    <w:rsid w:val="00C94896"/>
    <w:rsid w:val="00C96F47"/>
    <w:rsid w:val="00C97ADA"/>
    <w:rsid w:val="00CA30AA"/>
    <w:rsid w:val="00CA5910"/>
    <w:rsid w:val="00CB4257"/>
    <w:rsid w:val="00CB5E6F"/>
    <w:rsid w:val="00CB6997"/>
    <w:rsid w:val="00CB79D5"/>
    <w:rsid w:val="00CC1C19"/>
    <w:rsid w:val="00CC5621"/>
    <w:rsid w:val="00CC76F1"/>
    <w:rsid w:val="00CD1A85"/>
    <w:rsid w:val="00CD1D1B"/>
    <w:rsid w:val="00CD385E"/>
    <w:rsid w:val="00CD7099"/>
    <w:rsid w:val="00CE1E17"/>
    <w:rsid w:val="00CE2BFF"/>
    <w:rsid w:val="00CE2E84"/>
    <w:rsid w:val="00CE40BE"/>
    <w:rsid w:val="00CE49BD"/>
    <w:rsid w:val="00CE6AE1"/>
    <w:rsid w:val="00CF4BD6"/>
    <w:rsid w:val="00CF535E"/>
    <w:rsid w:val="00D00107"/>
    <w:rsid w:val="00D00C54"/>
    <w:rsid w:val="00D139F1"/>
    <w:rsid w:val="00D16DB7"/>
    <w:rsid w:val="00D17783"/>
    <w:rsid w:val="00D20C8D"/>
    <w:rsid w:val="00D22998"/>
    <w:rsid w:val="00D26A1B"/>
    <w:rsid w:val="00D26BB5"/>
    <w:rsid w:val="00D27C7E"/>
    <w:rsid w:val="00D322C8"/>
    <w:rsid w:val="00D35C8B"/>
    <w:rsid w:val="00D40E38"/>
    <w:rsid w:val="00D41BC1"/>
    <w:rsid w:val="00D4598C"/>
    <w:rsid w:val="00D46278"/>
    <w:rsid w:val="00D508A5"/>
    <w:rsid w:val="00D526CE"/>
    <w:rsid w:val="00D53F0D"/>
    <w:rsid w:val="00D578EA"/>
    <w:rsid w:val="00D60D2D"/>
    <w:rsid w:val="00D62540"/>
    <w:rsid w:val="00D647A9"/>
    <w:rsid w:val="00D65D8F"/>
    <w:rsid w:val="00D70FFC"/>
    <w:rsid w:val="00D766A0"/>
    <w:rsid w:val="00D76B27"/>
    <w:rsid w:val="00D777A6"/>
    <w:rsid w:val="00D77EA7"/>
    <w:rsid w:val="00D80FA6"/>
    <w:rsid w:val="00D838F1"/>
    <w:rsid w:val="00D83D25"/>
    <w:rsid w:val="00D84448"/>
    <w:rsid w:val="00D9125C"/>
    <w:rsid w:val="00D9363F"/>
    <w:rsid w:val="00D95829"/>
    <w:rsid w:val="00DA280C"/>
    <w:rsid w:val="00DA34FD"/>
    <w:rsid w:val="00DA3C5B"/>
    <w:rsid w:val="00DA5CBE"/>
    <w:rsid w:val="00DA79DD"/>
    <w:rsid w:val="00DB2E85"/>
    <w:rsid w:val="00DB71CA"/>
    <w:rsid w:val="00DC2731"/>
    <w:rsid w:val="00DC7BF6"/>
    <w:rsid w:val="00DE10FB"/>
    <w:rsid w:val="00DF5C27"/>
    <w:rsid w:val="00DF5D04"/>
    <w:rsid w:val="00DF6B59"/>
    <w:rsid w:val="00E07BD6"/>
    <w:rsid w:val="00E07E12"/>
    <w:rsid w:val="00E07F31"/>
    <w:rsid w:val="00E10722"/>
    <w:rsid w:val="00E236B9"/>
    <w:rsid w:val="00E30752"/>
    <w:rsid w:val="00E329A0"/>
    <w:rsid w:val="00E341FD"/>
    <w:rsid w:val="00E34899"/>
    <w:rsid w:val="00E34EA6"/>
    <w:rsid w:val="00E4115B"/>
    <w:rsid w:val="00E41560"/>
    <w:rsid w:val="00E52878"/>
    <w:rsid w:val="00E55D9C"/>
    <w:rsid w:val="00E562A3"/>
    <w:rsid w:val="00E5703A"/>
    <w:rsid w:val="00E570A4"/>
    <w:rsid w:val="00E60576"/>
    <w:rsid w:val="00E72D8C"/>
    <w:rsid w:val="00E74B4D"/>
    <w:rsid w:val="00E75BEA"/>
    <w:rsid w:val="00E76BF4"/>
    <w:rsid w:val="00E773A5"/>
    <w:rsid w:val="00E80AD9"/>
    <w:rsid w:val="00E80B36"/>
    <w:rsid w:val="00E82874"/>
    <w:rsid w:val="00E82C75"/>
    <w:rsid w:val="00E848E9"/>
    <w:rsid w:val="00E851C4"/>
    <w:rsid w:val="00E8766E"/>
    <w:rsid w:val="00E8795A"/>
    <w:rsid w:val="00E91934"/>
    <w:rsid w:val="00E941C7"/>
    <w:rsid w:val="00EA1CB5"/>
    <w:rsid w:val="00EA293D"/>
    <w:rsid w:val="00EA68DA"/>
    <w:rsid w:val="00EB1F30"/>
    <w:rsid w:val="00EB4051"/>
    <w:rsid w:val="00EC0168"/>
    <w:rsid w:val="00EC02CE"/>
    <w:rsid w:val="00EC5A72"/>
    <w:rsid w:val="00EC6D70"/>
    <w:rsid w:val="00ED1E91"/>
    <w:rsid w:val="00ED38C9"/>
    <w:rsid w:val="00ED6CF2"/>
    <w:rsid w:val="00ED7208"/>
    <w:rsid w:val="00ED7CA9"/>
    <w:rsid w:val="00EE1280"/>
    <w:rsid w:val="00EE12A1"/>
    <w:rsid w:val="00EE1BBC"/>
    <w:rsid w:val="00EE2766"/>
    <w:rsid w:val="00EF038D"/>
    <w:rsid w:val="00EF5A92"/>
    <w:rsid w:val="00F03307"/>
    <w:rsid w:val="00F06A32"/>
    <w:rsid w:val="00F100EC"/>
    <w:rsid w:val="00F105C1"/>
    <w:rsid w:val="00F10A67"/>
    <w:rsid w:val="00F147C1"/>
    <w:rsid w:val="00F14D1C"/>
    <w:rsid w:val="00F202D9"/>
    <w:rsid w:val="00F22C02"/>
    <w:rsid w:val="00F26EE8"/>
    <w:rsid w:val="00F332E0"/>
    <w:rsid w:val="00F33E8C"/>
    <w:rsid w:val="00F375A6"/>
    <w:rsid w:val="00F37D5A"/>
    <w:rsid w:val="00F4077B"/>
    <w:rsid w:val="00F409B9"/>
    <w:rsid w:val="00F43901"/>
    <w:rsid w:val="00F50374"/>
    <w:rsid w:val="00F549AE"/>
    <w:rsid w:val="00F54A7D"/>
    <w:rsid w:val="00F569D4"/>
    <w:rsid w:val="00F56FAB"/>
    <w:rsid w:val="00F62E5B"/>
    <w:rsid w:val="00F63EB0"/>
    <w:rsid w:val="00F64320"/>
    <w:rsid w:val="00F75416"/>
    <w:rsid w:val="00F769FD"/>
    <w:rsid w:val="00F77432"/>
    <w:rsid w:val="00F77970"/>
    <w:rsid w:val="00F872A5"/>
    <w:rsid w:val="00F9288E"/>
    <w:rsid w:val="00F97652"/>
    <w:rsid w:val="00FA2CB7"/>
    <w:rsid w:val="00FA2D59"/>
    <w:rsid w:val="00FA64E6"/>
    <w:rsid w:val="00FA691A"/>
    <w:rsid w:val="00FB1F88"/>
    <w:rsid w:val="00FB2260"/>
    <w:rsid w:val="00FB5FD2"/>
    <w:rsid w:val="00FC01D6"/>
    <w:rsid w:val="00FC3B22"/>
    <w:rsid w:val="00FD34CF"/>
    <w:rsid w:val="00FD3C24"/>
    <w:rsid w:val="00FD710F"/>
    <w:rsid w:val="00FE065B"/>
    <w:rsid w:val="00FE0C87"/>
    <w:rsid w:val="00FE1409"/>
    <w:rsid w:val="00FE25B8"/>
    <w:rsid w:val="00FE4AA8"/>
    <w:rsid w:val="00FE6A17"/>
    <w:rsid w:val="00FF6160"/>
    <w:rsid w:val="00FF6B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4:docId w14:val="31BC2025"/>
  <w15:docId w15:val="{CB93E9D9-4FFC-433F-80A5-5AFCF3F30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AC10EA"/>
    <w:rPr>
      <w:rFonts w:ascii="Arial" w:hAnsi="Arial"/>
      <w:sz w:val="18"/>
    </w:rPr>
  </w:style>
  <w:style w:type="paragraph" w:styleId="Otsikko1">
    <w:name w:val="heading 1"/>
    <w:basedOn w:val="Normaali"/>
    <w:next w:val="Normaali"/>
    <w:autoRedefine/>
    <w:qFormat/>
    <w:rsid w:val="008749FB"/>
    <w:pPr>
      <w:keepNext/>
      <w:numPr>
        <w:numId w:val="12"/>
      </w:numPr>
      <w:outlineLvl w:val="0"/>
    </w:pPr>
    <w:rPr>
      <w:b/>
      <w:sz w:val="20"/>
    </w:rPr>
  </w:style>
  <w:style w:type="paragraph" w:styleId="Otsikko2">
    <w:name w:val="heading 2"/>
    <w:basedOn w:val="Normaali"/>
    <w:next w:val="Normaali"/>
    <w:link w:val="Otsikko2Char"/>
    <w:qFormat/>
    <w:pPr>
      <w:keepNext/>
      <w:outlineLvl w:val="1"/>
    </w:pPr>
    <w:rPr>
      <w:b/>
    </w:rPr>
  </w:style>
  <w:style w:type="paragraph" w:styleId="Otsikko3">
    <w:name w:val="heading 3"/>
    <w:basedOn w:val="Normaali"/>
    <w:next w:val="Normaali"/>
    <w:qFormat/>
    <w:pPr>
      <w:keepNext/>
      <w:outlineLvl w:val="2"/>
    </w:pPr>
    <w:rPr>
      <w:b/>
      <w:sz w:val="20"/>
    </w:rPr>
  </w:style>
  <w:style w:type="paragraph" w:styleId="Otsikko4">
    <w:name w:val="heading 4"/>
    <w:basedOn w:val="Normaali"/>
    <w:next w:val="Normaali"/>
    <w:qFormat/>
    <w:pPr>
      <w:keepNext/>
      <w:ind w:left="3912" w:hanging="3912"/>
      <w:outlineLvl w:val="3"/>
    </w:pPr>
    <w:rPr>
      <w:b/>
    </w:rPr>
  </w:style>
  <w:style w:type="paragraph" w:styleId="Otsikko5">
    <w:name w:val="heading 5"/>
    <w:basedOn w:val="Normaali"/>
    <w:next w:val="Normaali"/>
    <w:qFormat/>
    <w:pPr>
      <w:keepNext/>
      <w:ind w:left="3912" w:hanging="3912"/>
      <w:outlineLvl w:val="4"/>
    </w:pPr>
    <w:rPr>
      <w:b/>
    </w:rPr>
  </w:style>
  <w:style w:type="paragraph" w:styleId="Otsikko6">
    <w:name w:val="heading 6"/>
    <w:basedOn w:val="Normaali"/>
    <w:next w:val="Normaali"/>
    <w:qFormat/>
    <w:pPr>
      <w:keepNext/>
      <w:ind w:left="3912" w:hanging="3912"/>
      <w:outlineLvl w:val="5"/>
    </w:pPr>
    <w:rPr>
      <w:b/>
      <w:sz w:val="12"/>
    </w:rPr>
  </w:style>
  <w:style w:type="paragraph" w:styleId="Otsikko7">
    <w:name w:val="heading 7"/>
    <w:basedOn w:val="Normaali"/>
    <w:next w:val="Normaali"/>
    <w:qFormat/>
    <w:pPr>
      <w:keepNext/>
      <w:jc w:val="center"/>
      <w:outlineLvl w:val="6"/>
    </w:pPr>
    <w:rPr>
      <w:b/>
    </w:rPr>
  </w:style>
  <w:style w:type="paragraph" w:styleId="Otsikko8">
    <w:name w:val="heading 8"/>
    <w:basedOn w:val="Normaali"/>
    <w:next w:val="Normaali"/>
    <w:qFormat/>
    <w:pPr>
      <w:keepNext/>
      <w:outlineLvl w:val="7"/>
    </w:pPr>
  </w:style>
  <w:style w:type="paragraph" w:styleId="Otsikko9">
    <w:name w:val="heading 9"/>
    <w:basedOn w:val="Normaali"/>
    <w:next w:val="Normaali"/>
    <w:qFormat/>
    <w:pPr>
      <w:keepNext/>
      <w:outlineLvl w:val="8"/>
    </w:pPr>
    <w:rPr>
      <w:b/>
      <w:color w:val="000000"/>
      <w:sz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link w:val="LeiptekstiChar"/>
    <w:rPr>
      <w:b/>
    </w:rPr>
  </w:style>
  <w:style w:type="paragraph" w:styleId="Kuvaotsikko">
    <w:name w:val="caption"/>
    <w:basedOn w:val="Normaali"/>
    <w:next w:val="Normaali"/>
    <w:qFormat/>
    <w:pPr>
      <w:ind w:left="3912" w:hanging="3912"/>
    </w:pPr>
    <w:rPr>
      <w:b/>
    </w:rPr>
  </w:style>
  <w:style w:type="paragraph" w:styleId="Yltunniste">
    <w:name w:val="header"/>
    <w:basedOn w:val="Normaali"/>
    <w:link w:val="YltunnisteChar"/>
    <w:uiPriority w:val="99"/>
    <w:pPr>
      <w:tabs>
        <w:tab w:val="center" w:pos="4819"/>
        <w:tab w:val="right" w:pos="9638"/>
      </w:tabs>
    </w:pPr>
  </w:style>
  <w:style w:type="paragraph" w:styleId="Alatunniste">
    <w:name w:val="footer"/>
    <w:basedOn w:val="Normaali"/>
    <w:link w:val="AlatunnisteChar"/>
    <w:uiPriority w:val="99"/>
    <w:pPr>
      <w:tabs>
        <w:tab w:val="center" w:pos="4819"/>
        <w:tab w:val="right" w:pos="9638"/>
      </w:tabs>
    </w:pPr>
  </w:style>
  <w:style w:type="paragraph" w:styleId="Asiakirjanrakenneruutu">
    <w:name w:val="Document Map"/>
    <w:basedOn w:val="Normaali"/>
    <w:semiHidden/>
    <w:pPr>
      <w:shd w:val="clear" w:color="auto" w:fill="000080"/>
    </w:pPr>
    <w:rPr>
      <w:rFonts w:ascii="Tahoma" w:hAnsi="Tahoma"/>
    </w:rPr>
  </w:style>
  <w:style w:type="paragraph" w:styleId="Sisennettyleipteksti">
    <w:name w:val="Body Text Indent"/>
    <w:basedOn w:val="Normaali"/>
    <w:pPr>
      <w:tabs>
        <w:tab w:val="left" w:pos="2694"/>
        <w:tab w:val="left" w:pos="5387"/>
        <w:tab w:val="left" w:pos="8080"/>
      </w:tabs>
    </w:pPr>
  </w:style>
  <w:style w:type="paragraph" w:customStyle="1" w:styleId="NormalChar">
    <w:name w:val="Normal Char"/>
    <w:basedOn w:val="Normaali"/>
    <w:link w:val="NormalCharChar"/>
    <w:pPr>
      <w:widowControl w:val="0"/>
      <w:suppressAutoHyphens/>
      <w:autoSpaceDE w:val="0"/>
    </w:pPr>
    <w:rPr>
      <w:rFonts w:ascii="Times New Roman" w:eastAsia="Lucida Sans Unicode" w:hAnsi="Times New Roman"/>
      <w:sz w:val="20"/>
    </w:rPr>
  </w:style>
  <w:style w:type="paragraph" w:styleId="Alaviitteenteksti">
    <w:name w:val="footnote text"/>
    <w:basedOn w:val="Normaali"/>
    <w:link w:val="AlaviitteentekstiChar"/>
    <w:uiPriority w:val="99"/>
    <w:semiHidden/>
    <w:pPr>
      <w:widowControl w:val="0"/>
      <w:suppressAutoHyphens/>
    </w:pPr>
    <w:rPr>
      <w:rFonts w:ascii="Times New Roman" w:eastAsia="Lucida Sans Unicode" w:hAnsi="Times New Roman"/>
      <w:sz w:val="20"/>
      <w:szCs w:val="24"/>
      <w:lang w:val="en-US"/>
    </w:rPr>
  </w:style>
  <w:style w:type="character" w:styleId="Alaviitteenviite">
    <w:name w:val="footnote reference"/>
    <w:uiPriority w:val="99"/>
    <w:rPr>
      <w:vertAlign w:val="superscript"/>
    </w:rPr>
  </w:style>
  <w:style w:type="paragraph" w:styleId="Leipteksti2">
    <w:name w:val="Body Text 2"/>
    <w:basedOn w:val="Normaali"/>
    <w:pPr>
      <w:tabs>
        <w:tab w:val="left" w:pos="4536"/>
        <w:tab w:val="left" w:pos="6804"/>
      </w:tabs>
      <w:ind w:right="283"/>
      <w:jc w:val="both"/>
    </w:pPr>
    <w:rPr>
      <w:b/>
      <w:bCs/>
    </w:rPr>
  </w:style>
  <w:style w:type="character" w:styleId="AvattuHyperlinkki">
    <w:name w:val="FollowedHyperlink"/>
    <w:rPr>
      <w:color w:val="800080"/>
      <w:u w:val="single"/>
    </w:rPr>
  </w:style>
  <w:style w:type="character" w:styleId="Hyperlinkki">
    <w:name w:val="Hyperlink"/>
    <w:rPr>
      <w:color w:val="0000FF"/>
      <w:u w:val="single"/>
    </w:rPr>
  </w:style>
  <w:style w:type="character" w:customStyle="1" w:styleId="NormalCharChar">
    <w:name w:val="Normal Char Char"/>
    <w:link w:val="NormalChar"/>
    <w:rsid w:val="00436CBA"/>
    <w:rPr>
      <w:rFonts w:eastAsia="Lucida Sans Unicode"/>
      <w:lang w:val="fi-FI" w:bidi="ar-SA"/>
    </w:rPr>
  </w:style>
  <w:style w:type="paragraph" w:customStyle="1" w:styleId="Lomakekentt">
    <w:name w:val="Lomakekenttä"/>
    <w:basedOn w:val="NormalChar"/>
    <w:next w:val="NormalChar"/>
    <w:link w:val="LomakekenttChar"/>
    <w:rsid w:val="009A1AAC"/>
    <w:rPr>
      <w:b/>
      <w:sz w:val="24"/>
      <w:szCs w:val="24"/>
    </w:rPr>
  </w:style>
  <w:style w:type="paragraph" w:customStyle="1" w:styleId="Lomakekentta">
    <w:name w:val="Lomakekentta"/>
    <w:basedOn w:val="Normaali"/>
    <w:link w:val="LomakekenttaChar"/>
    <w:autoRedefine/>
    <w:rsid w:val="000850ED"/>
    <w:rPr>
      <w:rFonts w:ascii="Times New Roman" w:hAnsi="Times New Roman"/>
      <w:b/>
      <w:szCs w:val="24"/>
    </w:rPr>
  </w:style>
  <w:style w:type="character" w:customStyle="1" w:styleId="LomakekenttChar">
    <w:name w:val="Lomakekenttä Char"/>
    <w:link w:val="Lomakekentt"/>
    <w:rsid w:val="00B957F1"/>
    <w:rPr>
      <w:rFonts w:eastAsia="Lucida Sans Unicode"/>
      <w:b/>
      <w:sz w:val="24"/>
      <w:szCs w:val="24"/>
      <w:lang w:val="fi-FI" w:bidi="ar-SA"/>
    </w:rPr>
  </w:style>
  <w:style w:type="character" w:customStyle="1" w:styleId="LomakekenttaChar">
    <w:name w:val="Lomakekentta Char"/>
    <w:link w:val="Lomakekentta"/>
    <w:rsid w:val="00B957F1"/>
    <w:rPr>
      <w:b/>
      <w:sz w:val="24"/>
      <w:szCs w:val="24"/>
      <w:lang w:val="fi-FI" w:eastAsia="fi-FI" w:bidi="ar-SA"/>
    </w:rPr>
  </w:style>
  <w:style w:type="table" w:styleId="TaulukkoRuudukko">
    <w:name w:val="Table Grid"/>
    <w:basedOn w:val="Normaalitaulukko"/>
    <w:uiPriority w:val="59"/>
    <w:rsid w:val="005D2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vunumero">
    <w:name w:val="page number"/>
    <w:basedOn w:val="Kappaleenoletusfontti"/>
    <w:rsid w:val="000169E5"/>
  </w:style>
  <w:style w:type="paragraph" w:customStyle="1" w:styleId="Arial10Lihavoitu">
    <w:name w:val="Arial 10 Lihavoitu"/>
    <w:basedOn w:val="Normaali"/>
    <w:rsid w:val="00D20C8D"/>
    <w:rPr>
      <w:rFonts w:cs="Arial"/>
      <w:b/>
      <w:sz w:val="20"/>
    </w:rPr>
  </w:style>
  <w:style w:type="paragraph" w:customStyle="1" w:styleId="Yhttiedot">
    <w:name w:val="Yht.tiedot"/>
    <w:basedOn w:val="Normaali"/>
    <w:autoRedefine/>
    <w:rsid w:val="00D20C8D"/>
    <w:pPr>
      <w:spacing w:line="160" w:lineRule="exact"/>
    </w:pPr>
    <w:rPr>
      <w:rFonts w:cs="Arial"/>
      <w:sz w:val="16"/>
    </w:rPr>
  </w:style>
  <w:style w:type="paragraph" w:customStyle="1" w:styleId="Yhttiedotlihavoitu">
    <w:name w:val="Yht.tiedot lihavoitu"/>
    <w:basedOn w:val="Yhttiedot"/>
    <w:next w:val="Yhttiedot"/>
    <w:rsid w:val="00D20C8D"/>
    <w:rPr>
      <w:b/>
    </w:rPr>
  </w:style>
  <w:style w:type="paragraph" w:customStyle="1" w:styleId="Leipis">
    <w:name w:val="Leipis"/>
    <w:basedOn w:val="Normaali"/>
    <w:rsid w:val="00B230AD"/>
    <w:pPr>
      <w:widowControl w:val="0"/>
      <w:tabs>
        <w:tab w:val="left" w:pos="170"/>
      </w:tabs>
      <w:autoSpaceDE w:val="0"/>
      <w:autoSpaceDN w:val="0"/>
      <w:adjustRightInd w:val="0"/>
      <w:spacing w:line="180" w:lineRule="atLeast"/>
      <w:jc w:val="both"/>
      <w:textAlignment w:val="center"/>
    </w:pPr>
    <w:rPr>
      <w:rFonts w:ascii="Frutiger-Light" w:hAnsi="Frutiger-Light" w:cs="Frutiger-Light"/>
      <w:color w:val="000000"/>
      <w:spacing w:val="1"/>
      <w:sz w:val="14"/>
      <w:szCs w:val="14"/>
      <w:lang w:eastAsia="en-US" w:bidi="en-US"/>
    </w:rPr>
  </w:style>
  <w:style w:type="paragraph" w:styleId="Seliteteksti">
    <w:name w:val="Balloon Text"/>
    <w:basedOn w:val="Normaali"/>
    <w:link w:val="SelitetekstiChar"/>
    <w:rsid w:val="00B53C5A"/>
    <w:rPr>
      <w:rFonts w:ascii="Tahoma" w:hAnsi="Tahoma" w:cs="Tahoma"/>
      <w:sz w:val="16"/>
      <w:szCs w:val="16"/>
    </w:rPr>
  </w:style>
  <w:style w:type="character" w:customStyle="1" w:styleId="SelitetekstiChar">
    <w:name w:val="Seliteteksti Char"/>
    <w:link w:val="Seliteteksti"/>
    <w:rsid w:val="00B53C5A"/>
    <w:rPr>
      <w:rFonts w:ascii="Tahoma" w:hAnsi="Tahoma" w:cs="Tahoma"/>
      <w:sz w:val="16"/>
      <w:szCs w:val="16"/>
    </w:rPr>
  </w:style>
  <w:style w:type="character" w:customStyle="1" w:styleId="AlatunnisteChar">
    <w:name w:val="Alatunniste Char"/>
    <w:link w:val="Alatunniste"/>
    <w:uiPriority w:val="99"/>
    <w:rsid w:val="005426E9"/>
    <w:rPr>
      <w:rFonts w:ascii="Arial" w:hAnsi="Arial"/>
      <w:sz w:val="24"/>
    </w:rPr>
  </w:style>
  <w:style w:type="character" w:customStyle="1" w:styleId="YltunnisteChar">
    <w:name w:val="Ylätunniste Char"/>
    <w:link w:val="Yltunniste"/>
    <w:uiPriority w:val="99"/>
    <w:rsid w:val="00127A1F"/>
    <w:rPr>
      <w:rFonts w:ascii="Arial" w:hAnsi="Arial"/>
      <w:sz w:val="24"/>
    </w:rPr>
  </w:style>
  <w:style w:type="character" w:customStyle="1" w:styleId="Otsikko2Char">
    <w:name w:val="Otsikko 2 Char"/>
    <w:link w:val="Otsikko2"/>
    <w:rsid w:val="0059652B"/>
    <w:rPr>
      <w:rFonts w:ascii="Arial" w:hAnsi="Arial"/>
      <w:b/>
      <w:sz w:val="18"/>
    </w:rPr>
  </w:style>
  <w:style w:type="character" w:customStyle="1" w:styleId="LeiptekstiChar">
    <w:name w:val="Leipäteksti Char"/>
    <w:link w:val="Leipteksti"/>
    <w:rsid w:val="00E34899"/>
    <w:rPr>
      <w:rFonts w:ascii="Arial" w:hAnsi="Arial"/>
      <w:b/>
      <w:sz w:val="18"/>
    </w:rPr>
  </w:style>
  <w:style w:type="character" w:styleId="Kommentinviite">
    <w:name w:val="annotation reference"/>
    <w:rsid w:val="005C057F"/>
    <w:rPr>
      <w:sz w:val="16"/>
      <w:szCs w:val="16"/>
    </w:rPr>
  </w:style>
  <w:style w:type="paragraph" w:styleId="Kommentinteksti">
    <w:name w:val="annotation text"/>
    <w:basedOn w:val="Normaali"/>
    <w:link w:val="KommentintekstiChar"/>
    <w:rsid w:val="005C057F"/>
    <w:rPr>
      <w:sz w:val="20"/>
    </w:rPr>
  </w:style>
  <w:style w:type="character" w:customStyle="1" w:styleId="KommentintekstiChar">
    <w:name w:val="Kommentin teksti Char"/>
    <w:link w:val="Kommentinteksti"/>
    <w:rsid w:val="005C057F"/>
    <w:rPr>
      <w:rFonts w:ascii="Arial" w:hAnsi="Arial"/>
    </w:rPr>
  </w:style>
  <w:style w:type="paragraph" w:styleId="Kommentinotsikko">
    <w:name w:val="annotation subject"/>
    <w:basedOn w:val="Kommentinteksti"/>
    <w:next w:val="Kommentinteksti"/>
    <w:link w:val="KommentinotsikkoChar"/>
    <w:rsid w:val="005C057F"/>
    <w:rPr>
      <w:b/>
      <w:bCs/>
    </w:rPr>
  </w:style>
  <w:style w:type="character" w:customStyle="1" w:styleId="KommentinotsikkoChar">
    <w:name w:val="Kommentin otsikko Char"/>
    <w:link w:val="Kommentinotsikko"/>
    <w:rsid w:val="005C057F"/>
    <w:rPr>
      <w:rFonts w:ascii="Arial" w:hAnsi="Arial"/>
      <w:b/>
      <w:bCs/>
    </w:rPr>
  </w:style>
  <w:style w:type="table" w:customStyle="1" w:styleId="reunaton">
    <w:name w:val="reunaton"/>
    <w:basedOn w:val="Normaalitaulukko"/>
    <w:uiPriority w:val="99"/>
    <w:qFormat/>
    <w:rsid w:val="0086250D"/>
    <w:rPr>
      <w:rFonts w:asciiTheme="minorHAnsi" w:eastAsiaTheme="minorHAnsi" w:hAnsiTheme="minorHAnsi" w:cstheme="minorHAnsi"/>
      <w:sz w:val="22"/>
      <w:szCs w:val="22"/>
      <w:lang w:eastAsia="en-US"/>
    </w:rPr>
    <w:tblPr/>
  </w:style>
  <w:style w:type="paragraph" w:styleId="Luettelokappale">
    <w:name w:val="List Paragraph"/>
    <w:basedOn w:val="Normaali"/>
    <w:uiPriority w:val="34"/>
    <w:qFormat/>
    <w:rsid w:val="0031496C"/>
    <w:pPr>
      <w:ind w:left="720"/>
      <w:contextualSpacing/>
    </w:pPr>
  </w:style>
  <w:style w:type="character" w:styleId="Korostus">
    <w:name w:val="Emphasis"/>
    <w:basedOn w:val="Kappaleenoletusfontti"/>
    <w:qFormat/>
    <w:rsid w:val="008C7FA3"/>
    <w:rPr>
      <w:i/>
      <w:iCs/>
    </w:rPr>
  </w:style>
  <w:style w:type="paragraph" w:customStyle="1" w:styleId="py">
    <w:name w:val="py"/>
    <w:basedOn w:val="Normaali"/>
    <w:rsid w:val="003E7510"/>
    <w:pPr>
      <w:spacing w:before="100" w:beforeAutospacing="1" w:after="100" w:afterAutospacing="1"/>
    </w:pPr>
    <w:rPr>
      <w:rFonts w:ascii="Times New Roman" w:hAnsi="Times New Roman"/>
      <w:szCs w:val="24"/>
    </w:rPr>
  </w:style>
  <w:style w:type="paragraph" w:styleId="Muutos">
    <w:name w:val="Revision"/>
    <w:hidden/>
    <w:uiPriority w:val="99"/>
    <w:semiHidden/>
    <w:rsid w:val="003D0593"/>
    <w:rPr>
      <w:rFonts w:ascii="Arial" w:hAnsi="Arial"/>
      <w:sz w:val="24"/>
    </w:rPr>
  </w:style>
  <w:style w:type="character" w:customStyle="1" w:styleId="AlaviitteentekstiChar">
    <w:name w:val="Alaviitteen teksti Char"/>
    <w:basedOn w:val="Kappaleenoletusfontti"/>
    <w:link w:val="Alaviitteenteksti"/>
    <w:uiPriority w:val="99"/>
    <w:semiHidden/>
    <w:rsid w:val="00925384"/>
    <w:rPr>
      <w:rFonts w:eastAsia="Lucida Sans Unicode"/>
      <w:szCs w:val="24"/>
      <w:lang w:val="en-US"/>
    </w:rPr>
  </w:style>
  <w:style w:type="paragraph" w:styleId="Loppuviitteenteksti">
    <w:name w:val="endnote text"/>
    <w:basedOn w:val="Normaali"/>
    <w:link w:val="LoppuviitteentekstiChar"/>
    <w:semiHidden/>
    <w:unhideWhenUsed/>
    <w:rsid w:val="00CE2E84"/>
    <w:rPr>
      <w:sz w:val="20"/>
    </w:rPr>
  </w:style>
  <w:style w:type="character" w:customStyle="1" w:styleId="LoppuviitteentekstiChar">
    <w:name w:val="Loppuviitteen teksti Char"/>
    <w:basedOn w:val="Kappaleenoletusfontti"/>
    <w:link w:val="Loppuviitteenteksti"/>
    <w:semiHidden/>
    <w:rsid w:val="00CE2E84"/>
    <w:rPr>
      <w:rFonts w:ascii="Arial" w:hAnsi="Arial"/>
    </w:rPr>
  </w:style>
  <w:style w:type="character" w:styleId="Loppuviitteenviite">
    <w:name w:val="endnote reference"/>
    <w:basedOn w:val="Kappaleenoletusfontti"/>
    <w:semiHidden/>
    <w:unhideWhenUsed/>
    <w:rsid w:val="00CE2E84"/>
    <w:rPr>
      <w:vertAlign w:val="superscript"/>
    </w:rPr>
  </w:style>
  <w:style w:type="character" w:styleId="Paikkamerkkiteksti">
    <w:name w:val="Placeholder Text"/>
    <w:basedOn w:val="Kappaleenoletusfontti"/>
    <w:uiPriority w:val="99"/>
    <w:semiHidden/>
    <w:rsid w:val="00B1541F"/>
    <w:rPr>
      <w:color w:val="808080"/>
    </w:rPr>
  </w:style>
  <w:style w:type="character" w:styleId="Ratkaisematonmaininta">
    <w:name w:val="Unresolved Mention"/>
    <w:basedOn w:val="Kappaleenoletusfontti"/>
    <w:uiPriority w:val="99"/>
    <w:semiHidden/>
    <w:unhideWhenUsed/>
    <w:rsid w:val="00D41BC1"/>
    <w:rPr>
      <w:color w:val="605E5C"/>
      <w:shd w:val="clear" w:color="auto" w:fill="E1DFDD"/>
    </w:rPr>
  </w:style>
  <w:style w:type="paragraph" w:styleId="Otsikko">
    <w:name w:val="Title"/>
    <w:basedOn w:val="Normaali"/>
    <w:next w:val="Normaali"/>
    <w:link w:val="OtsikkoChar"/>
    <w:qFormat/>
    <w:rsid w:val="00AC10EA"/>
    <w:pPr>
      <w:contextualSpacing/>
    </w:pPr>
    <w:rPr>
      <w:rFonts w:eastAsiaTheme="majorEastAsia" w:cstheme="majorBidi"/>
      <w:b/>
      <w:spacing w:val="-10"/>
      <w:kern w:val="28"/>
      <w:sz w:val="24"/>
      <w:szCs w:val="56"/>
    </w:rPr>
  </w:style>
  <w:style w:type="character" w:customStyle="1" w:styleId="OtsikkoChar">
    <w:name w:val="Otsikko Char"/>
    <w:basedOn w:val="Kappaleenoletusfontti"/>
    <w:link w:val="Otsikko"/>
    <w:rsid w:val="00AC10EA"/>
    <w:rPr>
      <w:rFonts w:ascii="Arial" w:eastAsiaTheme="majorEastAsia" w:hAnsi="Arial" w:cstheme="majorBidi"/>
      <w:b/>
      <w:spacing w:val="-10"/>
      <w:kern w:val="28"/>
      <w:sz w:val="24"/>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233619">
      <w:bodyDiv w:val="1"/>
      <w:marLeft w:val="0"/>
      <w:marRight w:val="0"/>
      <w:marTop w:val="0"/>
      <w:marBottom w:val="0"/>
      <w:divBdr>
        <w:top w:val="none" w:sz="0" w:space="0" w:color="auto"/>
        <w:left w:val="none" w:sz="0" w:space="0" w:color="auto"/>
        <w:bottom w:val="none" w:sz="0" w:space="0" w:color="auto"/>
        <w:right w:val="none" w:sz="0" w:space="0" w:color="auto"/>
      </w:divBdr>
      <w:divsChild>
        <w:div w:id="39207891">
          <w:marLeft w:val="0"/>
          <w:marRight w:val="0"/>
          <w:marTop w:val="0"/>
          <w:marBottom w:val="0"/>
          <w:divBdr>
            <w:top w:val="none" w:sz="0" w:space="0" w:color="auto"/>
            <w:left w:val="none" w:sz="0" w:space="0" w:color="auto"/>
            <w:bottom w:val="none" w:sz="0" w:space="0" w:color="auto"/>
            <w:right w:val="none" w:sz="0" w:space="0" w:color="auto"/>
          </w:divBdr>
        </w:div>
        <w:div w:id="52969149">
          <w:marLeft w:val="0"/>
          <w:marRight w:val="0"/>
          <w:marTop w:val="0"/>
          <w:marBottom w:val="0"/>
          <w:divBdr>
            <w:top w:val="none" w:sz="0" w:space="0" w:color="auto"/>
            <w:left w:val="none" w:sz="0" w:space="0" w:color="auto"/>
            <w:bottom w:val="none" w:sz="0" w:space="0" w:color="auto"/>
            <w:right w:val="none" w:sz="0" w:space="0" w:color="auto"/>
          </w:divBdr>
        </w:div>
        <w:div w:id="58482658">
          <w:marLeft w:val="0"/>
          <w:marRight w:val="0"/>
          <w:marTop w:val="0"/>
          <w:marBottom w:val="0"/>
          <w:divBdr>
            <w:top w:val="none" w:sz="0" w:space="0" w:color="auto"/>
            <w:left w:val="none" w:sz="0" w:space="0" w:color="auto"/>
            <w:bottom w:val="none" w:sz="0" w:space="0" w:color="auto"/>
            <w:right w:val="none" w:sz="0" w:space="0" w:color="auto"/>
          </w:divBdr>
        </w:div>
        <w:div w:id="59788644">
          <w:marLeft w:val="0"/>
          <w:marRight w:val="0"/>
          <w:marTop w:val="0"/>
          <w:marBottom w:val="0"/>
          <w:divBdr>
            <w:top w:val="none" w:sz="0" w:space="0" w:color="auto"/>
            <w:left w:val="none" w:sz="0" w:space="0" w:color="auto"/>
            <w:bottom w:val="none" w:sz="0" w:space="0" w:color="auto"/>
            <w:right w:val="none" w:sz="0" w:space="0" w:color="auto"/>
          </w:divBdr>
        </w:div>
        <w:div w:id="79105002">
          <w:marLeft w:val="0"/>
          <w:marRight w:val="0"/>
          <w:marTop w:val="0"/>
          <w:marBottom w:val="0"/>
          <w:divBdr>
            <w:top w:val="none" w:sz="0" w:space="0" w:color="auto"/>
            <w:left w:val="none" w:sz="0" w:space="0" w:color="auto"/>
            <w:bottom w:val="none" w:sz="0" w:space="0" w:color="auto"/>
            <w:right w:val="none" w:sz="0" w:space="0" w:color="auto"/>
          </w:divBdr>
        </w:div>
        <w:div w:id="144399220">
          <w:marLeft w:val="0"/>
          <w:marRight w:val="0"/>
          <w:marTop w:val="0"/>
          <w:marBottom w:val="0"/>
          <w:divBdr>
            <w:top w:val="none" w:sz="0" w:space="0" w:color="auto"/>
            <w:left w:val="none" w:sz="0" w:space="0" w:color="auto"/>
            <w:bottom w:val="none" w:sz="0" w:space="0" w:color="auto"/>
            <w:right w:val="none" w:sz="0" w:space="0" w:color="auto"/>
          </w:divBdr>
        </w:div>
        <w:div w:id="144665953">
          <w:marLeft w:val="0"/>
          <w:marRight w:val="0"/>
          <w:marTop w:val="0"/>
          <w:marBottom w:val="0"/>
          <w:divBdr>
            <w:top w:val="none" w:sz="0" w:space="0" w:color="auto"/>
            <w:left w:val="none" w:sz="0" w:space="0" w:color="auto"/>
            <w:bottom w:val="none" w:sz="0" w:space="0" w:color="auto"/>
            <w:right w:val="none" w:sz="0" w:space="0" w:color="auto"/>
          </w:divBdr>
        </w:div>
        <w:div w:id="188687018">
          <w:marLeft w:val="0"/>
          <w:marRight w:val="0"/>
          <w:marTop w:val="0"/>
          <w:marBottom w:val="0"/>
          <w:divBdr>
            <w:top w:val="none" w:sz="0" w:space="0" w:color="auto"/>
            <w:left w:val="none" w:sz="0" w:space="0" w:color="auto"/>
            <w:bottom w:val="none" w:sz="0" w:space="0" w:color="auto"/>
            <w:right w:val="none" w:sz="0" w:space="0" w:color="auto"/>
          </w:divBdr>
        </w:div>
        <w:div w:id="207422147">
          <w:marLeft w:val="0"/>
          <w:marRight w:val="0"/>
          <w:marTop w:val="0"/>
          <w:marBottom w:val="0"/>
          <w:divBdr>
            <w:top w:val="none" w:sz="0" w:space="0" w:color="auto"/>
            <w:left w:val="none" w:sz="0" w:space="0" w:color="auto"/>
            <w:bottom w:val="none" w:sz="0" w:space="0" w:color="auto"/>
            <w:right w:val="none" w:sz="0" w:space="0" w:color="auto"/>
          </w:divBdr>
        </w:div>
        <w:div w:id="235483720">
          <w:marLeft w:val="0"/>
          <w:marRight w:val="0"/>
          <w:marTop w:val="0"/>
          <w:marBottom w:val="0"/>
          <w:divBdr>
            <w:top w:val="none" w:sz="0" w:space="0" w:color="auto"/>
            <w:left w:val="none" w:sz="0" w:space="0" w:color="auto"/>
            <w:bottom w:val="none" w:sz="0" w:space="0" w:color="auto"/>
            <w:right w:val="none" w:sz="0" w:space="0" w:color="auto"/>
          </w:divBdr>
        </w:div>
        <w:div w:id="238446436">
          <w:marLeft w:val="0"/>
          <w:marRight w:val="0"/>
          <w:marTop w:val="0"/>
          <w:marBottom w:val="0"/>
          <w:divBdr>
            <w:top w:val="none" w:sz="0" w:space="0" w:color="auto"/>
            <w:left w:val="none" w:sz="0" w:space="0" w:color="auto"/>
            <w:bottom w:val="none" w:sz="0" w:space="0" w:color="auto"/>
            <w:right w:val="none" w:sz="0" w:space="0" w:color="auto"/>
          </w:divBdr>
        </w:div>
        <w:div w:id="254439930">
          <w:marLeft w:val="0"/>
          <w:marRight w:val="0"/>
          <w:marTop w:val="0"/>
          <w:marBottom w:val="0"/>
          <w:divBdr>
            <w:top w:val="none" w:sz="0" w:space="0" w:color="auto"/>
            <w:left w:val="none" w:sz="0" w:space="0" w:color="auto"/>
            <w:bottom w:val="none" w:sz="0" w:space="0" w:color="auto"/>
            <w:right w:val="none" w:sz="0" w:space="0" w:color="auto"/>
          </w:divBdr>
        </w:div>
        <w:div w:id="263004822">
          <w:marLeft w:val="0"/>
          <w:marRight w:val="0"/>
          <w:marTop w:val="0"/>
          <w:marBottom w:val="0"/>
          <w:divBdr>
            <w:top w:val="none" w:sz="0" w:space="0" w:color="auto"/>
            <w:left w:val="none" w:sz="0" w:space="0" w:color="auto"/>
            <w:bottom w:val="none" w:sz="0" w:space="0" w:color="auto"/>
            <w:right w:val="none" w:sz="0" w:space="0" w:color="auto"/>
          </w:divBdr>
        </w:div>
        <w:div w:id="295993183">
          <w:marLeft w:val="0"/>
          <w:marRight w:val="0"/>
          <w:marTop w:val="0"/>
          <w:marBottom w:val="0"/>
          <w:divBdr>
            <w:top w:val="none" w:sz="0" w:space="0" w:color="auto"/>
            <w:left w:val="none" w:sz="0" w:space="0" w:color="auto"/>
            <w:bottom w:val="none" w:sz="0" w:space="0" w:color="auto"/>
            <w:right w:val="none" w:sz="0" w:space="0" w:color="auto"/>
          </w:divBdr>
        </w:div>
        <w:div w:id="307899536">
          <w:marLeft w:val="0"/>
          <w:marRight w:val="0"/>
          <w:marTop w:val="0"/>
          <w:marBottom w:val="0"/>
          <w:divBdr>
            <w:top w:val="none" w:sz="0" w:space="0" w:color="auto"/>
            <w:left w:val="none" w:sz="0" w:space="0" w:color="auto"/>
            <w:bottom w:val="none" w:sz="0" w:space="0" w:color="auto"/>
            <w:right w:val="none" w:sz="0" w:space="0" w:color="auto"/>
          </w:divBdr>
        </w:div>
        <w:div w:id="308557172">
          <w:marLeft w:val="0"/>
          <w:marRight w:val="0"/>
          <w:marTop w:val="0"/>
          <w:marBottom w:val="0"/>
          <w:divBdr>
            <w:top w:val="none" w:sz="0" w:space="0" w:color="auto"/>
            <w:left w:val="none" w:sz="0" w:space="0" w:color="auto"/>
            <w:bottom w:val="none" w:sz="0" w:space="0" w:color="auto"/>
            <w:right w:val="none" w:sz="0" w:space="0" w:color="auto"/>
          </w:divBdr>
        </w:div>
        <w:div w:id="335234585">
          <w:marLeft w:val="0"/>
          <w:marRight w:val="0"/>
          <w:marTop w:val="0"/>
          <w:marBottom w:val="0"/>
          <w:divBdr>
            <w:top w:val="none" w:sz="0" w:space="0" w:color="auto"/>
            <w:left w:val="none" w:sz="0" w:space="0" w:color="auto"/>
            <w:bottom w:val="none" w:sz="0" w:space="0" w:color="auto"/>
            <w:right w:val="none" w:sz="0" w:space="0" w:color="auto"/>
          </w:divBdr>
        </w:div>
        <w:div w:id="383874253">
          <w:marLeft w:val="0"/>
          <w:marRight w:val="0"/>
          <w:marTop w:val="0"/>
          <w:marBottom w:val="0"/>
          <w:divBdr>
            <w:top w:val="none" w:sz="0" w:space="0" w:color="auto"/>
            <w:left w:val="none" w:sz="0" w:space="0" w:color="auto"/>
            <w:bottom w:val="none" w:sz="0" w:space="0" w:color="auto"/>
            <w:right w:val="none" w:sz="0" w:space="0" w:color="auto"/>
          </w:divBdr>
        </w:div>
        <w:div w:id="412120522">
          <w:marLeft w:val="0"/>
          <w:marRight w:val="0"/>
          <w:marTop w:val="0"/>
          <w:marBottom w:val="0"/>
          <w:divBdr>
            <w:top w:val="none" w:sz="0" w:space="0" w:color="auto"/>
            <w:left w:val="none" w:sz="0" w:space="0" w:color="auto"/>
            <w:bottom w:val="none" w:sz="0" w:space="0" w:color="auto"/>
            <w:right w:val="none" w:sz="0" w:space="0" w:color="auto"/>
          </w:divBdr>
        </w:div>
        <w:div w:id="465008456">
          <w:marLeft w:val="0"/>
          <w:marRight w:val="0"/>
          <w:marTop w:val="0"/>
          <w:marBottom w:val="0"/>
          <w:divBdr>
            <w:top w:val="none" w:sz="0" w:space="0" w:color="auto"/>
            <w:left w:val="none" w:sz="0" w:space="0" w:color="auto"/>
            <w:bottom w:val="none" w:sz="0" w:space="0" w:color="auto"/>
            <w:right w:val="none" w:sz="0" w:space="0" w:color="auto"/>
          </w:divBdr>
        </w:div>
        <w:div w:id="490490422">
          <w:marLeft w:val="0"/>
          <w:marRight w:val="0"/>
          <w:marTop w:val="0"/>
          <w:marBottom w:val="0"/>
          <w:divBdr>
            <w:top w:val="none" w:sz="0" w:space="0" w:color="auto"/>
            <w:left w:val="none" w:sz="0" w:space="0" w:color="auto"/>
            <w:bottom w:val="none" w:sz="0" w:space="0" w:color="auto"/>
            <w:right w:val="none" w:sz="0" w:space="0" w:color="auto"/>
          </w:divBdr>
        </w:div>
        <w:div w:id="518080459">
          <w:marLeft w:val="0"/>
          <w:marRight w:val="0"/>
          <w:marTop w:val="0"/>
          <w:marBottom w:val="0"/>
          <w:divBdr>
            <w:top w:val="none" w:sz="0" w:space="0" w:color="auto"/>
            <w:left w:val="none" w:sz="0" w:space="0" w:color="auto"/>
            <w:bottom w:val="none" w:sz="0" w:space="0" w:color="auto"/>
            <w:right w:val="none" w:sz="0" w:space="0" w:color="auto"/>
          </w:divBdr>
        </w:div>
        <w:div w:id="534194376">
          <w:marLeft w:val="0"/>
          <w:marRight w:val="0"/>
          <w:marTop w:val="0"/>
          <w:marBottom w:val="0"/>
          <w:divBdr>
            <w:top w:val="none" w:sz="0" w:space="0" w:color="auto"/>
            <w:left w:val="none" w:sz="0" w:space="0" w:color="auto"/>
            <w:bottom w:val="none" w:sz="0" w:space="0" w:color="auto"/>
            <w:right w:val="none" w:sz="0" w:space="0" w:color="auto"/>
          </w:divBdr>
        </w:div>
        <w:div w:id="536623968">
          <w:marLeft w:val="0"/>
          <w:marRight w:val="0"/>
          <w:marTop w:val="0"/>
          <w:marBottom w:val="0"/>
          <w:divBdr>
            <w:top w:val="none" w:sz="0" w:space="0" w:color="auto"/>
            <w:left w:val="none" w:sz="0" w:space="0" w:color="auto"/>
            <w:bottom w:val="none" w:sz="0" w:space="0" w:color="auto"/>
            <w:right w:val="none" w:sz="0" w:space="0" w:color="auto"/>
          </w:divBdr>
        </w:div>
        <w:div w:id="545141928">
          <w:marLeft w:val="0"/>
          <w:marRight w:val="0"/>
          <w:marTop w:val="0"/>
          <w:marBottom w:val="0"/>
          <w:divBdr>
            <w:top w:val="none" w:sz="0" w:space="0" w:color="auto"/>
            <w:left w:val="none" w:sz="0" w:space="0" w:color="auto"/>
            <w:bottom w:val="none" w:sz="0" w:space="0" w:color="auto"/>
            <w:right w:val="none" w:sz="0" w:space="0" w:color="auto"/>
          </w:divBdr>
        </w:div>
        <w:div w:id="550384493">
          <w:marLeft w:val="0"/>
          <w:marRight w:val="0"/>
          <w:marTop w:val="0"/>
          <w:marBottom w:val="0"/>
          <w:divBdr>
            <w:top w:val="none" w:sz="0" w:space="0" w:color="auto"/>
            <w:left w:val="none" w:sz="0" w:space="0" w:color="auto"/>
            <w:bottom w:val="none" w:sz="0" w:space="0" w:color="auto"/>
            <w:right w:val="none" w:sz="0" w:space="0" w:color="auto"/>
          </w:divBdr>
        </w:div>
        <w:div w:id="575866276">
          <w:marLeft w:val="0"/>
          <w:marRight w:val="0"/>
          <w:marTop w:val="0"/>
          <w:marBottom w:val="0"/>
          <w:divBdr>
            <w:top w:val="none" w:sz="0" w:space="0" w:color="auto"/>
            <w:left w:val="none" w:sz="0" w:space="0" w:color="auto"/>
            <w:bottom w:val="none" w:sz="0" w:space="0" w:color="auto"/>
            <w:right w:val="none" w:sz="0" w:space="0" w:color="auto"/>
          </w:divBdr>
        </w:div>
        <w:div w:id="586233165">
          <w:marLeft w:val="0"/>
          <w:marRight w:val="0"/>
          <w:marTop w:val="0"/>
          <w:marBottom w:val="0"/>
          <w:divBdr>
            <w:top w:val="none" w:sz="0" w:space="0" w:color="auto"/>
            <w:left w:val="none" w:sz="0" w:space="0" w:color="auto"/>
            <w:bottom w:val="none" w:sz="0" w:space="0" w:color="auto"/>
            <w:right w:val="none" w:sz="0" w:space="0" w:color="auto"/>
          </w:divBdr>
        </w:div>
        <w:div w:id="612715349">
          <w:marLeft w:val="0"/>
          <w:marRight w:val="0"/>
          <w:marTop w:val="0"/>
          <w:marBottom w:val="0"/>
          <w:divBdr>
            <w:top w:val="none" w:sz="0" w:space="0" w:color="auto"/>
            <w:left w:val="none" w:sz="0" w:space="0" w:color="auto"/>
            <w:bottom w:val="none" w:sz="0" w:space="0" w:color="auto"/>
            <w:right w:val="none" w:sz="0" w:space="0" w:color="auto"/>
          </w:divBdr>
        </w:div>
        <w:div w:id="628779998">
          <w:marLeft w:val="0"/>
          <w:marRight w:val="0"/>
          <w:marTop w:val="0"/>
          <w:marBottom w:val="0"/>
          <w:divBdr>
            <w:top w:val="none" w:sz="0" w:space="0" w:color="auto"/>
            <w:left w:val="none" w:sz="0" w:space="0" w:color="auto"/>
            <w:bottom w:val="none" w:sz="0" w:space="0" w:color="auto"/>
            <w:right w:val="none" w:sz="0" w:space="0" w:color="auto"/>
          </w:divBdr>
        </w:div>
        <w:div w:id="642389356">
          <w:marLeft w:val="0"/>
          <w:marRight w:val="0"/>
          <w:marTop w:val="0"/>
          <w:marBottom w:val="0"/>
          <w:divBdr>
            <w:top w:val="none" w:sz="0" w:space="0" w:color="auto"/>
            <w:left w:val="none" w:sz="0" w:space="0" w:color="auto"/>
            <w:bottom w:val="none" w:sz="0" w:space="0" w:color="auto"/>
            <w:right w:val="none" w:sz="0" w:space="0" w:color="auto"/>
          </w:divBdr>
        </w:div>
        <w:div w:id="710962013">
          <w:marLeft w:val="0"/>
          <w:marRight w:val="0"/>
          <w:marTop w:val="0"/>
          <w:marBottom w:val="0"/>
          <w:divBdr>
            <w:top w:val="none" w:sz="0" w:space="0" w:color="auto"/>
            <w:left w:val="none" w:sz="0" w:space="0" w:color="auto"/>
            <w:bottom w:val="none" w:sz="0" w:space="0" w:color="auto"/>
            <w:right w:val="none" w:sz="0" w:space="0" w:color="auto"/>
          </w:divBdr>
        </w:div>
        <w:div w:id="764955203">
          <w:marLeft w:val="0"/>
          <w:marRight w:val="0"/>
          <w:marTop w:val="0"/>
          <w:marBottom w:val="0"/>
          <w:divBdr>
            <w:top w:val="none" w:sz="0" w:space="0" w:color="auto"/>
            <w:left w:val="none" w:sz="0" w:space="0" w:color="auto"/>
            <w:bottom w:val="none" w:sz="0" w:space="0" w:color="auto"/>
            <w:right w:val="none" w:sz="0" w:space="0" w:color="auto"/>
          </w:divBdr>
        </w:div>
        <w:div w:id="769858191">
          <w:marLeft w:val="0"/>
          <w:marRight w:val="0"/>
          <w:marTop w:val="0"/>
          <w:marBottom w:val="0"/>
          <w:divBdr>
            <w:top w:val="none" w:sz="0" w:space="0" w:color="auto"/>
            <w:left w:val="none" w:sz="0" w:space="0" w:color="auto"/>
            <w:bottom w:val="none" w:sz="0" w:space="0" w:color="auto"/>
            <w:right w:val="none" w:sz="0" w:space="0" w:color="auto"/>
          </w:divBdr>
        </w:div>
        <w:div w:id="812337004">
          <w:marLeft w:val="0"/>
          <w:marRight w:val="0"/>
          <w:marTop w:val="0"/>
          <w:marBottom w:val="0"/>
          <w:divBdr>
            <w:top w:val="none" w:sz="0" w:space="0" w:color="auto"/>
            <w:left w:val="none" w:sz="0" w:space="0" w:color="auto"/>
            <w:bottom w:val="none" w:sz="0" w:space="0" w:color="auto"/>
            <w:right w:val="none" w:sz="0" w:space="0" w:color="auto"/>
          </w:divBdr>
        </w:div>
        <w:div w:id="906379492">
          <w:marLeft w:val="0"/>
          <w:marRight w:val="0"/>
          <w:marTop w:val="0"/>
          <w:marBottom w:val="0"/>
          <w:divBdr>
            <w:top w:val="none" w:sz="0" w:space="0" w:color="auto"/>
            <w:left w:val="none" w:sz="0" w:space="0" w:color="auto"/>
            <w:bottom w:val="none" w:sz="0" w:space="0" w:color="auto"/>
            <w:right w:val="none" w:sz="0" w:space="0" w:color="auto"/>
          </w:divBdr>
        </w:div>
        <w:div w:id="944731245">
          <w:marLeft w:val="0"/>
          <w:marRight w:val="0"/>
          <w:marTop w:val="0"/>
          <w:marBottom w:val="0"/>
          <w:divBdr>
            <w:top w:val="none" w:sz="0" w:space="0" w:color="auto"/>
            <w:left w:val="none" w:sz="0" w:space="0" w:color="auto"/>
            <w:bottom w:val="none" w:sz="0" w:space="0" w:color="auto"/>
            <w:right w:val="none" w:sz="0" w:space="0" w:color="auto"/>
          </w:divBdr>
        </w:div>
        <w:div w:id="966858384">
          <w:marLeft w:val="0"/>
          <w:marRight w:val="0"/>
          <w:marTop w:val="0"/>
          <w:marBottom w:val="0"/>
          <w:divBdr>
            <w:top w:val="none" w:sz="0" w:space="0" w:color="auto"/>
            <w:left w:val="none" w:sz="0" w:space="0" w:color="auto"/>
            <w:bottom w:val="none" w:sz="0" w:space="0" w:color="auto"/>
            <w:right w:val="none" w:sz="0" w:space="0" w:color="auto"/>
          </w:divBdr>
        </w:div>
        <w:div w:id="1007252878">
          <w:marLeft w:val="0"/>
          <w:marRight w:val="0"/>
          <w:marTop w:val="0"/>
          <w:marBottom w:val="0"/>
          <w:divBdr>
            <w:top w:val="none" w:sz="0" w:space="0" w:color="auto"/>
            <w:left w:val="none" w:sz="0" w:space="0" w:color="auto"/>
            <w:bottom w:val="none" w:sz="0" w:space="0" w:color="auto"/>
            <w:right w:val="none" w:sz="0" w:space="0" w:color="auto"/>
          </w:divBdr>
        </w:div>
        <w:div w:id="1025404446">
          <w:marLeft w:val="0"/>
          <w:marRight w:val="0"/>
          <w:marTop w:val="0"/>
          <w:marBottom w:val="0"/>
          <w:divBdr>
            <w:top w:val="none" w:sz="0" w:space="0" w:color="auto"/>
            <w:left w:val="none" w:sz="0" w:space="0" w:color="auto"/>
            <w:bottom w:val="none" w:sz="0" w:space="0" w:color="auto"/>
            <w:right w:val="none" w:sz="0" w:space="0" w:color="auto"/>
          </w:divBdr>
        </w:div>
        <w:div w:id="1029724959">
          <w:marLeft w:val="0"/>
          <w:marRight w:val="0"/>
          <w:marTop w:val="0"/>
          <w:marBottom w:val="0"/>
          <w:divBdr>
            <w:top w:val="none" w:sz="0" w:space="0" w:color="auto"/>
            <w:left w:val="none" w:sz="0" w:space="0" w:color="auto"/>
            <w:bottom w:val="none" w:sz="0" w:space="0" w:color="auto"/>
            <w:right w:val="none" w:sz="0" w:space="0" w:color="auto"/>
          </w:divBdr>
        </w:div>
        <w:div w:id="1122655267">
          <w:marLeft w:val="0"/>
          <w:marRight w:val="0"/>
          <w:marTop w:val="0"/>
          <w:marBottom w:val="0"/>
          <w:divBdr>
            <w:top w:val="none" w:sz="0" w:space="0" w:color="auto"/>
            <w:left w:val="none" w:sz="0" w:space="0" w:color="auto"/>
            <w:bottom w:val="none" w:sz="0" w:space="0" w:color="auto"/>
            <w:right w:val="none" w:sz="0" w:space="0" w:color="auto"/>
          </w:divBdr>
        </w:div>
        <w:div w:id="1140079976">
          <w:marLeft w:val="0"/>
          <w:marRight w:val="0"/>
          <w:marTop w:val="0"/>
          <w:marBottom w:val="0"/>
          <w:divBdr>
            <w:top w:val="none" w:sz="0" w:space="0" w:color="auto"/>
            <w:left w:val="none" w:sz="0" w:space="0" w:color="auto"/>
            <w:bottom w:val="none" w:sz="0" w:space="0" w:color="auto"/>
            <w:right w:val="none" w:sz="0" w:space="0" w:color="auto"/>
          </w:divBdr>
        </w:div>
        <w:div w:id="1141077260">
          <w:marLeft w:val="0"/>
          <w:marRight w:val="0"/>
          <w:marTop w:val="0"/>
          <w:marBottom w:val="0"/>
          <w:divBdr>
            <w:top w:val="none" w:sz="0" w:space="0" w:color="auto"/>
            <w:left w:val="none" w:sz="0" w:space="0" w:color="auto"/>
            <w:bottom w:val="none" w:sz="0" w:space="0" w:color="auto"/>
            <w:right w:val="none" w:sz="0" w:space="0" w:color="auto"/>
          </w:divBdr>
        </w:div>
        <w:div w:id="1168441454">
          <w:marLeft w:val="0"/>
          <w:marRight w:val="0"/>
          <w:marTop w:val="0"/>
          <w:marBottom w:val="0"/>
          <w:divBdr>
            <w:top w:val="none" w:sz="0" w:space="0" w:color="auto"/>
            <w:left w:val="none" w:sz="0" w:space="0" w:color="auto"/>
            <w:bottom w:val="none" w:sz="0" w:space="0" w:color="auto"/>
            <w:right w:val="none" w:sz="0" w:space="0" w:color="auto"/>
          </w:divBdr>
        </w:div>
        <w:div w:id="1238246355">
          <w:marLeft w:val="0"/>
          <w:marRight w:val="0"/>
          <w:marTop w:val="0"/>
          <w:marBottom w:val="0"/>
          <w:divBdr>
            <w:top w:val="none" w:sz="0" w:space="0" w:color="auto"/>
            <w:left w:val="none" w:sz="0" w:space="0" w:color="auto"/>
            <w:bottom w:val="none" w:sz="0" w:space="0" w:color="auto"/>
            <w:right w:val="none" w:sz="0" w:space="0" w:color="auto"/>
          </w:divBdr>
        </w:div>
        <w:div w:id="1256137128">
          <w:marLeft w:val="0"/>
          <w:marRight w:val="0"/>
          <w:marTop w:val="0"/>
          <w:marBottom w:val="0"/>
          <w:divBdr>
            <w:top w:val="none" w:sz="0" w:space="0" w:color="auto"/>
            <w:left w:val="none" w:sz="0" w:space="0" w:color="auto"/>
            <w:bottom w:val="none" w:sz="0" w:space="0" w:color="auto"/>
            <w:right w:val="none" w:sz="0" w:space="0" w:color="auto"/>
          </w:divBdr>
        </w:div>
        <w:div w:id="1278559902">
          <w:marLeft w:val="0"/>
          <w:marRight w:val="0"/>
          <w:marTop w:val="0"/>
          <w:marBottom w:val="0"/>
          <w:divBdr>
            <w:top w:val="none" w:sz="0" w:space="0" w:color="auto"/>
            <w:left w:val="none" w:sz="0" w:space="0" w:color="auto"/>
            <w:bottom w:val="none" w:sz="0" w:space="0" w:color="auto"/>
            <w:right w:val="none" w:sz="0" w:space="0" w:color="auto"/>
          </w:divBdr>
        </w:div>
        <w:div w:id="1374572884">
          <w:marLeft w:val="0"/>
          <w:marRight w:val="0"/>
          <w:marTop w:val="0"/>
          <w:marBottom w:val="0"/>
          <w:divBdr>
            <w:top w:val="none" w:sz="0" w:space="0" w:color="auto"/>
            <w:left w:val="none" w:sz="0" w:space="0" w:color="auto"/>
            <w:bottom w:val="none" w:sz="0" w:space="0" w:color="auto"/>
            <w:right w:val="none" w:sz="0" w:space="0" w:color="auto"/>
          </w:divBdr>
        </w:div>
        <w:div w:id="1398357888">
          <w:marLeft w:val="0"/>
          <w:marRight w:val="0"/>
          <w:marTop w:val="0"/>
          <w:marBottom w:val="0"/>
          <w:divBdr>
            <w:top w:val="none" w:sz="0" w:space="0" w:color="auto"/>
            <w:left w:val="none" w:sz="0" w:space="0" w:color="auto"/>
            <w:bottom w:val="none" w:sz="0" w:space="0" w:color="auto"/>
            <w:right w:val="none" w:sz="0" w:space="0" w:color="auto"/>
          </w:divBdr>
        </w:div>
        <w:div w:id="1408958670">
          <w:marLeft w:val="0"/>
          <w:marRight w:val="0"/>
          <w:marTop w:val="0"/>
          <w:marBottom w:val="0"/>
          <w:divBdr>
            <w:top w:val="none" w:sz="0" w:space="0" w:color="auto"/>
            <w:left w:val="none" w:sz="0" w:space="0" w:color="auto"/>
            <w:bottom w:val="none" w:sz="0" w:space="0" w:color="auto"/>
            <w:right w:val="none" w:sz="0" w:space="0" w:color="auto"/>
          </w:divBdr>
        </w:div>
        <w:div w:id="1419865591">
          <w:marLeft w:val="0"/>
          <w:marRight w:val="0"/>
          <w:marTop w:val="0"/>
          <w:marBottom w:val="0"/>
          <w:divBdr>
            <w:top w:val="none" w:sz="0" w:space="0" w:color="auto"/>
            <w:left w:val="none" w:sz="0" w:space="0" w:color="auto"/>
            <w:bottom w:val="none" w:sz="0" w:space="0" w:color="auto"/>
            <w:right w:val="none" w:sz="0" w:space="0" w:color="auto"/>
          </w:divBdr>
        </w:div>
        <w:div w:id="1450975538">
          <w:marLeft w:val="0"/>
          <w:marRight w:val="0"/>
          <w:marTop w:val="0"/>
          <w:marBottom w:val="0"/>
          <w:divBdr>
            <w:top w:val="none" w:sz="0" w:space="0" w:color="auto"/>
            <w:left w:val="none" w:sz="0" w:space="0" w:color="auto"/>
            <w:bottom w:val="none" w:sz="0" w:space="0" w:color="auto"/>
            <w:right w:val="none" w:sz="0" w:space="0" w:color="auto"/>
          </w:divBdr>
        </w:div>
        <w:div w:id="1455247767">
          <w:marLeft w:val="0"/>
          <w:marRight w:val="0"/>
          <w:marTop w:val="0"/>
          <w:marBottom w:val="0"/>
          <w:divBdr>
            <w:top w:val="none" w:sz="0" w:space="0" w:color="auto"/>
            <w:left w:val="none" w:sz="0" w:space="0" w:color="auto"/>
            <w:bottom w:val="none" w:sz="0" w:space="0" w:color="auto"/>
            <w:right w:val="none" w:sz="0" w:space="0" w:color="auto"/>
          </w:divBdr>
        </w:div>
        <w:div w:id="1485777443">
          <w:marLeft w:val="0"/>
          <w:marRight w:val="0"/>
          <w:marTop w:val="0"/>
          <w:marBottom w:val="0"/>
          <w:divBdr>
            <w:top w:val="none" w:sz="0" w:space="0" w:color="auto"/>
            <w:left w:val="none" w:sz="0" w:space="0" w:color="auto"/>
            <w:bottom w:val="none" w:sz="0" w:space="0" w:color="auto"/>
            <w:right w:val="none" w:sz="0" w:space="0" w:color="auto"/>
          </w:divBdr>
        </w:div>
        <w:div w:id="1493569973">
          <w:marLeft w:val="0"/>
          <w:marRight w:val="0"/>
          <w:marTop w:val="0"/>
          <w:marBottom w:val="0"/>
          <w:divBdr>
            <w:top w:val="none" w:sz="0" w:space="0" w:color="auto"/>
            <w:left w:val="none" w:sz="0" w:space="0" w:color="auto"/>
            <w:bottom w:val="none" w:sz="0" w:space="0" w:color="auto"/>
            <w:right w:val="none" w:sz="0" w:space="0" w:color="auto"/>
          </w:divBdr>
        </w:div>
        <w:div w:id="1569076468">
          <w:marLeft w:val="0"/>
          <w:marRight w:val="0"/>
          <w:marTop w:val="0"/>
          <w:marBottom w:val="0"/>
          <w:divBdr>
            <w:top w:val="none" w:sz="0" w:space="0" w:color="auto"/>
            <w:left w:val="none" w:sz="0" w:space="0" w:color="auto"/>
            <w:bottom w:val="none" w:sz="0" w:space="0" w:color="auto"/>
            <w:right w:val="none" w:sz="0" w:space="0" w:color="auto"/>
          </w:divBdr>
        </w:div>
        <w:div w:id="1591694458">
          <w:marLeft w:val="0"/>
          <w:marRight w:val="0"/>
          <w:marTop w:val="0"/>
          <w:marBottom w:val="0"/>
          <w:divBdr>
            <w:top w:val="none" w:sz="0" w:space="0" w:color="auto"/>
            <w:left w:val="none" w:sz="0" w:space="0" w:color="auto"/>
            <w:bottom w:val="none" w:sz="0" w:space="0" w:color="auto"/>
            <w:right w:val="none" w:sz="0" w:space="0" w:color="auto"/>
          </w:divBdr>
        </w:div>
        <w:div w:id="1651980231">
          <w:marLeft w:val="0"/>
          <w:marRight w:val="0"/>
          <w:marTop w:val="0"/>
          <w:marBottom w:val="0"/>
          <w:divBdr>
            <w:top w:val="none" w:sz="0" w:space="0" w:color="auto"/>
            <w:left w:val="none" w:sz="0" w:space="0" w:color="auto"/>
            <w:bottom w:val="none" w:sz="0" w:space="0" w:color="auto"/>
            <w:right w:val="none" w:sz="0" w:space="0" w:color="auto"/>
          </w:divBdr>
        </w:div>
        <w:div w:id="1743406021">
          <w:marLeft w:val="0"/>
          <w:marRight w:val="0"/>
          <w:marTop w:val="0"/>
          <w:marBottom w:val="0"/>
          <w:divBdr>
            <w:top w:val="none" w:sz="0" w:space="0" w:color="auto"/>
            <w:left w:val="none" w:sz="0" w:space="0" w:color="auto"/>
            <w:bottom w:val="none" w:sz="0" w:space="0" w:color="auto"/>
            <w:right w:val="none" w:sz="0" w:space="0" w:color="auto"/>
          </w:divBdr>
        </w:div>
        <w:div w:id="1744067460">
          <w:marLeft w:val="0"/>
          <w:marRight w:val="0"/>
          <w:marTop w:val="0"/>
          <w:marBottom w:val="0"/>
          <w:divBdr>
            <w:top w:val="none" w:sz="0" w:space="0" w:color="auto"/>
            <w:left w:val="none" w:sz="0" w:space="0" w:color="auto"/>
            <w:bottom w:val="none" w:sz="0" w:space="0" w:color="auto"/>
            <w:right w:val="none" w:sz="0" w:space="0" w:color="auto"/>
          </w:divBdr>
        </w:div>
        <w:div w:id="1767729618">
          <w:marLeft w:val="0"/>
          <w:marRight w:val="0"/>
          <w:marTop w:val="0"/>
          <w:marBottom w:val="0"/>
          <w:divBdr>
            <w:top w:val="none" w:sz="0" w:space="0" w:color="auto"/>
            <w:left w:val="none" w:sz="0" w:space="0" w:color="auto"/>
            <w:bottom w:val="none" w:sz="0" w:space="0" w:color="auto"/>
            <w:right w:val="none" w:sz="0" w:space="0" w:color="auto"/>
          </w:divBdr>
        </w:div>
        <w:div w:id="1819690460">
          <w:marLeft w:val="0"/>
          <w:marRight w:val="0"/>
          <w:marTop w:val="0"/>
          <w:marBottom w:val="0"/>
          <w:divBdr>
            <w:top w:val="none" w:sz="0" w:space="0" w:color="auto"/>
            <w:left w:val="none" w:sz="0" w:space="0" w:color="auto"/>
            <w:bottom w:val="none" w:sz="0" w:space="0" w:color="auto"/>
            <w:right w:val="none" w:sz="0" w:space="0" w:color="auto"/>
          </w:divBdr>
        </w:div>
        <w:div w:id="1854369906">
          <w:marLeft w:val="0"/>
          <w:marRight w:val="0"/>
          <w:marTop w:val="0"/>
          <w:marBottom w:val="0"/>
          <w:divBdr>
            <w:top w:val="none" w:sz="0" w:space="0" w:color="auto"/>
            <w:left w:val="none" w:sz="0" w:space="0" w:color="auto"/>
            <w:bottom w:val="none" w:sz="0" w:space="0" w:color="auto"/>
            <w:right w:val="none" w:sz="0" w:space="0" w:color="auto"/>
          </w:divBdr>
        </w:div>
        <w:div w:id="1886336362">
          <w:marLeft w:val="0"/>
          <w:marRight w:val="0"/>
          <w:marTop w:val="0"/>
          <w:marBottom w:val="0"/>
          <w:divBdr>
            <w:top w:val="none" w:sz="0" w:space="0" w:color="auto"/>
            <w:left w:val="none" w:sz="0" w:space="0" w:color="auto"/>
            <w:bottom w:val="none" w:sz="0" w:space="0" w:color="auto"/>
            <w:right w:val="none" w:sz="0" w:space="0" w:color="auto"/>
          </w:divBdr>
        </w:div>
        <w:div w:id="1888449963">
          <w:marLeft w:val="0"/>
          <w:marRight w:val="0"/>
          <w:marTop w:val="0"/>
          <w:marBottom w:val="0"/>
          <w:divBdr>
            <w:top w:val="none" w:sz="0" w:space="0" w:color="auto"/>
            <w:left w:val="none" w:sz="0" w:space="0" w:color="auto"/>
            <w:bottom w:val="none" w:sz="0" w:space="0" w:color="auto"/>
            <w:right w:val="none" w:sz="0" w:space="0" w:color="auto"/>
          </w:divBdr>
        </w:div>
        <w:div w:id="1912694104">
          <w:marLeft w:val="0"/>
          <w:marRight w:val="0"/>
          <w:marTop w:val="0"/>
          <w:marBottom w:val="0"/>
          <w:divBdr>
            <w:top w:val="none" w:sz="0" w:space="0" w:color="auto"/>
            <w:left w:val="none" w:sz="0" w:space="0" w:color="auto"/>
            <w:bottom w:val="none" w:sz="0" w:space="0" w:color="auto"/>
            <w:right w:val="none" w:sz="0" w:space="0" w:color="auto"/>
          </w:divBdr>
        </w:div>
        <w:div w:id="1933006488">
          <w:marLeft w:val="0"/>
          <w:marRight w:val="0"/>
          <w:marTop w:val="0"/>
          <w:marBottom w:val="0"/>
          <w:divBdr>
            <w:top w:val="none" w:sz="0" w:space="0" w:color="auto"/>
            <w:left w:val="none" w:sz="0" w:space="0" w:color="auto"/>
            <w:bottom w:val="none" w:sz="0" w:space="0" w:color="auto"/>
            <w:right w:val="none" w:sz="0" w:space="0" w:color="auto"/>
          </w:divBdr>
        </w:div>
        <w:div w:id="1941525952">
          <w:marLeft w:val="0"/>
          <w:marRight w:val="0"/>
          <w:marTop w:val="0"/>
          <w:marBottom w:val="0"/>
          <w:divBdr>
            <w:top w:val="none" w:sz="0" w:space="0" w:color="auto"/>
            <w:left w:val="none" w:sz="0" w:space="0" w:color="auto"/>
            <w:bottom w:val="none" w:sz="0" w:space="0" w:color="auto"/>
            <w:right w:val="none" w:sz="0" w:space="0" w:color="auto"/>
          </w:divBdr>
        </w:div>
        <w:div w:id="2005084221">
          <w:marLeft w:val="0"/>
          <w:marRight w:val="0"/>
          <w:marTop w:val="0"/>
          <w:marBottom w:val="0"/>
          <w:divBdr>
            <w:top w:val="none" w:sz="0" w:space="0" w:color="auto"/>
            <w:left w:val="none" w:sz="0" w:space="0" w:color="auto"/>
            <w:bottom w:val="none" w:sz="0" w:space="0" w:color="auto"/>
            <w:right w:val="none" w:sz="0" w:space="0" w:color="auto"/>
          </w:divBdr>
        </w:div>
        <w:div w:id="2045595520">
          <w:marLeft w:val="0"/>
          <w:marRight w:val="0"/>
          <w:marTop w:val="0"/>
          <w:marBottom w:val="0"/>
          <w:divBdr>
            <w:top w:val="none" w:sz="0" w:space="0" w:color="auto"/>
            <w:left w:val="none" w:sz="0" w:space="0" w:color="auto"/>
            <w:bottom w:val="none" w:sz="0" w:space="0" w:color="auto"/>
            <w:right w:val="none" w:sz="0" w:space="0" w:color="auto"/>
          </w:divBdr>
        </w:div>
        <w:div w:id="2049986860">
          <w:marLeft w:val="0"/>
          <w:marRight w:val="0"/>
          <w:marTop w:val="0"/>
          <w:marBottom w:val="0"/>
          <w:divBdr>
            <w:top w:val="none" w:sz="0" w:space="0" w:color="auto"/>
            <w:left w:val="none" w:sz="0" w:space="0" w:color="auto"/>
            <w:bottom w:val="none" w:sz="0" w:space="0" w:color="auto"/>
            <w:right w:val="none" w:sz="0" w:space="0" w:color="auto"/>
          </w:divBdr>
        </w:div>
        <w:div w:id="2070961240">
          <w:marLeft w:val="0"/>
          <w:marRight w:val="0"/>
          <w:marTop w:val="0"/>
          <w:marBottom w:val="0"/>
          <w:divBdr>
            <w:top w:val="none" w:sz="0" w:space="0" w:color="auto"/>
            <w:left w:val="none" w:sz="0" w:space="0" w:color="auto"/>
            <w:bottom w:val="none" w:sz="0" w:space="0" w:color="auto"/>
            <w:right w:val="none" w:sz="0" w:space="0" w:color="auto"/>
          </w:divBdr>
        </w:div>
        <w:div w:id="2085762308">
          <w:marLeft w:val="0"/>
          <w:marRight w:val="0"/>
          <w:marTop w:val="0"/>
          <w:marBottom w:val="0"/>
          <w:divBdr>
            <w:top w:val="none" w:sz="0" w:space="0" w:color="auto"/>
            <w:left w:val="none" w:sz="0" w:space="0" w:color="auto"/>
            <w:bottom w:val="none" w:sz="0" w:space="0" w:color="auto"/>
            <w:right w:val="none" w:sz="0" w:space="0" w:color="auto"/>
          </w:divBdr>
        </w:div>
        <w:div w:id="2098817929">
          <w:marLeft w:val="0"/>
          <w:marRight w:val="0"/>
          <w:marTop w:val="0"/>
          <w:marBottom w:val="0"/>
          <w:divBdr>
            <w:top w:val="none" w:sz="0" w:space="0" w:color="auto"/>
            <w:left w:val="none" w:sz="0" w:space="0" w:color="auto"/>
            <w:bottom w:val="none" w:sz="0" w:space="0" w:color="auto"/>
            <w:right w:val="none" w:sz="0" w:space="0" w:color="auto"/>
          </w:divBdr>
        </w:div>
        <w:div w:id="2101414339">
          <w:marLeft w:val="0"/>
          <w:marRight w:val="0"/>
          <w:marTop w:val="0"/>
          <w:marBottom w:val="0"/>
          <w:divBdr>
            <w:top w:val="none" w:sz="0" w:space="0" w:color="auto"/>
            <w:left w:val="none" w:sz="0" w:space="0" w:color="auto"/>
            <w:bottom w:val="none" w:sz="0" w:space="0" w:color="auto"/>
            <w:right w:val="none" w:sz="0" w:space="0" w:color="auto"/>
          </w:divBdr>
        </w:div>
        <w:div w:id="2121996194">
          <w:marLeft w:val="0"/>
          <w:marRight w:val="0"/>
          <w:marTop w:val="0"/>
          <w:marBottom w:val="0"/>
          <w:divBdr>
            <w:top w:val="none" w:sz="0" w:space="0" w:color="auto"/>
            <w:left w:val="none" w:sz="0" w:space="0" w:color="auto"/>
            <w:bottom w:val="none" w:sz="0" w:space="0" w:color="auto"/>
            <w:right w:val="none" w:sz="0" w:space="0" w:color="auto"/>
          </w:divBdr>
        </w:div>
        <w:div w:id="2127195583">
          <w:marLeft w:val="0"/>
          <w:marRight w:val="0"/>
          <w:marTop w:val="0"/>
          <w:marBottom w:val="0"/>
          <w:divBdr>
            <w:top w:val="none" w:sz="0" w:space="0" w:color="auto"/>
            <w:left w:val="none" w:sz="0" w:space="0" w:color="auto"/>
            <w:bottom w:val="none" w:sz="0" w:space="0" w:color="auto"/>
            <w:right w:val="none" w:sz="0" w:space="0" w:color="auto"/>
          </w:divBdr>
        </w:div>
        <w:div w:id="2136674109">
          <w:marLeft w:val="0"/>
          <w:marRight w:val="0"/>
          <w:marTop w:val="0"/>
          <w:marBottom w:val="0"/>
          <w:divBdr>
            <w:top w:val="none" w:sz="0" w:space="0" w:color="auto"/>
            <w:left w:val="none" w:sz="0" w:space="0" w:color="auto"/>
            <w:bottom w:val="none" w:sz="0" w:space="0" w:color="auto"/>
            <w:right w:val="none" w:sz="0" w:space="0" w:color="auto"/>
          </w:divBdr>
        </w:div>
      </w:divsChild>
    </w:div>
    <w:div w:id="621036841">
      <w:bodyDiv w:val="1"/>
      <w:marLeft w:val="0"/>
      <w:marRight w:val="0"/>
      <w:marTop w:val="0"/>
      <w:marBottom w:val="0"/>
      <w:divBdr>
        <w:top w:val="none" w:sz="0" w:space="0" w:color="auto"/>
        <w:left w:val="none" w:sz="0" w:space="0" w:color="auto"/>
        <w:bottom w:val="none" w:sz="0" w:space="0" w:color="auto"/>
        <w:right w:val="none" w:sz="0" w:space="0" w:color="auto"/>
      </w:divBdr>
      <w:divsChild>
        <w:div w:id="61027843">
          <w:marLeft w:val="0"/>
          <w:marRight w:val="0"/>
          <w:marTop w:val="0"/>
          <w:marBottom w:val="0"/>
          <w:divBdr>
            <w:top w:val="none" w:sz="0" w:space="0" w:color="auto"/>
            <w:left w:val="none" w:sz="0" w:space="0" w:color="auto"/>
            <w:bottom w:val="none" w:sz="0" w:space="0" w:color="auto"/>
            <w:right w:val="none" w:sz="0" w:space="0" w:color="auto"/>
          </w:divBdr>
        </w:div>
        <w:div w:id="61950680">
          <w:marLeft w:val="0"/>
          <w:marRight w:val="0"/>
          <w:marTop w:val="0"/>
          <w:marBottom w:val="0"/>
          <w:divBdr>
            <w:top w:val="none" w:sz="0" w:space="0" w:color="auto"/>
            <w:left w:val="none" w:sz="0" w:space="0" w:color="auto"/>
            <w:bottom w:val="none" w:sz="0" w:space="0" w:color="auto"/>
            <w:right w:val="none" w:sz="0" w:space="0" w:color="auto"/>
          </w:divBdr>
        </w:div>
        <w:div w:id="196771312">
          <w:marLeft w:val="0"/>
          <w:marRight w:val="0"/>
          <w:marTop w:val="0"/>
          <w:marBottom w:val="0"/>
          <w:divBdr>
            <w:top w:val="none" w:sz="0" w:space="0" w:color="auto"/>
            <w:left w:val="none" w:sz="0" w:space="0" w:color="auto"/>
            <w:bottom w:val="none" w:sz="0" w:space="0" w:color="auto"/>
            <w:right w:val="none" w:sz="0" w:space="0" w:color="auto"/>
          </w:divBdr>
        </w:div>
        <w:div w:id="266157629">
          <w:marLeft w:val="0"/>
          <w:marRight w:val="0"/>
          <w:marTop w:val="0"/>
          <w:marBottom w:val="0"/>
          <w:divBdr>
            <w:top w:val="none" w:sz="0" w:space="0" w:color="auto"/>
            <w:left w:val="none" w:sz="0" w:space="0" w:color="auto"/>
            <w:bottom w:val="none" w:sz="0" w:space="0" w:color="auto"/>
            <w:right w:val="none" w:sz="0" w:space="0" w:color="auto"/>
          </w:divBdr>
        </w:div>
        <w:div w:id="286088577">
          <w:marLeft w:val="0"/>
          <w:marRight w:val="0"/>
          <w:marTop w:val="0"/>
          <w:marBottom w:val="0"/>
          <w:divBdr>
            <w:top w:val="none" w:sz="0" w:space="0" w:color="auto"/>
            <w:left w:val="none" w:sz="0" w:space="0" w:color="auto"/>
            <w:bottom w:val="none" w:sz="0" w:space="0" w:color="auto"/>
            <w:right w:val="none" w:sz="0" w:space="0" w:color="auto"/>
          </w:divBdr>
        </w:div>
        <w:div w:id="325743829">
          <w:marLeft w:val="0"/>
          <w:marRight w:val="0"/>
          <w:marTop w:val="0"/>
          <w:marBottom w:val="0"/>
          <w:divBdr>
            <w:top w:val="none" w:sz="0" w:space="0" w:color="auto"/>
            <w:left w:val="none" w:sz="0" w:space="0" w:color="auto"/>
            <w:bottom w:val="none" w:sz="0" w:space="0" w:color="auto"/>
            <w:right w:val="none" w:sz="0" w:space="0" w:color="auto"/>
          </w:divBdr>
        </w:div>
        <w:div w:id="426081156">
          <w:marLeft w:val="0"/>
          <w:marRight w:val="0"/>
          <w:marTop w:val="0"/>
          <w:marBottom w:val="0"/>
          <w:divBdr>
            <w:top w:val="none" w:sz="0" w:space="0" w:color="auto"/>
            <w:left w:val="none" w:sz="0" w:space="0" w:color="auto"/>
            <w:bottom w:val="none" w:sz="0" w:space="0" w:color="auto"/>
            <w:right w:val="none" w:sz="0" w:space="0" w:color="auto"/>
          </w:divBdr>
        </w:div>
        <w:div w:id="439110464">
          <w:marLeft w:val="0"/>
          <w:marRight w:val="0"/>
          <w:marTop w:val="0"/>
          <w:marBottom w:val="0"/>
          <w:divBdr>
            <w:top w:val="none" w:sz="0" w:space="0" w:color="auto"/>
            <w:left w:val="none" w:sz="0" w:space="0" w:color="auto"/>
            <w:bottom w:val="none" w:sz="0" w:space="0" w:color="auto"/>
            <w:right w:val="none" w:sz="0" w:space="0" w:color="auto"/>
          </w:divBdr>
        </w:div>
        <w:div w:id="783580085">
          <w:marLeft w:val="0"/>
          <w:marRight w:val="0"/>
          <w:marTop w:val="0"/>
          <w:marBottom w:val="0"/>
          <w:divBdr>
            <w:top w:val="none" w:sz="0" w:space="0" w:color="auto"/>
            <w:left w:val="none" w:sz="0" w:space="0" w:color="auto"/>
            <w:bottom w:val="none" w:sz="0" w:space="0" w:color="auto"/>
            <w:right w:val="none" w:sz="0" w:space="0" w:color="auto"/>
          </w:divBdr>
        </w:div>
        <w:div w:id="848838598">
          <w:marLeft w:val="0"/>
          <w:marRight w:val="0"/>
          <w:marTop w:val="0"/>
          <w:marBottom w:val="0"/>
          <w:divBdr>
            <w:top w:val="none" w:sz="0" w:space="0" w:color="auto"/>
            <w:left w:val="none" w:sz="0" w:space="0" w:color="auto"/>
            <w:bottom w:val="none" w:sz="0" w:space="0" w:color="auto"/>
            <w:right w:val="none" w:sz="0" w:space="0" w:color="auto"/>
          </w:divBdr>
        </w:div>
        <w:div w:id="892303616">
          <w:marLeft w:val="0"/>
          <w:marRight w:val="0"/>
          <w:marTop w:val="0"/>
          <w:marBottom w:val="0"/>
          <w:divBdr>
            <w:top w:val="none" w:sz="0" w:space="0" w:color="auto"/>
            <w:left w:val="none" w:sz="0" w:space="0" w:color="auto"/>
            <w:bottom w:val="none" w:sz="0" w:space="0" w:color="auto"/>
            <w:right w:val="none" w:sz="0" w:space="0" w:color="auto"/>
          </w:divBdr>
        </w:div>
        <w:div w:id="932784657">
          <w:marLeft w:val="0"/>
          <w:marRight w:val="0"/>
          <w:marTop w:val="0"/>
          <w:marBottom w:val="0"/>
          <w:divBdr>
            <w:top w:val="none" w:sz="0" w:space="0" w:color="auto"/>
            <w:left w:val="none" w:sz="0" w:space="0" w:color="auto"/>
            <w:bottom w:val="none" w:sz="0" w:space="0" w:color="auto"/>
            <w:right w:val="none" w:sz="0" w:space="0" w:color="auto"/>
          </w:divBdr>
        </w:div>
        <w:div w:id="947737617">
          <w:marLeft w:val="0"/>
          <w:marRight w:val="0"/>
          <w:marTop w:val="0"/>
          <w:marBottom w:val="0"/>
          <w:divBdr>
            <w:top w:val="none" w:sz="0" w:space="0" w:color="auto"/>
            <w:left w:val="none" w:sz="0" w:space="0" w:color="auto"/>
            <w:bottom w:val="none" w:sz="0" w:space="0" w:color="auto"/>
            <w:right w:val="none" w:sz="0" w:space="0" w:color="auto"/>
          </w:divBdr>
        </w:div>
        <w:div w:id="949044248">
          <w:marLeft w:val="0"/>
          <w:marRight w:val="0"/>
          <w:marTop w:val="0"/>
          <w:marBottom w:val="0"/>
          <w:divBdr>
            <w:top w:val="none" w:sz="0" w:space="0" w:color="auto"/>
            <w:left w:val="none" w:sz="0" w:space="0" w:color="auto"/>
            <w:bottom w:val="none" w:sz="0" w:space="0" w:color="auto"/>
            <w:right w:val="none" w:sz="0" w:space="0" w:color="auto"/>
          </w:divBdr>
        </w:div>
        <w:div w:id="1005478075">
          <w:marLeft w:val="0"/>
          <w:marRight w:val="0"/>
          <w:marTop w:val="0"/>
          <w:marBottom w:val="0"/>
          <w:divBdr>
            <w:top w:val="none" w:sz="0" w:space="0" w:color="auto"/>
            <w:left w:val="none" w:sz="0" w:space="0" w:color="auto"/>
            <w:bottom w:val="none" w:sz="0" w:space="0" w:color="auto"/>
            <w:right w:val="none" w:sz="0" w:space="0" w:color="auto"/>
          </w:divBdr>
        </w:div>
        <w:div w:id="1090388580">
          <w:marLeft w:val="0"/>
          <w:marRight w:val="0"/>
          <w:marTop w:val="0"/>
          <w:marBottom w:val="0"/>
          <w:divBdr>
            <w:top w:val="none" w:sz="0" w:space="0" w:color="auto"/>
            <w:left w:val="none" w:sz="0" w:space="0" w:color="auto"/>
            <w:bottom w:val="none" w:sz="0" w:space="0" w:color="auto"/>
            <w:right w:val="none" w:sz="0" w:space="0" w:color="auto"/>
          </w:divBdr>
        </w:div>
        <w:div w:id="1091927494">
          <w:marLeft w:val="0"/>
          <w:marRight w:val="0"/>
          <w:marTop w:val="0"/>
          <w:marBottom w:val="0"/>
          <w:divBdr>
            <w:top w:val="none" w:sz="0" w:space="0" w:color="auto"/>
            <w:left w:val="none" w:sz="0" w:space="0" w:color="auto"/>
            <w:bottom w:val="none" w:sz="0" w:space="0" w:color="auto"/>
            <w:right w:val="none" w:sz="0" w:space="0" w:color="auto"/>
          </w:divBdr>
        </w:div>
        <w:div w:id="1341463991">
          <w:marLeft w:val="0"/>
          <w:marRight w:val="0"/>
          <w:marTop w:val="0"/>
          <w:marBottom w:val="0"/>
          <w:divBdr>
            <w:top w:val="none" w:sz="0" w:space="0" w:color="auto"/>
            <w:left w:val="none" w:sz="0" w:space="0" w:color="auto"/>
            <w:bottom w:val="none" w:sz="0" w:space="0" w:color="auto"/>
            <w:right w:val="none" w:sz="0" w:space="0" w:color="auto"/>
          </w:divBdr>
        </w:div>
        <w:div w:id="1497766103">
          <w:marLeft w:val="0"/>
          <w:marRight w:val="0"/>
          <w:marTop w:val="0"/>
          <w:marBottom w:val="0"/>
          <w:divBdr>
            <w:top w:val="none" w:sz="0" w:space="0" w:color="auto"/>
            <w:left w:val="none" w:sz="0" w:space="0" w:color="auto"/>
            <w:bottom w:val="none" w:sz="0" w:space="0" w:color="auto"/>
            <w:right w:val="none" w:sz="0" w:space="0" w:color="auto"/>
          </w:divBdr>
        </w:div>
        <w:div w:id="1638223603">
          <w:marLeft w:val="0"/>
          <w:marRight w:val="0"/>
          <w:marTop w:val="0"/>
          <w:marBottom w:val="0"/>
          <w:divBdr>
            <w:top w:val="none" w:sz="0" w:space="0" w:color="auto"/>
            <w:left w:val="none" w:sz="0" w:space="0" w:color="auto"/>
            <w:bottom w:val="none" w:sz="0" w:space="0" w:color="auto"/>
            <w:right w:val="none" w:sz="0" w:space="0" w:color="auto"/>
          </w:divBdr>
        </w:div>
        <w:div w:id="1697852577">
          <w:marLeft w:val="0"/>
          <w:marRight w:val="0"/>
          <w:marTop w:val="0"/>
          <w:marBottom w:val="0"/>
          <w:divBdr>
            <w:top w:val="none" w:sz="0" w:space="0" w:color="auto"/>
            <w:left w:val="none" w:sz="0" w:space="0" w:color="auto"/>
            <w:bottom w:val="none" w:sz="0" w:space="0" w:color="auto"/>
            <w:right w:val="none" w:sz="0" w:space="0" w:color="auto"/>
          </w:divBdr>
        </w:div>
        <w:div w:id="1726105205">
          <w:marLeft w:val="0"/>
          <w:marRight w:val="0"/>
          <w:marTop w:val="0"/>
          <w:marBottom w:val="0"/>
          <w:divBdr>
            <w:top w:val="none" w:sz="0" w:space="0" w:color="auto"/>
            <w:left w:val="none" w:sz="0" w:space="0" w:color="auto"/>
            <w:bottom w:val="none" w:sz="0" w:space="0" w:color="auto"/>
            <w:right w:val="none" w:sz="0" w:space="0" w:color="auto"/>
          </w:divBdr>
        </w:div>
        <w:div w:id="1918400311">
          <w:marLeft w:val="0"/>
          <w:marRight w:val="0"/>
          <w:marTop w:val="0"/>
          <w:marBottom w:val="0"/>
          <w:divBdr>
            <w:top w:val="none" w:sz="0" w:space="0" w:color="auto"/>
            <w:left w:val="none" w:sz="0" w:space="0" w:color="auto"/>
            <w:bottom w:val="none" w:sz="0" w:space="0" w:color="auto"/>
            <w:right w:val="none" w:sz="0" w:space="0" w:color="auto"/>
          </w:divBdr>
        </w:div>
        <w:div w:id="1922173186">
          <w:marLeft w:val="0"/>
          <w:marRight w:val="0"/>
          <w:marTop w:val="0"/>
          <w:marBottom w:val="0"/>
          <w:divBdr>
            <w:top w:val="none" w:sz="0" w:space="0" w:color="auto"/>
            <w:left w:val="none" w:sz="0" w:space="0" w:color="auto"/>
            <w:bottom w:val="none" w:sz="0" w:space="0" w:color="auto"/>
            <w:right w:val="none" w:sz="0" w:space="0" w:color="auto"/>
          </w:divBdr>
        </w:div>
        <w:div w:id="1925338533">
          <w:marLeft w:val="0"/>
          <w:marRight w:val="0"/>
          <w:marTop w:val="0"/>
          <w:marBottom w:val="0"/>
          <w:divBdr>
            <w:top w:val="none" w:sz="0" w:space="0" w:color="auto"/>
            <w:left w:val="none" w:sz="0" w:space="0" w:color="auto"/>
            <w:bottom w:val="none" w:sz="0" w:space="0" w:color="auto"/>
            <w:right w:val="none" w:sz="0" w:space="0" w:color="auto"/>
          </w:divBdr>
        </w:div>
        <w:div w:id="2130734461">
          <w:marLeft w:val="0"/>
          <w:marRight w:val="0"/>
          <w:marTop w:val="0"/>
          <w:marBottom w:val="0"/>
          <w:divBdr>
            <w:top w:val="none" w:sz="0" w:space="0" w:color="auto"/>
            <w:left w:val="none" w:sz="0" w:space="0" w:color="auto"/>
            <w:bottom w:val="none" w:sz="0" w:space="0" w:color="auto"/>
            <w:right w:val="none" w:sz="0" w:space="0" w:color="auto"/>
          </w:divBdr>
        </w:div>
        <w:div w:id="2133549712">
          <w:marLeft w:val="0"/>
          <w:marRight w:val="0"/>
          <w:marTop w:val="0"/>
          <w:marBottom w:val="0"/>
          <w:divBdr>
            <w:top w:val="none" w:sz="0" w:space="0" w:color="auto"/>
            <w:left w:val="none" w:sz="0" w:space="0" w:color="auto"/>
            <w:bottom w:val="none" w:sz="0" w:space="0" w:color="auto"/>
            <w:right w:val="none" w:sz="0" w:space="0" w:color="auto"/>
          </w:divBdr>
        </w:div>
      </w:divsChild>
    </w:div>
    <w:div w:id="1289042787">
      <w:bodyDiv w:val="1"/>
      <w:marLeft w:val="0"/>
      <w:marRight w:val="0"/>
      <w:marTop w:val="0"/>
      <w:marBottom w:val="0"/>
      <w:divBdr>
        <w:top w:val="none" w:sz="0" w:space="0" w:color="auto"/>
        <w:left w:val="none" w:sz="0" w:space="0" w:color="auto"/>
        <w:bottom w:val="none" w:sz="0" w:space="0" w:color="auto"/>
        <w:right w:val="none" w:sz="0" w:space="0" w:color="auto"/>
      </w:divBdr>
    </w:div>
    <w:div w:id="1515876190">
      <w:bodyDiv w:val="1"/>
      <w:marLeft w:val="0"/>
      <w:marRight w:val="0"/>
      <w:marTop w:val="0"/>
      <w:marBottom w:val="0"/>
      <w:divBdr>
        <w:top w:val="none" w:sz="0" w:space="0" w:color="auto"/>
        <w:left w:val="none" w:sz="0" w:space="0" w:color="auto"/>
        <w:bottom w:val="none" w:sz="0" w:space="0" w:color="auto"/>
        <w:right w:val="none" w:sz="0" w:space="0" w:color="auto"/>
      </w:divBdr>
      <w:divsChild>
        <w:div w:id="181749064">
          <w:marLeft w:val="0"/>
          <w:marRight w:val="0"/>
          <w:marTop w:val="0"/>
          <w:marBottom w:val="0"/>
          <w:divBdr>
            <w:top w:val="none" w:sz="0" w:space="0" w:color="auto"/>
            <w:left w:val="none" w:sz="0" w:space="0" w:color="auto"/>
            <w:bottom w:val="none" w:sz="0" w:space="0" w:color="auto"/>
            <w:right w:val="none" w:sz="0" w:space="0" w:color="auto"/>
          </w:divBdr>
        </w:div>
        <w:div w:id="209194586">
          <w:marLeft w:val="0"/>
          <w:marRight w:val="0"/>
          <w:marTop w:val="0"/>
          <w:marBottom w:val="0"/>
          <w:divBdr>
            <w:top w:val="none" w:sz="0" w:space="0" w:color="auto"/>
            <w:left w:val="none" w:sz="0" w:space="0" w:color="auto"/>
            <w:bottom w:val="none" w:sz="0" w:space="0" w:color="auto"/>
            <w:right w:val="none" w:sz="0" w:space="0" w:color="auto"/>
          </w:divBdr>
        </w:div>
        <w:div w:id="271980429">
          <w:marLeft w:val="0"/>
          <w:marRight w:val="0"/>
          <w:marTop w:val="0"/>
          <w:marBottom w:val="0"/>
          <w:divBdr>
            <w:top w:val="none" w:sz="0" w:space="0" w:color="auto"/>
            <w:left w:val="none" w:sz="0" w:space="0" w:color="auto"/>
            <w:bottom w:val="none" w:sz="0" w:space="0" w:color="auto"/>
            <w:right w:val="none" w:sz="0" w:space="0" w:color="auto"/>
          </w:divBdr>
        </w:div>
        <w:div w:id="379978941">
          <w:marLeft w:val="0"/>
          <w:marRight w:val="0"/>
          <w:marTop w:val="0"/>
          <w:marBottom w:val="0"/>
          <w:divBdr>
            <w:top w:val="none" w:sz="0" w:space="0" w:color="auto"/>
            <w:left w:val="none" w:sz="0" w:space="0" w:color="auto"/>
            <w:bottom w:val="none" w:sz="0" w:space="0" w:color="auto"/>
            <w:right w:val="none" w:sz="0" w:space="0" w:color="auto"/>
          </w:divBdr>
        </w:div>
        <w:div w:id="398358284">
          <w:marLeft w:val="0"/>
          <w:marRight w:val="0"/>
          <w:marTop w:val="0"/>
          <w:marBottom w:val="0"/>
          <w:divBdr>
            <w:top w:val="none" w:sz="0" w:space="0" w:color="auto"/>
            <w:left w:val="none" w:sz="0" w:space="0" w:color="auto"/>
            <w:bottom w:val="none" w:sz="0" w:space="0" w:color="auto"/>
            <w:right w:val="none" w:sz="0" w:space="0" w:color="auto"/>
          </w:divBdr>
        </w:div>
        <w:div w:id="468211627">
          <w:marLeft w:val="0"/>
          <w:marRight w:val="0"/>
          <w:marTop w:val="0"/>
          <w:marBottom w:val="0"/>
          <w:divBdr>
            <w:top w:val="none" w:sz="0" w:space="0" w:color="auto"/>
            <w:left w:val="none" w:sz="0" w:space="0" w:color="auto"/>
            <w:bottom w:val="none" w:sz="0" w:space="0" w:color="auto"/>
            <w:right w:val="none" w:sz="0" w:space="0" w:color="auto"/>
          </w:divBdr>
        </w:div>
        <w:div w:id="513540990">
          <w:marLeft w:val="0"/>
          <w:marRight w:val="0"/>
          <w:marTop w:val="0"/>
          <w:marBottom w:val="0"/>
          <w:divBdr>
            <w:top w:val="none" w:sz="0" w:space="0" w:color="auto"/>
            <w:left w:val="none" w:sz="0" w:space="0" w:color="auto"/>
            <w:bottom w:val="none" w:sz="0" w:space="0" w:color="auto"/>
            <w:right w:val="none" w:sz="0" w:space="0" w:color="auto"/>
          </w:divBdr>
        </w:div>
        <w:div w:id="549922850">
          <w:marLeft w:val="0"/>
          <w:marRight w:val="0"/>
          <w:marTop w:val="0"/>
          <w:marBottom w:val="0"/>
          <w:divBdr>
            <w:top w:val="none" w:sz="0" w:space="0" w:color="auto"/>
            <w:left w:val="none" w:sz="0" w:space="0" w:color="auto"/>
            <w:bottom w:val="none" w:sz="0" w:space="0" w:color="auto"/>
            <w:right w:val="none" w:sz="0" w:space="0" w:color="auto"/>
          </w:divBdr>
        </w:div>
        <w:div w:id="559824349">
          <w:marLeft w:val="0"/>
          <w:marRight w:val="0"/>
          <w:marTop w:val="0"/>
          <w:marBottom w:val="0"/>
          <w:divBdr>
            <w:top w:val="none" w:sz="0" w:space="0" w:color="auto"/>
            <w:left w:val="none" w:sz="0" w:space="0" w:color="auto"/>
            <w:bottom w:val="none" w:sz="0" w:space="0" w:color="auto"/>
            <w:right w:val="none" w:sz="0" w:space="0" w:color="auto"/>
          </w:divBdr>
        </w:div>
        <w:div w:id="1012604250">
          <w:marLeft w:val="0"/>
          <w:marRight w:val="0"/>
          <w:marTop w:val="0"/>
          <w:marBottom w:val="0"/>
          <w:divBdr>
            <w:top w:val="none" w:sz="0" w:space="0" w:color="auto"/>
            <w:left w:val="none" w:sz="0" w:space="0" w:color="auto"/>
            <w:bottom w:val="none" w:sz="0" w:space="0" w:color="auto"/>
            <w:right w:val="none" w:sz="0" w:space="0" w:color="auto"/>
          </w:divBdr>
        </w:div>
        <w:div w:id="1110704715">
          <w:marLeft w:val="0"/>
          <w:marRight w:val="0"/>
          <w:marTop w:val="0"/>
          <w:marBottom w:val="0"/>
          <w:divBdr>
            <w:top w:val="none" w:sz="0" w:space="0" w:color="auto"/>
            <w:left w:val="none" w:sz="0" w:space="0" w:color="auto"/>
            <w:bottom w:val="none" w:sz="0" w:space="0" w:color="auto"/>
            <w:right w:val="none" w:sz="0" w:space="0" w:color="auto"/>
          </w:divBdr>
        </w:div>
        <w:div w:id="1375545207">
          <w:marLeft w:val="0"/>
          <w:marRight w:val="0"/>
          <w:marTop w:val="0"/>
          <w:marBottom w:val="0"/>
          <w:divBdr>
            <w:top w:val="none" w:sz="0" w:space="0" w:color="auto"/>
            <w:left w:val="none" w:sz="0" w:space="0" w:color="auto"/>
            <w:bottom w:val="none" w:sz="0" w:space="0" w:color="auto"/>
            <w:right w:val="none" w:sz="0" w:space="0" w:color="auto"/>
          </w:divBdr>
        </w:div>
        <w:div w:id="1576624312">
          <w:marLeft w:val="0"/>
          <w:marRight w:val="0"/>
          <w:marTop w:val="0"/>
          <w:marBottom w:val="0"/>
          <w:divBdr>
            <w:top w:val="none" w:sz="0" w:space="0" w:color="auto"/>
            <w:left w:val="none" w:sz="0" w:space="0" w:color="auto"/>
            <w:bottom w:val="none" w:sz="0" w:space="0" w:color="auto"/>
            <w:right w:val="none" w:sz="0" w:space="0" w:color="auto"/>
          </w:divBdr>
        </w:div>
        <w:div w:id="1580485821">
          <w:marLeft w:val="0"/>
          <w:marRight w:val="0"/>
          <w:marTop w:val="0"/>
          <w:marBottom w:val="0"/>
          <w:divBdr>
            <w:top w:val="none" w:sz="0" w:space="0" w:color="auto"/>
            <w:left w:val="none" w:sz="0" w:space="0" w:color="auto"/>
            <w:bottom w:val="none" w:sz="0" w:space="0" w:color="auto"/>
            <w:right w:val="none" w:sz="0" w:space="0" w:color="auto"/>
          </w:divBdr>
        </w:div>
        <w:div w:id="1694266455">
          <w:marLeft w:val="0"/>
          <w:marRight w:val="0"/>
          <w:marTop w:val="0"/>
          <w:marBottom w:val="0"/>
          <w:divBdr>
            <w:top w:val="none" w:sz="0" w:space="0" w:color="auto"/>
            <w:left w:val="none" w:sz="0" w:space="0" w:color="auto"/>
            <w:bottom w:val="none" w:sz="0" w:space="0" w:color="auto"/>
            <w:right w:val="none" w:sz="0" w:space="0" w:color="auto"/>
          </w:divBdr>
        </w:div>
        <w:div w:id="1712337131">
          <w:marLeft w:val="0"/>
          <w:marRight w:val="0"/>
          <w:marTop w:val="0"/>
          <w:marBottom w:val="0"/>
          <w:divBdr>
            <w:top w:val="none" w:sz="0" w:space="0" w:color="auto"/>
            <w:left w:val="none" w:sz="0" w:space="0" w:color="auto"/>
            <w:bottom w:val="none" w:sz="0" w:space="0" w:color="auto"/>
            <w:right w:val="none" w:sz="0" w:space="0" w:color="auto"/>
          </w:divBdr>
        </w:div>
        <w:div w:id="1865822719">
          <w:marLeft w:val="0"/>
          <w:marRight w:val="0"/>
          <w:marTop w:val="0"/>
          <w:marBottom w:val="0"/>
          <w:divBdr>
            <w:top w:val="none" w:sz="0" w:space="0" w:color="auto"/>
            <w:left w:val="none" w:sz="0" w:space="0" w:color="auto"/>
            <w:bottom w:val="none" w:sz="0" w:space="0" w:color="auto"/>
            <w:right w:val="none" w:sz="0" w:space="0" w:color="auto"/>
          </w:divBdr>
        </w:div>
        <w:div w:id="20307918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o-poikkeamat@stuk.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rvaviesti.stuk.fi/" TargetMode="Externa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Yleiset"/>
          <w:gallery w:val="placeholder"/>
        </w:category>
        <w:types>
          <w:type w:val="bbPlcHdr"/>
        </w:types>
        <w:behaviors>
          <w:behavior w:val="content"/>
        </w:behaviors>
        <w:guid w:val="{0F38C2DA-36A0-4A45-AB2C-B4971318AFEF}"/>
      </w:docPartPr>
      <w:docPartBody>
        <w:p w:rsidR="004B091D" w:rsidRDefault="007E0D7D">
          <w:r w:rsidRPr="00E458B3">
            <w:rPr>
              <w:rStyle w:val="Paikkamerkkiteksti"/>
            </w:rPr>
            <w:t>Kirjoita päivämäärä napsauttamalla tai napauttamalla tätä.</w:t>
          </w:r>
        </w:p>
      </w:docPartBody>
    </w:docPart>
    <w:docPart>
      <w:docPartPr>
        <w:name w:val="45D3637865354B8C81BA9958157C602E"/>
        <w:category>
          <w:name w:val="Yleiset"/>
          <w:gallery w:val="placeholder"/>
        </w:category>
        <w:types>
          <w:type w:val="bbPlcHdr"/>
        </w:types>
        <w:behaviors>
          <w:behavior w:val="content"/>
        </w:behaviors>
        <w:guid w:val="{C0E507AA-DDAC-42BA-8182-670A24CD82DB}"/>
      </w:docPartPr>
      <w:docPartBody>
        <w:p w:rsidR="004864C7" w:rsidRDefault="004864C7" w:rsidP="004864C7">
          <w:pPr>
            <w:pStyle w:val="45D3637865354B8C81BA9958157C602E"/>
          </w:pPr>
          <w:r w:rsidRPr="00E458B3">
            <w:rPr>
              <w:rStyle w:val="Paikkamerkkiteksti"/>
            </w:rPr>
            <w:t>Kirjoita päivämäärä napsauttamalla tai napauttamalla tätä.</w:t>
          </w:r>
        </w:p>
      </w:docPartBody>
    </w:docPart>
    <w:docPart>
      <w:docPartPr>
        <w:name w:val="C33048A9A9C540D29C75ED6FBB2DA26E"/>
        <w:category>
          <w:name w:val="Yleiset"/>
          <w:gallery w:val="placeholder"/>
        </w:category>
        <w:types>
          <w:type w:val="bbPlcHdr"/>
        </w:types>
        <w:behaviors>
          <w:behavior w:val="content"/>
        </w:behaviors>
        <w:guid w:val="{DBBD1E94-4CF3-4168-A794-B029D163DF43}"/>
      </w:docPartPr>
      <w:docPartBody>
        <w:p w:rsidR="004864C7" w:rsidRDefault="004864C7" w:rsidP="004864C7">
          <w:pPr>
            <w:pStyle w:val="C33048A9A9C540D29C75ED6FBB2DA26E"/>
          </w:pPr>
          <w:r w:rsidRPr="00E458B3">
            <w:rPr>
              <w:rStyle w:val="Paikkamerkkiteksti"/>
            </w:rPr>
            <w:t>Kirjoita päivämäärä napsauttamalla tai napauttamalla tätä.</w:t>
          </w:r>
        </w:p>
      </w:docPartBody>
    </w:docPart>
    <w:docPart>
      <w:docPartPr>
        <w:name w:val="8B42C09B2CF44C728D97D23DE59EED0B"/>
        <w:category>
          <w:name w:val="General"/>
          <w:gallery w:val="placeholder"/>
        </w:category>
        <w:types>
          <w:type w:val="bbPlcHdr"/>
        </w:types>
        <w:behaviors>
          <w:behavior w:val="content"/>
        </w:behaviors>
        <w:guid w:val="{EFD45447-56EF-4BD1-AEBA-EFFD30A6A039}"/>
      </w:docPartPr>
      <w:docPartBody>
        <w:p w:rsidR="00C20FC3" w:rsidRDefault="00FC663B" w:rsidP="00FC663B">
          <w:pPr>
            <w:pStyle w:val="8B42C09B2CF44C728D97D23DE59EED0B3"/>
          </w:pPr>
          <w:r w:rsidRPr="007753A7">
            <w:rPr>
              <w:rStyle w:val="Paikkamerkkiteksti"/>
              <w:sz w:val="18"/>
              <w:szCs w:val="18"/>
              <w:lang w:val="sv-SE"/>
            </w:rPr>
            <w:t>Välj ett kriterium för oplanerad medicinsk exponering</w:t>
          </w:r>
        </w:p>
      </w:docPartBody>
    </w:docPart>
    <w:docPart>
      <w:docPartPr>
        <w:name w:val="892A97365CEC413FBF5B6561F5E5F360"/>
        <w:category>
          <w:name w:val="General"/>
          <w:gallery w:val="placeholder"/>
        </w:category>
        <w:types>
          <w:type w:val="bbPlcHdr"/>
        </w:types>
        <w:behaviors>
          <w:behavior w:val="content"/>
        </w:behaviors>
        <w:guid w:val="{CBD9C6F2-34E4-4076-9DFB-71C4D0C0CD16}"/>
      </w:docPartPr>
      <w:docPartBody>
        <w:p w:rsidR="00C20FC3" w:rsidRDefault="00FC663B" w:rsidP="00FC663B">
          <w:pPr>
            <w:pStyle w:val="892A97365CEC413FBF5B6561F5E5F3603"/>
          </w:pPr>
          <w:r w:rsidRPr="001D2D33">
            <w:rPr>
              <w:rStyle w:val="Paikkamerkkiteksti"/>
              <w:sz w:val="18"/>
              <w:szCs w:val="18"/>
              <w:lang w:val="sv-SE"/>
            </w:rPr>
            <w:t>Välj ett kriterium som preciserar betydande oplanerad medicinsk exponering</w:t>
          </w:r>
          <w:r w:rsidRPr="007753A7">
            <w:rPr>
              <w:rStyle w:val="Paikkamerkkiteksti"/>
              <w:sz w:val="18"/>
              <w:szCs w:val="18"/>
              <w:lang w:val="sv-SE"/>
            </w:rPr>
            <w:t xml:space="preserve"> </w:t>
          </w:r>
        </w:p>
      </w:docPartBody>
    </w:docPart>
    <w:docPart>
      <w:docPartPr>
        <w:name w:val="675A4CA2483D4ECE8E2AC9E87D766DBD"/>
        <w:category>
          <w:name w:val="General"/>
          <w:gallery w:val="placeholder"/>
        </w:category>
        <w:types>
          <w:type w:val="bbPlcHdr"/>
        </w:types>
        <w:behaviors>
          <w:behavior w:val="content"/>
        </w:behaviors>
        <w:guid w:val="{8CED7691-0375-477B-9404-98AB806F0ACC}"/>
      </w:docPartPr>
      <w:docPartBody>
        <w:p w:rsidR="00C20FC3" w:rsidRDefault="00FC663B" w:rsidP="00FC663B">
          <w:pPr>
            <w:pStyle w:val="675A4CA2483D4ECE8E2AC9E87D766DBD3"/>
          </w:pPr>
          <w:r w:rsidRPr="007753A7">
            <w:rPr>
              <w:rStyle w:val="Paikkamerkkiteksti"/>
              <w:sz w:val="18"/>
              <w:szCs w:val="18"/>
              <w:lang w:val="sv-SE"/>
            </w:rPr>
            <w:t>Välj typ av strålsäkerhetsincident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Frutiger-Light">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2225D"/>
    <w:rsid w:val="0006135C"/>
    <w:rsid w:val="000F3CA8"/>
    <w:rsid w:val="004864C7"/>
    <w:rsid w:val="004B091D"/>
    <w:rsid w:val="005D2F9E"/>
    <w:rsid w:val="006D213C"/>
    <w:rsid w:val="007616CF"/>
    <w:rsid w:val="007D02FE"/>
    <w:rsid w:val="007E0D7D"/>
    <w:rsid w:val="008D20B6"/>
    <w:rsid w:val="009F46E5"/>
    <w:rsid w:val="00B415B4"/>
    <w:rsid w:val="00B4319E"/>
    <w:rsid w:val="00B45326"/>
    <w:rsid w:val="00B96BEA"/>
    <w:rsid w:val="00C20FC3"/>
    <w:rsid w:val="00D2225D"/>
    <w:rsid w:val="00D332F9"/>
    <w:rsid w:val="00D526CE"/>
    <w:rsid w:val="00D647A9"/>
    <w:rsid w:val="00D838F1"/>
    <w:rsid w:val="00E60576"/>
    <w:rsid w:val="00FC66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sid w:val="00FC663B"/>
    <w:rPr>
      <w:color w:val="808080"/>
    </w:rPr>
  </w:style>
  <w:style w:type="paragraph" w:customStyle="1" w:styleId="45D3637865354B8C81BA9958157C602E">
    <w:name w:val="45D3637865354B8C81BA9958157C602E"/>
    <w:rsid w:val="004864C7"/>
    <w:pPr>
      <w:spacing w:line="278" w:lineRule="auto"/>
    </w:pPr>
    <w:rPr>
      <w:kern w:val="2"/>
      <w:sz w:val="24"/>
      <w:szCs w:val="24"/>
      <w:lang w:val="fi-FI" w:eastAsia="fi-FI"/>
      <w14:ligatures w14:val="standardContextual"/>
    </w:rPr>
  </w:style>
  <w:style w:type="paragraph" w:customStyle="1" w:styleId="C33048A9A9C540D29C75ED6FBB2DA26E">
    <w:name w:val="C33048A9A9C540D29C75ED6FBB2DA26E"/>
    <w:rsid w:val="004864C7"/>
    <w:pPr>
      <w:spacing w:line="278" w:lineRule="auto"/>
    </w:pPr>
    <w:rPr>
      <w:kern w:val="2"/>
      <w:sz w:val="24"/>
      <w:szCs w:val="24"/>
      <w:lang w:val="fi-FI" w:eastAsia="fi-FI"/>
      <w14:ligatures w14:val="standardContextual"/>
    </w:rPr>
  </w:style>
  <w:style w:type="paragraph" w:customStyle="1" w:styleId="675A4CA2483D4ECE8E2AC9E87D766DBD3">
    <w:name w:val="675A4CA2483D4ECE8E2AC9E87D766DBD3"/>
    <w:rsid w:val="00FC663B"/>
    <w:pPr>
      <w:spacing w:after="0" w:line="240" w:lineRule="auto"/>
    </w:pPr>
    <w:rPr>
      <w:rFonts w:ascii="Arial" w:eastAsia="Times New Roman" w:hAnsi="Arial" w:cs="Times New Roman"/>
      <w:sz w:val="24"/>
      <w:szCs w:val="20"/>
      <w:lang w:val="fi-FI" w:eastAsia="fi-FI"/>
    </w:rPr>
  </w:style>
  <w:style w:type="paragraph" w:customStyle="1" w:styleId="8B42C09B2CF44C728D97D23DE59EED0B3">
    <w:name w:val="8B42C09B2CF44C728D97D23DE59EED0B3"/>
    <w:rsid w:val="00FC663B"/>
    <w:pPr>
      <w:spacing w:after="0" w:line="240" w:lineRule="auto"/>
    </w:pPr>
    <w:rPr>
      <w:rFonts w:ascii="Arial" w:eastAsia="Times New Roman" w:hAnsi="Arial" w:cs="Times New Roman"/>
      <w:sz w:val="24"/>
      <w:szCs w:val="20"/>
      <w:lang w:val="fi-FI" w:eastAsia="fi-FI"/>
    </w:rPr>
  </w:style>
  <w:style w:type="paragraph" w:customStyle="1" w:styleId="892A97365CEC413FBF5B6561F5E5F3603">
    <w:name w:val="892A97365CEC413FBF5B6561F5E5F3603"/>
    <w:rsid w:val="00FC663B"/>
    <w:pPr>
      <w:spacing w:after="0" w:line="240" w:lineRule="auto"/>
    </w:pPr>
    <w:rPr>
      <w:rFonts w:ascii="Arial" w:eastAsia="Times New Roman" w:hAnsi="Arial" w:cs="Times New Roman"/>
      <w:sz w:val="24"/>
      <w:szCs w:val="20"/>
      <w:lang w:val="fi-FI" w:eastAsia="fi-F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B3D48-E517-4DD0-8EF5-F2838AA0E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591</Words>
  <Characters>3134</Characters>
  <Application>Microsoft Office Word</Application>
  <DocSecurity>0</DocSecurity>
  <Lines>26</Lines>
  <Paragraphs>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Anmälan om strålsäkerhetsincident</vt:lpstr>
      <vt:lpstr/>
    </vt:vector>
  </TitlesOfParts>
  <Company>STUK</Company>
  <LinksUpToDate>false</LinksUpToDate>
  <CharactersWithSpaces>3718</CharactersWithSpaces>
  <SharedDoc>false</SharedDoc>
  <HLinks>
    <vt:vector size="30" baseType="variant">
      <vt:variant>
        <vt:i4>1376307</vt:i4>
      </vt:variant>
      <vt:variant>
        <vt:i4>274</vt:i4>
      </vt:variant>
      <vt:variant>
        <vt:i4>0</vt:i4>
      </vt:variant>
      <vt:variant>
        <vt:i4>5</vt:i4>
      </vt:variant>
      <vt:variant>
        <vt:lpwstr>mailto:kirjaamo@valvira.fi</vt:lpwstr>
      </vt:variant>
      <vt:variant>
        <vt:lpwstr/>
      </vt:variant>
      <vt:variant>
        <vt:i4>1376307</vt:i4>
      </vt:variant>
      <vt:variant>
        <vt:i4>9</vt:i4>
      </vt:variant>
      <vt:variant>
        <vt:i4>0</vt:i4>
      </vt:variant>
      <vt:variant>
        <vt:i4>5</vt:i4>
      </vt:variant>
      <vt:variant>
        <vt:lpwstr>mailto:kirjaamo@valvira.fi</vt:lpwstr>
      </vt:variant>
      <vt:variant>
        <vt:lpwstr/>
      </vt:variant>
      <vt:variant>
        <vt:i4>1376307</vt:i4>
      </vt:variant>
      <vt:variant>
        <vt:i4>3</vt:i4>
      </vt:variant>
      <vt:variant>
        <vt:i4>0</vt:i4>
      </vt:variant>
      <vt:variant>
        <vt:i4>5</vt:i4>
      </vt:variant>
      <vt:variant>
        <vt:lpwstr>mailto:kirjaamo@valvira.fi</vt:lpwstr>
      </vt:variant>
      <vt:variant>
        <vt:lpwstr/>
      </vt:variant>
      <vt:variant>
        <vt:i4>7340146</vt:i4>
      </vt:variant>
      <vt:variant>
        <vt:i4>-1</vt:i4>
      </vt:variant>
      <vt:variant>
        <vt:i4>1041</vt:i4>
      </vt:variant>
      <vt:variant>
        <vt:i4>4</vt:i4>
      </vt:variant>
      <vt:variant>
        <vt:lpwstr>http://www.valvira.fi/</vt:lpwstr>
      </vt:variant>
      <vt:variant>
        <vt:lpwstr/>
      </vt:variant>
      <vt:variant>
        <vt:i4>2424959</vt:i4>
      </vt:variant>
      <vt:variant>
        <vt:i4>-1</vt:i4>
      </vt:variant>
      <vt:variant>
        <vt:i4>1041</vt:i4>
      </vt:variant>
      <vt:variant>
        <vt:i4>1</vt:i4>
      </vt:variant>
      <vt:variant>
        <vt:lpwstr>http://www.valvira.fi/files/interface_images/valvira_logo.gif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Anmälan om strålsäkerhetsincident</dc:title>
  <dc:subject/>
  <dc:creator>Kaijaluoto Sampsa (STUK)</dc:creator>
  <cp:keywords>31.1.2025</cp:keywords>
  <dc:description/>
  <cp:lastModifiedBy>Sinisalo Jaana (STUK)</cp:lastModifiedBy>
  <cp:revision>2</cp:revision>
  <cp:lastPrinted>2019-01-25T12:30:00Z</cp:lastPrinted>
  <dcterms:created xsi:type="dcterms:W3CDTF">2025-02-06T09:20:00Z</dcterms:created>
  <dcterms:modified xsi:type="dcterms:W3CDTF">2025-02-06T09:20:00Z</dcterms:modified>
</cp:coreProperties>
</file>