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1CF1" w14:textId="77777777" w:rsidR="007420CE" w:rsidRPr="005C3B22" w:rsidRDefault="007420CE" w:rsidP="007420CE">
      <w:pPr>
        <w:rPr>
          <w:rFonts w:cs="Arial"/>
          <w:b/>
          <w:noProof/>
          <w:szCs w:val="24"/>
        </w:rPr>
      </w:pPr>
    </w:p>
    <w:p w14:paraId="53694BA0" w14:textId="77777777" w:rsidR="007420CE" w:rsidRPr="005C3B22" w:rsidRDefault="007420CE" w:rsidP="007420CE">
      <w:pPr>
        <w:rPr>
          <w:rFonts w:cs="Arial"/>
          <w:b/>
          <w:noProof/>
          <w:szCs w:val="24"/>
        </w:rPr>
      </w:pPr>
    </w:p>
    <w:p w14:paraId="09871F8E" w14:textId="77777777" w:rsidR="006E4E36" w:rsidRPr="005C3B22" w:rsidRDefault="00CF02DC" w:rsidP="007420CE">
      <w:pPr>
        <w:rPr>
          <w:rFonts w:cs="Arial"/>
          <w:b/>
          <w:noProof/>
          <w:szCs w:val="24"/>
        </w:rPr>
      </w:pPr>
      <w:r w:rsidRPr="005C3B22">
        <w:rPr>
          <w:rFonts w:cs="Arial"/>
          <w:b/>
          <w:noProof/>
          <w:szCs w:val="24"/>
        </w:rPr>
        <w:t>S</w:t>
      </w:r>
      <w:r w:rsidR="007420CE" w:rsidRPr="005C3B22">
        <w:rPr>
          <w:rFonts w:cs="Arial"/>
          <w:b/>
          <w:noProof/>
          <w:szCs w:val="24"/>
        </w:rPr>
        <w:t>elvitys s</w:t>
      </w:r>
      <w:r w:rsidRPr="005C3B22">
        <w:rPr>
          <w:rFonts w:cs="Arial"/>
          <w:b/>
          <w:noProof/>
          <w:szCs w:val="24"/>
        </w:rPr>
        <w:t>äteilytoiminnan j</w:t>
      </w:r>
      <w:r w:rsidR="00B843F3" w:rsidRPr="005C3B22">
        <w:rPr>
          <w:rFonts w:cs="Arial"/>
          <w:b/>
          <w:noProof/>
          <w:szCs w:val="24"/>
        </w:rPr>
        <w:t>ohtamisjärjestelmä</w:t>
      </w:r>
      <w:r w:rsidR="007420CE" w:rsidRPr="005C3B22">
        <w:rPr>
          <w:rFonts w:cs="Arial"/>
          <w:b/>
          <w:noProof/>
          <w:szCs w:val="24"/>
        </w:rPr>
        <w:t>stä</w:t>
      </w:r>
    </w:p>
    <w:p w14:paraId="1FD249AE" w14:textId="77777777" w:rsidR="00E050B2" w:rsidRDefault="00E050B2" w:rsidP="007420CE">
      <w:pPr>
        <w:rPr>
          <w:rFonts w:cs="Arial"/>
          <w:b/>
          <w:noProof/>
          <w:szCs w:val="24"/>
        </w:rPr>
      </w:pPr>
    </w:p>
    <w:p w14:paraId="61614970" w14:textId="77777777" w:rsidR="000B01C5" w:rsidRPr="005C3B22" w:rsidRDefault="000B01C5" w:rsidP="00485960">
      <w:pPr>
        <w:ind w:left="9128" w:hanging="9270"/>
        <w:rPr>
          <w:rFonts w:cs="Arial"/>
          <w:b/>
          <w:noProof/>
          <w:szCs w:val="24"/>
        </w:rPr>
      </w:pPr>
    </w:p>
    <w:p w14:paraId="6C4B347D" w14:textId="77777777" w:rsidR="00EF038D" w:rsidRPr="005C3B22" w:rsidRDefault="00E050B2" w:rsidP="007420CE">
      <w:pPr>
        <w:pStyle w:val="Otsikko1"/>
        <w:rPr>
          <w:rFonts w:cs="Arial"/>
        </w:rPr>
      </w:pPr>
      <w:r w:rsidRPr="005C3B22">
        <w:rPr>
          <w:rFonts w:cs="Arial"/>
        </w:rPr>
        <w:t>Toiminnanharjoittaja</w:t>
      </w:r>
      <w:r w:rsidR="00C42189">
        <w:rPr>
          <w:rStyle w:val="Alaviitteenviite"/>
          <w:rFonts w:cs="Arial"/>
        </w:rPr>
        <w:footnoteReference w:id="1"/>
      </w:r>
    </w:p>
    <w:tbl>
      <w:tblPr>
        <w:tblW w:w="0" w:type="auto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6"/>
      </w:tblGrid>
      <w:tr w:rsidR="00B843F3" w:rsidRPr="005C3B22" w14:paraId="4D608C30" w14:textId="77777777" w:rsidTr="0004284D">
        <w:trPr>
          <w:cantSplit/>
          <w:trHeight w:val="567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8158" w14:textId="77777777" w:rsidR="00B843F3" w:rsidRPr="005C3B22" w:rsidRDefault="00272CE3" w:rsidP="0004284D">
            <w:pPr>
              <w:rPr>
                <w:rFonts w:cs="Arial"/>
                <w:sz w:val="18"/>
                <w:szCs w:val="18"/>
              </w:rPr>
            </w:pPr>
            <w:r w:rsidRPr="005C3B22">
              <w:rPr>
                <w:rFonts w:cs="Arial"/>
                <w:sz w:val="18"/>
                <w:szCs w:val="18"/>
              </w:rPr>
              <w:t>L</w:t>
            </w:r>
            <w:r w:rsidR="007449AB" w:rsidRPr="005C3B22">
              <w:rPr>
                <w:rFonts w:cs="Arial"/>
                <w:sz w:val="18"/>
                <w:szCs w:val="18"/>
              </w:rPr>
              <w:t xml:space="preserve">uvan </w:t>
            </w:r>
            <w:r w:rsidR="00B03B19" w:rsidRPr="005C3B22">
              <w:rPr>
                <w:rFonts w:cs="Arial"/>
                <w:sz w:val="18"/>
                <w:szCs w:val="18"/>
              </w:rPr>
              <w:t>haltijan n</w:t>
            </w:r>
            <w:r w:rsidR="00B843F3" w:rsidRPr="005C3B22">
              <w:rPr>
                <w:rFonts w:cs="Arial"/>
                <w:sz w:val="18"/>
                <w:szCs w:val="18"/>
              </w:rPr>
              <w:t>imi</w:t>
            </w:r>
          </w:p>
          <w:p w14:paraId="7F53D007" w14:textId="77777777" w:rsidR="00B843F3" w:rsidRPr="005C3B22" w:rsidRDefault="00B843F3" w:rsidP="0004284D">
            <w:pPr>
              <w:rPr>
                <w:rFonts w:cs="Arial"/>
              </w:rPr>
            </w:pPr>
            <w:r w:rsidRPr="005C3B22">
              <w:rPr>
                <w:rFonts w:cs="Arial"/>
                <w:sz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5C3B22">
              <w:rPr>
                <w:rFonts w:cs="Arial"/>
                <w:sz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</w:rPr>
            </w:r>
            <w:r w:rsidRPr="005C3B22">
              <w:rPr>
                <w:rFonts w:cs="Arial"/>
                <w:sz w:val="18"/>
              </w:rPr>
              <w:fldChar w:fldCharType="separate"/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fldChar w:fldCharType="end"/>
            </w:r>
          </w:p>
        </w:tc>
      </w:tr>
      <w:tr w:rsidR="00B843F3" w:rsidRPr="005C3B22" w14:paraId="7C9E1A4C" w14:textId="77777777" w:rsidTr="0004284D">
        <w:trPr>
          <w:cantSplit/>
          <w:trHeight w:val="567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D9CB" w14:textId="2069F686" w:rsidR="00B843F3" w:rsidRPr="005C3B22" w:rsidRDefault="00A72E0B" w:rsidP="0004284D">
            <w:pPr>
              <w:rPr>
                <w:rFonts w:cs="Arial"/>
                <w:sz w:val="18"/>
                <w:szCs w:val="18"/>
              </w:rPr>
            </w:pPr>
            <w:r w:rsidRPr="005C3B22">
              <w:rPr>
                <w:rFonts w:cs="Arial"/>
                <w:sz w:val="18"/>
                <w:szCs w:val="18"/>
              </w:rPr>
              <w:t>Voimassa olevan turvallisuusl</w:t>
            </w:r>
            <w:r w:rsidR="00874BB7" w:rsidRPr="005C3B22">
              <w:rPr>
                <w:rFonts w:cs="Arial"/>
                <w:sz w:val="18"/>
                <w:szCs w:val="18"/>
              </w:rPr>
              <w:t>uvan n</w:t>
            </w:r>
            <w:r w:rsidR="006B6FBB" w:rsidRPr="005C3B22">
              <w:rPr>
                <w:rFonts w:cs="Arial"/>
                <w:sz w:val="18"/>
                <w:szCs w:val="18"/>
              </w:rPr>
              <w:t>umero</w:t>
            </w:r>
          </w:p>
          <w:p w14:paraId="6525F7BE" w14:textId="77777777" w:rsidR="00B843F3" w:rsidRPr="005C3B22" w:rsidRDefault="00B843F3" w:rsidP="0004284D">
            <w:pPr>
              <w:rPr>
                <w:rFonts w:cs="Arial"/>
              </w:rPr>
            </w:pPr>
            <w:r w:rsidRPr="005C3B22">
              <w:rPr>
                <w:rFonts w:cs="Arial"/>
                <w:sz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C3B22">
              <w:rPr>
                <w:rFonts w:cs="Arial"/>
                <w:sz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</w:rPr>
            </w:r>
            <w:r w:rsidRPr="005C3B22">
              <w:rPr>
                <w:rFonts w:cs="Arial"/>
                <w:sz w:val="18"/>
              </w:rPr>
              <w:fldChar w:fldCharType="separate"/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fldChar w:fldCharType="end"/>
            </w:r>
          </w:p>
        </w:tc>
      </w:tr>
    </w:tbl>
    <w:p w14:paraId="5863D37D" w14:textId="77777777" w:rsidR="00E74B4D" w:rsidRPr="005C3B22" w:rsidRDefault="00E74B4D" w:rsidP="000F62FF">
      <w:pPr>
        <w:outlineLvl w:val="0"/>
        <w:rPr>
          <w:rFonts w:cs="Arial"/>
          <w:b/>
          <w:sz w:val="20"/>
        </w:rPr>
      </w:pPr>
    </w:p>
    <w:p w14:paraId="08B5423F" w14:textId="77777777" w:rsidR="000F62FF" w:rsidRPr="005C3B22" w:rsidRDefault="00272CE3" w:rsidP="007420CE">
      <w:pPr>
        <w:pStyle w:val="Otsikko1"/>
        <w:rPr>
          <w:rFonts w:cs="Arial"/>
        </w:rPr>
      </w:pPr>
      <w:r w:rsidRPr="005C3B22">
        <w:rPr>
          <w:rFonts w:cs="Arial"/>
        </w:rPr>
        <w:t>S</w:t>
      </w:r>
      <w:r w:rsidR="000F62FF" w:rsidRPr="005C3B22">
        <w:rPr>
          <w:rFonts w:cs="Arial"/>
        </w:rPr>
        <w:t>äteilyturvallisuusvastaava</w:t>
      </w:r>
      <w:r w:rsidR="00B843F3" w:rsidRPr="005C3B22">
        <w:rPr>
          <w:rFonts w:cs="Arial"/>
        </w:rPr>
        <w:t xml:space="preserve"> (STV)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3460"/>
        <w:gridCol w:w="3828"/>
        <w:gridCol w:w="3000"/>
      </w:tblGrid>
      <w:tr w:rsidR="000F62FF" w:rsidRPr="005C3B22" w14:paraId="534BE881" w14:textId="77777777" w:rsidTr="000E1F25">
        <w:trPr>
          <w:trHeight w:val="525"/>
        </w:trPr>
        <w:tc>
          <w:tcPr>
            <w:tcW w:w="3460" w:type="dxa"/>
          </w:tcPr>
          <w:p w14:paraId="2CBB2A94" w14:textId="77777777" w:rsidR="000F62FF" w:rsidRPr="005C3B22" w:rsidRDefault="000F62FF" w:rsidP="00A20334">
            <w:pPr>
              <w:rPr>
                <w:rFonts w:cs="Arial"/>
                <w:sz w:val="18"/>
              </w:rPr>
            </w:pPr>
            <w:r w:rsidRPr="005C3B22">
              <w:rPr>
                <w:rFonts w:cs="Arial"/>
                <w:sz w:val="18"/>
              </w:rPr>
              <w:t>Sukunimi</w:t>
            </w:r>
          </w:p>
          <w:p w14:paraId="235D3261" w14:textId="77777777" w:rsidR="000F62FF" w:rsidRPr="005C3B22" w:rsidRDefault="000F62FF" w:rsidP="00A20334">
            <w:pPr>
              <w:rPr>
                <w:rFonts w:cs="Arial"/>
                <w:sz w:val="18"/>
              </w:rPr>
            </w:pPr>
            <w:r w:rsidRPr="005C3B22">
              <w:rPr>
                <w:rFonts w:cs="Arial"/>
                <w:sz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5C3B22">
              <w:rPr>
                <w:rFonts w:cs="Arial"/>
                <w:sz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</w:rPr>
            </w:r>
            <w:r w:rsidRPr="005C3B22">
              <w:rPr>
                <w:rFonts w:cs="Arial"/>
                <w:sz w:val="18"/>
              </w:rPr>
              <w:fldChar w:fldCharType="separate"/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828" w:type="dxa"/>
          </w:tcPr>
          <w:p w14:paraId="49627912" w14:textId="77777777" w:rsidR="000F62FF" w:rsidRPr="005C3B22" w:rsidRDefault="000F62FF" w:rsidP="00A20334">
            <w:pPr>
              <w:rPr>
                <w:rFonts w:cs="Arial"/>
                <w:sz w:val="18"/>
                <w:szCs w:val="18"/>
              </w:rPr>
            </w:pPr>
            <w:r w:rsidRPr="005C3B22">
              <w:rPr>
                <w:rFonts w:cs="Arial"/>
                <w:sz w:val="18"/>
                <w:szCs w:val="18"/>
              </w:rPr>
              <w:t>Etunimet</w:t>
            </w:r>
          </w:p>
          <w:p w14:paraId="61CB8C77" w14:textId="77777777" w:rsidR="000F62FF" w:rsidRPr="005C3B22" w:rsidRDefault="000F62FF" w:rsidP="00A20334">
            <w:pPr>
              <w:rPr>
                <w:rFonts w:cs="Arial"/>
              </w:rPr>
            </w:pPr>
            <w:r w:rsidRPr="005C3B22">
              <w:rPr>
                <w:rFonts w:cs="Arial"/>
                <w:sz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5C3B22">
              <w:rPr>
                <w:rFonts w:cs="Arial"/>
                <w:sz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</w:rPr>
            </w:r>
            <w:r w:rsidRPr="005C3B22">
              <w:rPr>
                <w:rFonts w:cs="Arial"/>
                <w:sz w:val="18"/>
              </w:rPr>
              <w:fldChar w:fldCharType="separate"/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000" w:type="dxa"/>
          </w:tcPr>
          <w:p w14:paraId="58D8A4C5" w14:textId="77777777" w:rsidR="000F62FF" w:rsidRPr="005C3B22" w:rsidRDefault="000F62FF" w:rsidP="00A20334">
            <w:pPr>
              <w:pStyle w:val="Otsikko2"/>
              <w:rPr>
                <w:rFonts w:cs="Arial"/>
                <w:b w:val="0"/>
              </w:rPr>
            </w:pPr>
            <w:r w:rsidRPr="005C3B22">
              <w:rPr>
                <w:rFonts w:cs="Arial"/>
                <w:b w:val="0"/>
              </w:rPr>
              <w:t>Syntymäaika</w:t>
            </w:r>
          </w:p>
          <w:p w14:paraId="0A35F6DB" w14:textId="77777777" w:rsidR="000F62FF" w:rsidRPr="005C3B22" w:rsidRDefault="000F62FF" w:rsidP="00A20334">
            <w:pPr>
              <w:rPr>
                <w:rFonts w:cs="Arial"/>
              </w:rPr>
            </w:pPr>
            <w:r w:rsidRPr="005C3B22">
              <w:rPr>
                <w:rFonts w:cs="Arial"/>
                <w:sz w:val="18"/>
              </w:rPr>
              <w:fldChar w:fldCharType="begin">
                <w:ffData>
                  <w:name w:val="Teksti351"/>
                  <w:enabled/>
                  <w:calcOnExit w:val="0"/>
                  <w:textInput/>
                </w:ffData>
              </w:fldChar>
            </w:r>
            <w:r w:rsidRPr="005C3B22">
              <w:rPr>
                <w:rFonts w:cs="Arial"/>
                <w:sz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</w:rPr>
            </w:r>
            <w:r w:rsidRPr="005C3B22">
              <w:rPr>
                <w:rFonts w:cs="Arial"/>
                <w:sz w:val="18"/>
              </w:rPr>
              <w:fldChar w:fldCharType="separate"/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fldChar w:fldCharType="end"/>
            </w:r>
          </w:p>
        </w:tc>
      </w:tr>
      <w:tr w:rsidR="00DE6041" w:rsidRPr="005C3B22" w14:paraId="31F90860" w14:textId="77777777" w:rsidTr="00601864">
        <w:trPr>
          <w:trHeight w:val="525"/>
        </w:trPr>
        <w:tc>
          <w:tcPr>
            <w:tcW w:w="3460" w:type="dxa"/>
          </w:tcPr>
          <w:p w14:paraId="092E2566" w14:textId="77777777" w:rsidR="00DE6041" w:rsidRDefault="00DE6041" w:rsidP="00A20334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Puhelinnumero</w:t>
            </w:r>
          </w:p>
          <w:p w14:paraId="2FF5A489" w14:textId="4315E5A9" w:rsidR="00DE6041" w:rsidRPr="005C3B22" w:rsidRDefault="00DE6041" w:rsidP="00A20334">
            <w:pPr>
              <w:rPr>
                <w:rFonts w:cs="Arial"/>
                <w:sz w:val="18"/>
              </w:rPr>
            </w:pPr>
            <w:r w:rsidRPr="005C3B22">
              <w:rPr>
                <w:rFonts w:cs="Arial"/>
                <w:sz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5C3B22">
              <w:rPr>
                <w:rFonts w:cs="Arial"/>
                <w:sz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</w:rPr>
            </w:r>
            <w:r w:rsidRPr="005C3B22">
              <w:rPr>
                <w:rFonts w:cs="Arial"/>
                <w:sz w:val="18"/>
              </w:rPr>
              <w:fldChar w:fldCharType="separate"/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6828" w:type="dxa"/>
            <w:gridSpan w:val="2"/>
          </w:tcPr>
          <w:p w14:paraId="78FCF438" w14:textId="77777777" w:rsidR="00DE6041" w:rsidRDefault="00DE6041" w:rsidP="00A20334">
            <w:pPr>
              <w:pStyle w:val="Otsikko2"/>
              <w:rPr>
                <w:rFonts w:cs="Arial"/>
                <w:b w:val="0"/>
                <w:bCs/>
                <w:szCs w:val="18"/>
              </w:rPr>
            </w:pPr>
            <w:r w:rsidRPr="00DE6041">
              <w:rPr>
                <w:rFonts w:cs="Arial"/>
                <w:b w:val="0"/>
                <w:bCs/>
                <w:szCs w:val="18"/>
              </w:rPr>
              <w:t>Sähköposti</w:t>
            </w:r>
          </w:p>
          <w:p w14:paraId="44B6C038" w14:textId="7B1CED97" w:rsidR="00DE6041" w:rsidRPr="00DE6041" w:rsidRDefault="00DE6041" w:rsidP="00DE6041">
            <w:r w:rsidRPr="005C3B22">
              <w:rPr>
                <w:rFonts w:cs="Arial"/>
                <w:sz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5C3B22">
              <w:rPr>
                <w:rFonts w:cs="Arial"/>
                <w:sz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</w:rPr>
            </w:r>
            <w:r w:rsidRPr="005C3B22">
              <w:rPr>
                <w:rFonts w:cs="Arial"/>
                <w:sz w:val="18"/>
              </w:rPr>
              <w:fldChar w:fldCharType="separate"/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fldChar w:fldCharType="end"/>
            </w:r>
          </w:p>
        </w:tc>
      </w:tr>
      <w:tr w:rsidR="000F62FF" w:rsidRPr="005C3B22" w14:paraId="4B1EB1FB" w14:textId="77777777" w:rsidTr="000E1F25">
        <w:trPr>
          <w:trHeight w:val="525"/>
        </w:trPr>
        <w:tc>
          <w:tcPr>
            <w:tcW w:w="10288" w:type="dxa"/>
            <w:gridSpan w:val="3"/>
          </w:tcPr>
          <w:p w14:paraId="22237881" w14:textId="77777777" w:rsidR="000F62FF" w:rsidRPr="005C3B22" w:rsidRDefault="00B843F3" w:rsidP="00A20334">
            <w:pPr>
              <w:rPr>
                <w:rFonts w:cs="Arial"/>
                <w:sz w:val="18"/>
              </w:rPr>
            </w:pPr>
            <w:r w:rsidRPr="005C3B22">
              <w:rPr>
                <w:rFonts w:cs="Arial"/>
                <w:sz w:val="18"/>
              </w:rPr>
              <w:t>STV tehtävät ja vastuut</w:t>
            </w:r>
          </w:p>
          <w:p w14:paraId="45D2A5F5" w14:textId="77777777" w:rsidR="000F62FF" w:rsidRPr="005C3B22" w:rsidRDefault="000F62FF" w:rsidP="00A20334">
            <w:pPr>
              <w:rPr>
                <w:rFonts w:cs="Arial"/>
              </w:rPr>
            </w:pPr>
            <w:r w:rsidRPr="005C3B22">
              <w:rPr>
                <w:rFonts w:cs="Arial"/>
                <w:sz w:val="18"/>
              </w:rPr>
              <w:fldChar w:fldCharType="begin">
                <w:ffData>
                  <w:name w:val="Teksti363"/>
                  <w:enabled/>
                  <w:calcOnExit w:val="0"/>
                  <w:textInput/>
                </w:ffData>
              </w:fldChar>
            </w:r>
            <w:bookmarkStart w:id="0" w:name="Teksti363"/>
            <w:r w:rsidRPr="005C3B22">
              <w:rPr>
                <w:rFonts w:cs="Arial"/>
                <w:sz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</w:rPr>
            </w:r>
            <w:r w:rsidRPr="005C3B22">
              <w:rPr>
                <w:rFonts w:cs="Arial"/>
                <w:sz w:val="18"/>
              </w:rPr>
              <w:fldChar w:fldCharType="separate"/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fldChar w:fldCharType="end"/>
            </w:r>
            <w:bookmarkEnd w:id="0"/>
          </w:p>
          <w:p w14:paraId="3D359194" w14:textId="77777777" w:rsidR="00B843F3" w:rsidRPr="005C3B22" w:rsidRDefault="00B843F3" w:rsidP="00A20334">
            <w:pPr>
              <w:rPr>
                <w:rFonts w:cs="Arial"/>
              </w:rPr>
            </w:pPr>
          </w:p>
        </w:tc>
      </w:tr>
    </w:tbl>
    <w:p w14:paraId="739ED481" w14:textId="77777777" w:rsidR="008236F7" w:rsidRPr="005C3B22" w:rsidRDefault="008236F7" w:rsidP="007420CE">
      <w:pPr>
        <w:pStyle w:val="Otsikko1"/>
        <w:numPr>
          <w:ilvl w:val="0"/>
          <w:numId w:val="0"/>
        </w:numPr>
        <w:ind w:left="284" w:hanging="284"/>
        <w:rPr>
          <w:rFonts w:cs="Arial"/>
        </w:rPr>
      </w:pPr>
    </w:p>
    <w:p w14:paraId="2F4B4F67" w14:textId="77777777" w:rsidR="00587FC9" w:rsidRPr="005C3B22" w:rsidRDefault="00587FC9" w:rsidP="00587FC9">
      <w:pPr>
        <w:rPr>
          <w:rFonts w:cs="Arial"/>
          <w:sz w:val="20"/>
        </w:rPr>
      </w:pPr>
      <w:r w:rsidRPr="005C3B22">
        <w:rPr>
          <w:rFonts w:cs="Arial"/>
          <w:sz w:val="20"/>
        </w:rPr>
        <w:fldChar w:fldCharType="begin">
          <w:ffData>
            <w:name w:val="Valinta50"/>
            <w:enabled/>
            <w:calcOnExit w:val="0"/>
            <w:checkBox>
              <w:size w:val="24"/>
              <w:default w:val="0"/>
            </w:checkBox>
          </w:ffData>
        </w:fldChar>
      </w:r>
      <w:r w:rsidRPr="005C3B22">
        <w:rPr>
          <w:rFonts w:cs="Arial"/>
          <w:sz w:val="20"/>
        </w:rPr>
        <w:instrText xml:space="preserve"> FORMCHECKBOX </w:instrText>
      </w:r>
      <w:r w:rsidR="009A4439">
        <w:rPr>
          <w:rFonts w:cs="Arial"/>
          <w:sz w:val="20"/>
        </w:rPr>
      </w:r>
      <w:r w:rsidR="009A4439">
        <w:rPr>
          <w:rFonts w:cs="Arial"/>
          <w:sz w:val="20"/>
        </w:rPr>
        <w:fldChar w:fldCharType="separate"/>
      </w:r>
      <w:r w:rsidRPr="005C3B22">
        <w:rPr>
          <w:rFonts w:cs="Arial"/>
          <w:sz w:val="20"/>
        </w:rPr>
        <w:fldChar w:fldCharType="end"/>
      </w:r>
      <w:r w:rsidRPr="000B202F">
        <w:rPr>
          <w:rFonts w:cs="Arial"/>
          <w:sz w:val="20"/>
        </w:rPr>
        <w:t xml:space="preserve">Toiminnanharjoittajalla on </w:t>
      </w:r>
      <w:r w:rsidRPr="000B202F">
        <w:rPr>
          <w:rFonts w:cs="Arial"/>
          <w:sz w:val="20"/>
        </w:rPr>
        <w:fldChar w:fldCharType="begin">
          <w:ffData>
            <w:name w:val="Teksti12"/>
            <w:enabled/>
            <w:calcOnExit w:val="0"/>
            <w:textInput/>
          </w:ffData>
        </w:fldChar>
      </w:r>
      <w:r w:rsidRPr="000B202F">
        <w:rPr>
          <w:rFonts w:cs="Arial"/>
          <w:sz w:val="20"/>
        </w:rPr>
        <w:instrText xml:space="preserve"> FORMTEXT </w:instrText>
      </w:r>
      <w:r w:rsidRPr="000B202F">
        <w:rPr>
          <w:rFonts w:cs="Arial"/>
          <w:sz w:val="20"/>
        </w:rPr>
      </w:r>
      <w:r w:rsidRPr="000B202F">
        <w:rPr>
          <w:rFonts w:cs="Arial"/>
          <w:sz w:val="20"/>
        </w:rPr>
        <w:fldChar w:fldCharType="separate"/>
      </w:r>
      <w:r w:rsidRPr="000B202F">
        <w:rPr>
          <w:rFonts w:cs="Arial"/>
          <w:noProof/>
          <w:sz w:val="20"/>
        </w:rPr>
        <w:t> </w:t>
      </w:r>
      <w:r w:rsidRPr="000B202F">
        <w:rPr>
          <w:rFonts w:cs="Arial"/>
          <w:noProof/>
          <w:sz w:val="20"/>
        </w:rPr>
        <w:t> </w:t>
      </w:r>
      <w:r w:rsidRPr="000B202F">
        <w:rPr>
          <w:rFonts w:cs="Arial"/>
          <w:noProof/>
          <w:sz w:val="20"/>
        </w:rPr>
        <w:t> </w:t>
      </w:r>
      <w:r w:rsidRPr="000B202F">
        <w:rPr>
          <w:rFonts w:cs="Arial"/>
          <w:noProof/>
          <w:sz w:val="20"/>
        </w:rPr>
        <w:t> </w:t>
      </w:r>
      <w:r w:rsidRPr="000B202F">
        <w:rPr>
          <w:rFonts w:cs="Arial"/>
          <w:noProof/>
          <w:sz w:val="20"/>
        </w:rPr>
        <w:t> </w:t>
      </w:r>
      <w:r w:rsidRPr="000B202F">
        <w:rPr>
          <w:rFonts w:cs="Arial"/>
          <w:sz w:val="20"/>
        </w:rPr>
        <w:fldChar w:fldCharType="end"/>
      </w:r>
      <w:r w:rsidRPr="000B202F">
        <w:rPr>
          <w:rFonts w:cs="Arial"/>
          <w:sz w:val="20"/>
        </w:rPr>
        <w:t xml:space="preserve"> standardin mukainen laatu</w:t>
      </w:r>
      <w:r w:rsidR="00E050B2" w:rsidRPr="000B202F">
        <w:rPr>
          <w:rFonts w:cs="Arial"/>
          <w:sz w:val="20"/>
        </w:rPr>
        <w:t>- tai johtamisjärjestelmä, jossa alla olevat kohdat on kuvattu tarkemmin</w:t>
      </w:r>
      <w:r w:rsidR="00C42189" w:rsidRPr="000B202F">
        <w:rPr>
          <w:rStyle w:val="Alaviitteenviite"/>
          <w:rFonts w:cs="Arial"/>
          <w:sz w:val="20"/>
        </w:rPr>
        <w:footnoteReference w:id="2"/>
      </w:r>
      <w:r w:rsidR="00E050B2" w:rsidRPr="000B202F">
        <w:rPr>
          <w:rFonts w:cs="Arial"/>
          <w:sz w:val="20"/>
        </w:rPr>
        <w:t>.</w:t>
      </w:r>
    </w:p>
    <w:p w14:paraId="7731E3AD" w14:textId="77777777" w:rsidR="00587FC9" w:rsidRPr="005C3B22" w:rsidRDefault="00587FC9" w:rsidP="00587FC9">
      <w:pPr>
        <w:rPr>
          <w:rFonts w:cs="Arial"/>
        </w:rPr>
      </w:pPr>
    </w:p>
    <w:p w14:paraId="4FF86C11" w14:textId="77777777" w:rsidR="007449AB" w:rsidRPr="005C3B22" w:rsidRDefault="007449AB" w:rsidP="007420CE">
      <w:pPr>
        <w:rPr>
          <w:rFonts w:cs="Arial"/>
          <w:b/>
          <w:sz w:val="20"/>
        </w:rPr>
      </w:pPr>
    </w:p>
    <w:p w14:paraId="0856AAB6" w14:textId="77777777" w:rsidR="0050092E" w:rsidRPr="005C3B22" w:rsidRDefault="007449AB" w:rsidP="007420CE">
      <w:pPr>
        <w:rPr>
          <w:rFonts w:cs="Arial"/>
          <w:b/>
          <w:sz w:val="20"/>
        </w:rPr>
      </w:pPr>
      <w:r w:rsidRPr="005C3B22">
        <w:rPr>
          <w:rFonts w:cs="Arial"/>
          <w:b/>
          <w:sz w:val="20"/>
        </w:rPr>
        <w:t xml:space="preserve">Kohtien </w:t>
      </w:r>
      <w:r w:rsidR="00587FC9" w:rsidRPr="005C3B22">
        <w:rPr>
          <w:rFonts w:cs="Arial"/>
          <w:b/>
          <w:sz w:val="20"/>
        </w:rPr>
        <w:t>3</w:t>
      </w:r>
      <w:r w:rsidR="000E4425" w:rsidRPr="005C3B22">
        <w:rPr>
          <w:rFonts w:cs="Arial"/>
          <w:b/>
          <w:sz w:val="20"/>
        </w:rPr>
        <w:t>.-7</w:t>
      </w:r>
      <w:r w:rsidR="008236F7" w:rsidRPr="005C3B22">
        <w:rPr>
          <w:rFonts w:cs="Arial"/>
          <w:b/>
          <w:sz w:val="20"/>
        </w:rPr>
        <w:t>. tiedot voi lähettää tarvittaessa erillisillä liitteillä tai t</w:t>
      </w:r>
      <w:r w:rsidR="007420CE" w:rsidRPr="005C3B22">
        <w:rPr>
          <w:rFonts w:cs="Arial"/>
          <w:b/>
          <w:sz w:val="20"/>
        </w:rPr>
        <w:t xml:space="preserve">oimittamalla tarvittavat kohdat </w:t>
      </w:r>
      <w:r w:rsidR="008236F7" w:rsidRPr="005C3B22">
        <w:rPr>
          <w:rFonts w:cs="Arial"/>
          <w:b/>
          <w:sz w:val="20"/>
        </w:rPr>
        <w:t>toiminnanharjoittajan säteilytoiminnan johtamisjärjestelmästä</w:t>
      </w:r>
      <w:r w:rsidR="003F2986">
        <w:rPr>
          <w:rFonts w:cs="Arial"/>
          <w:b/>
          <w:sz w:val="20"/>
        </w:rPr>
        <w:t>.</w:t>
      </w:r>
    </w:p>
    <w:p w14:paraId="7FDFB61F" w14:textId="77777777" w:rsidR="008236F7" w:rsidRPr="005C3B22" w:rsidRDefault="008236F7" w:rsidP="00D120A7">
      <w:pPr>
        <w:rPr>
          <w:rFonts w:cs="Arial"/>
        </w:rPr>
      </w:pPr>
    </w:p>
    <w:p w14:paraId="445AB155" w14:textId="77777777" w:rsidR="00587FC9" w:rsidRPr="005C3B22" w:rsidRDefault="00587FC9" w:rsidP="00EF5A92">
      <w:pPr>
        <w:pStyle w:val="Otsikko1"/>
        <w:tabs>
          <w:tab w:val="left" w:pos="4536"/>
          <w:tab w:val="left" w:pos="6804"/>
        </w:tabs>
        <w:ind w:right="283"/>
        <w:jc w:val="both"/>
        <w:rPr>
          <w:rFonts w:cs="Arial"/>
          <w:bCs/>
        </w:rPr>
      </w:pPr>
      <w:r w:rsidRPr="005C3B22">
        <w:rPr>
          <w:rFonts w:cs="Arial"/>
        </w:rPr>
        <w:t>Säteilytoimintaan osall</w:t>
      </w:r>
      <w:r w:rsidR="000E4425" w:rsidRPr="005C3B22">
        <w:rPr>
          <w:rFonts w:cs="Arial"/>
        </w:rPr>
        <w:t>istuvat työntekijä/ammattiryhmät</w:t>
      </w:r>
      <w:r w:rsidRPr="005C3B22">
        <w:rPr>
          <w:rFonts w:cs="Arial"/>
        </w:rPr>
        <w:t xml:space="preserve"> (ei edellytä nimeämistä)</w:t>
      </w:r>
    </w:p>
    <w:p w14:paraId="6651DD46" w14:textId="77777777" w:rsidR="00C03810" w:rsidRPr="000B202F" w:rsidRDefault="00587FC9" w:rsidP="00587FC9">
      <w:pPr>
        <w:pStyle w:val="Otsikko1"/>
        <w:numPr>
          <w:ilvl w:val="0"/>
          <w:numId w:val="0"/>
        </w:numPr>
        <w:tabs>
          <w:tab w:val="left" w:pos="4536"/>
          <w:tab w:val="left" w:pos="6804"/>
        </w:tabs>
        <w:ind w:left="284" w:right="283"/>
        <w:jc w:val="both"/>
        <w:rPr>
          <w:rFonts w:cs="Arial"/>
          <w:b w:val="0"/>
          <w:sz w:val="18"/>
          <w:szCs w:val="18"/>
        </w:rPr>
      </w:pPr>
      <w:r w:rsidRPr="005C3B22">
        <w:rPr>
          <w:rFonts w:cs="Arial"/>
          <w:b w:val="0"/>
          <w:sz w:val="18"/>
          <w:szCs w:val="18"/>
        </w:rPr>
        <w:t xml:space="preserve">Esitä </w:t>
      </w:r>
      <w:r w:rsidRPr="000B202F">
        <w:rPr>
          <w:rFonts w:cs="Arial"/>
          <w:b w:val="0"/>
          <w:sz w:val="18"/>
          <w:szCs w:val="18"/>
        </w:rPr>
        <w:t xml:space="preserve">jokaisen ryhmän osalta: </w:t>
      </w:r>
    </w:p>
    <w:p w14:paraId="6DA2A6A3" w14:textId="77777777" w:rsidR="00690DB0" w:rsidRPr="000B202F" w:rsidRDefault="00690DB0" w:rsidP="00690DB0">
      <w:pPr>
        <w:pStyle w:val="Otsikko1"/>
        <w:numPr>
          <w:ilvl w:val="0"/>
          <w:numId w:val="17"/>
        </w:numPr>
        <w:tabs>
          <w:tab w:val="left" w:pos="4536"/>
          <w:tab w:val="left" w:pos="6804"/>
        </w:tabs>
        <w:ind w:right="283"/>
        <w:jc w:val="both"/>
        <w:rPr>
          <w:rFonts w:cs="Arial"/>
          <w:b w:val="0"/>
          <w:bCs/>
          <w:sz w:val="18"/>
          <w:szCs w:val="18"/>
        </w:rPr>
      </w:pPr>
      <w:r w:rsidRPr="000B202F">
        <w:rPr>
          <w:rFonts w:cs="Arial"/>
          <w:b w:val="0"/>
          <w:sz w:val="18"/>
          <w:szCs w:val="18"/>
        </w:rPr>
        <w:t>kunkin tehtävän vastuut ja tehtävät</w:t>
      </w:r>
    </w:p>
    <w:p w14:paraId="13DF9DC0" w14:textId="77777777" w:rsidR="00C03810" w:rsidRPr="000B202F" w:rsidRDefault="000B202F" w:rsidP="00C03810">
      <w:pPr>
        <w:pStyle w:val="Otsikko1"/>
        <w:numPr>
          <w:ilvl w:val="0"/>
          <w:numId w:val="17"/>
        </w:numPr>
        <w:tabs>
          <w:tab w:val="left" w:pos="4536"/>
          <w:tab w:val="left" w:pos="6804"/>
        </w:tabs>
        <w:ind w:right="283"/>
        <w:jc w:val="both"/>
        <w:rPr>
          <w:rFonts w:cs="Arial"/>
          <w:b w:val="0"/>
          <w:bCs/>
          <w:sz w:val="18"/>
          <w:szCs w:val="18"/>
        </w:rPr>
      </w:pPr>
      <w:r w:rsidRPr="000B202F">
        <w:rPr>
          <w:rFonts w:cs="Arial"/>
          <w:b w:val="0"/>
          <w:sz w:val="18"/>
          <w:szCs w:val="18"/>
        </w:rPr>
        <w:t>tehtävässä edellytetty koulutus</w:t>
      </w:r>
    </w:p>
    <w:p w14:paraId="04B37CD6" w14:textId="77777777" w:rsidR="00C03810" w:rsidRPr="000B202F" w:rsidRDefault="00587FC9" w:rsidP="00C03810">
      <w:pPr>
        <w:pStyle w:val="Otsikko1"/>
        <w:numPr>
          <w:ilvl w:val="0"/>
          <w:numId w:val="17"/>
        </w:numPr>
        <w:tabs>
          <w:tab w:val="left" w:pos="4536"/>
          <w:tab w:val="left" w:pos="6804"/>
        </w:tabs>
        <w:ind w:right="283"/>
        <w:jc w:val="both"/>
        <w:rPr>
          <w:rFonts w:cs="Arial"/>
          <w:b w:val="0"/>
          <w:bCs/>
          <w:sz w:val="18"/>
          <w:szCs w:val="18"/>
        </w:rPr>
      </w:pPr>
      <w:r w:rsidRPr="000B202F">
        <w:rPr>
          <w:rFonts w:cs="Arial"/>
          <w:b w:val="0"/>
          <w:sz w:val="18"/>
          <w:szCs w:val="18"/>
        </w:rPr>
        <w:t>miten on järjes</w:t>
      </w:r>
      <w:r w:rsidR="000B202F" w:rsidRPr="000B202F">
        <w:rPr>
          <w:rFonts w:cs="Arial"/>
          <w:b w:val="0"/>
          <w:sz w:val="18"/>
          <w:szCs w:val="18"/>
        </w:rPr>
        <w:t>tetty perehdyttäminen tehtävään</w:t>
      </w:r>
      <w:r w:rsidRPr="000B202F">
        <w:rPr>
          <w:rFonts w:cs="Arial"/>
          <w:b w:val="0"/>
          <w:sz w:val="18"/>
          <w:szCs w:val="18"/>
        </w:rPr>
        <w:t xml:space="preserve"> </w:t>
      </w:r>
    </w:p>
    <w:p w14:paraId="74C8C60D" w14:textId="77777777" w:rsidR="00405319" w:rsidRPr="005C3B22" w:rsidRDefault="00405319" w:rsidP="007420CE">
      <w:pPr>
        <w:rPr>
          <w:rFonts w:cs="Arial"/>
          <w:bCs/>
          <w:sz w:val="1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14"/>
      </w:tblGrid>
      <w:tr w:rsidR="003E2E92" w:rsidRPr="005C3B22" w14:paraId="4BC38835" w14:textId="77777777" w:rsidTr="00266A58">
        <w:trPr>
          <w:trHeight w:val="3876"/>
        </w:trPr>
        <w:tc>
          <w:tcPr>
            <w:tcW w:w="10314" w:type="dxa"/>
          </w:tcPr>
          <w:p w14:paraId="5562D649" w14:textId="77777777" w:rsidR="003E2E92" w:rsidRPr="005C3B22" w:rsidRDefault="003E2E92" w:rsidP="00A20334">
            <w:pPr>
              <w:rPr>
                <w:rFonts w:cs="Arial"/>
              </w:rPr>
            </w:pPr>
            <w:r w:rsidRPr="005C3B22">
              <w:rPr>
                <w:rFonts w:cs="Arial"/>
                <w:sz w:val="18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bookmarkStart w:id="1" w:name="Teksti672"/>
            <w:r w:rsidRPr="005C3B22">
              <w:rPr>
                <w:rFonts w:cs="Arial"/>
                <w:sz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</w:rPr>
            </w:r>
            <w:r w:rsidRPr="005C3B22">
              <w:rPr>
                <w:rFonts w:cs="Arial"/>
                <w:sz w:val="18"/>
              </w:rPr>
              <w:fldChar w:fldCharType="separate"/>
            </w:r>
            <w:r w:rsidRPr="005C3B22">
              <w:rPr>
                <w:rFonts w:cs="Arial"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fldChar w:fldCharType="end"/>
            </w:r>
            <w:bookmarkEnd w:id="1"/>
          </w:p>
        </w:tc>
      </w:tr>
    </w:tbl>
    <w:p w14:paraId="5BDEA51E" w14:textId="77777777" w:rsidR="000901EC" w:rsidRDefault="000901EC" w:rsidP="000850ED">
      <w:pPr>
        <w:outlineLvl w:val="0"/>
        <w:rPr>
          <w:rFonts w:cs="Arial"/>
          <w:b/>
          <w:bCs/>
          <w:sz w:val="20"/>
        </w:rPr>
        <w:sectPr w:rsidR="000901EC" w:rsidSect="000901E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567" w:bottom="340" w:left="1134" w:header="0" w:footer="284" w:gutter="0"/>
          <w:cols w:space="708"/>
          <w:docGrid w:linePitch="326"/>
        </w:sectPr>
      </w:pPr>
    </w:p>
    <w:p w14:paraId="5A1DB553" w14:textId="77777777" w:rsidR="00D3277F" w:rsidRDefault="000E4425" w:rsidP="00D3277F">
      <w:pPr>
        <w:pStyle w:val="Otsikko1"/>
        <w:rPr>
          <w:rFonts w:cs="Arial"/>
        </w:rPr>
      </w:pPr>
      <w:r w:rsidRPr="005C3B22">
        <w:rPr>
          <w:rFonts w:cs="Arial"/>
        </w:rPr>
        <w:lastRenderedPageBreak/>
        <w:t>Kuvaus</w:t>
      </w:r>
      <w:r w:rsidR="00587FC9" w:rsidRPr="005C3B22">
        <w:rPr>
          <w:rFonts w:cs="Arial"/>
        </w:rPr>
        <w:t xml:space="preserve"> miten tiedonkulku eri työntekijä/ammattiryhmien sekä toiminnanharjoittajan johdon välillä on järjestetty</w:t>
      </w:r>
    </w:p>
    <w:p w14:paraId="40C224FE" w14:textId="77777777" w:rsidR="00C03810" w:rsidRPr="00C03810" w:rsidRDefault="00C03810" w:rsidP="00C03810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14"/>
      </w:tblGrid>
      <w:tr w:rsidR="00405319" w:rsidRPr="005C3B22" w14:paraId="13403C5E" w14:textId="77777777" w:rsidTr="000E1F25">
        <w:trPr>
          <w:trHeight w:val="1198"/>
        </w:trPr>
        <w:tc>
          <w:tcPr>
            <w:tcW w:w="10314" w:type="dxa"/>
          </w:tcPr>
          <w:p w14:paraId="7311F711" w14:textId="77777777" w:rsidR="00405319" w:rsidRPr="005C3B22" w:rsidRDefault="00405319" w:rsidP="0004284D">
            <w:pPr>
              <w:rPr>
                <w:rFonts w:cs="Arial"/>
              </w:rPr>
            </w:pPr>
            <w:r w:rsidRPr="005C3B22">
              <w:rPr>
                <w:rFonts w:cs="Arial"/>
                <w:sz w:val="18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 w:rsidRPr="005C3B22">
              <w:rPr>
                <w:rFonts w:cs="Arial"/>
                <w:sz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</w:rPr>
            </w:r>
            <w:r w:rsidRPr="005C3B22">
              <w:rPr>
                <w:rFonts w:cs="Arial"/>
                <w:sz w:val="18"/>
              </w:rPr>
              <w:fldChar w:fldCharType="separate"/>
            </w:r>
            <w:r w:rsidRPr="005C3B22">
              <w:rPr>
                <w:rFonts w:cs="Arial"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fldChar w:fldCharType="end"/>
            </w:r>
          </w:p>
        </w:tc>
      </w:tr>
    </w:tbl>
    <w:p w14:paraId="225898EC" w14:textId="77777777" w:rsidR="009E1C0C" w:rsidRPr="005C3B22" w:rsidRDefault="009E1C0C" w:rsidP="007420CE">
      <w:pPr>
        <w:pStyle w:val="Otsikko1"/>
        <w:numPr>
          <w:ilvl w:val="0"/>
          <w:numId w:val="0"/>
        </w:numPr>
        <w:ind w:left="284"/>
        <w:rPr>
          <w:rFonts w:cs="Arial"/>
        </w:rPr>
      </w:pPr>
    </w:p>
    <w:p w14:paraId="3BEF671B" w14:textId="77777777" w:rsidR="00FE4AFB" w:rsidRDefault="00FE4AFB" w:rsidP="007420CE">
      <w:pPr>
        <w:pStyle w:val="Otsikko1"/>
        <w:rPr>
          <w:rFonts w:cs="Arial"/>
        </w:rPr>
      </w:pPr>
      <w:r>
        <w:rPr>
          <w:rFonts w:cs="Arial"/>
        </w:rPr>
        <w:t>Säteilyturvallisuusasiantuntijan käyttö</w:t>
      </w:r>
    </w:p>
    <w:p w14:paraId="6A535AB0" w14:textId="77777777" w:rsidR="00FE4AFB" w:rsidRPr="00FE4AFB" w:rsidRDefault="00FE4AFB" w:rsidP="00FE4AFB">
      <w:pPr>
        <w:pStyle w:val="Otsikko1"/>
        <w:numPr>
          <w:ilvl w:val="0"/>
          <w:numId w:val="0"/>
        </w:numPr>
        <w:ind w:left="284"/>
        <w:rPr>
          <w:b w:val="0"/>
          <w:sz w:val="18"/>
          <w:szCs w:val="18"/>
        </w:rPr>
      </w:pPr>
      <w:r w:rsidRPr="00FE4AFB">
        <w:rPr>
          <w:b w:val="0"/>
          <w:sz w:val="18"/>
          <w:szCs w:val="18"/>
        </w:rPr>
        <w:t>Kuvaus missä tilanteissa käytetään säteilyturvallisuusasiantuntijaa ja miten asiantuntijan käyttö on järjestetty</w:t>
      </w:r>
    </w:p>
    <w:p w14:paraId="1ACAF0A6" w14:textId="77777777" w:rsidR="00FE4AFB" w:rsidRPr="00FE4AFB" w:rsidRDefault="00FE4AFB" w:rsidP="00FE4AFB">
      <w:pPr>
        <w:pStyle w:val="Otsikko1"/>
        <w:numPr>
          <w:ilvl w:val="0"/>
          <w:numId w:val="0"/>
        </w:numPr>
        <w:ind w:left="284"/>
        <w:rPr>
          <w:b w:val="0"/>
          <w:sz w:val="18"/>
          <w:szCs w:val="18"/>
        </w:rPr>
      </w:pPr>
      <w:r w:rsidRPr="00FE4AFB">
        <w:rPr>
          <w:b w:val="0"/>
          <w:sz w:val="18"/>
          <w:szCs w:val="18"/>
        </w:rPr>
        <w:t>(mikäli säteilyturvallisuusasiantuntija on ulkopuolinen taho, eikä selvitys sisälly kohtaan 3)</w:t>
      </w:r>
    </w:p>
    <w:p w14:paraId="767EDA8E" w14:textId="77777777" w:rsidR="00FE4AFB" w:rsidRPr="00C42189" w:rsidRDefault="00FE4AFB" w:rsidP="00FE4AFB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14"/>
      </w:tblGrid>
      <w:tr w:rsidR="00FE4AFB" w:rsidRPr="005C3B22" w14:paraId="63BCABD1" w14:textId="77777777" w:rsidTr="00937133">
        <w:trPr>
          <w:trHeight w:val="1198"/>
        </w:trPr>
        <w:tc>
          <w:tcPr>
            <w:tcW w:w="10314" w:type="dxa"/>
          </w:tcPr>
          <w:p w14:paraId="7B937A02" w14:textId="77777777" w:rsidR="00FE4AFB" w:rsidRPr="005C3B22" w:rsidRDefault="00FE4AFB" w:rsidP="00937133">
            <w:pPr>
              <w:rPr>
                <w:rFonts w:cs="Arial"/>
              </w:rPr>
            </w:pPr>
            <w:r w:rsidRPr="005C3B22">
              <w:rPr>
                <w:rFonts w:cs="Arial"/>
                <w:sz w:val="18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 w:rsidRPr="005C3B22">
              <w:rPr>
                <w:rFonts w:cs="Arial"/>
                <w:sz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</w:rPr>
            </w:r>
            <w:r w:rsidRPr="005C3B22">
              <w:rPr>
                <w:rFonts w:cs="Arial"/>
                <w:sz w:val="18"/>
              </w:rPr>
              <w:fldChar w:fldCharType="separate"/>
            </w:r>
            <w:r w:rsidRPr="005C3B22">
              <w:rPr>
                <w:rFonts w:cs="Arial"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fldChar w:fldCharType="end"/>
            </w:r>
          </w:p>
        </w:tc>
      </w:tr>
    </w:tbl>
    <w:p w14:paraId="58184BF6" w14:textId="77777777" w:rsidR="00FE4AFB" w:rsidRDefault="00FE4AFB" w:rsidP="00FE4AFB"/>
    <w:p w14:paraId="372710CE" w14:textId="77777777" w:rsidR="00FE4AFB" w:rsidRPr="00FE4AFB" w:rsidRDefault="00FE4AFB" w:rsidP="00FE4AFB"/>
    <w:p w14:paraId="70BC9303" w14:textId="77777777" w:rsidR="009E1C0C" w:rsidRPr="005C3B22" w:rsidRDefault="000E4425" w:rsidP="007420CE">
      <w:pPr>
        <w:pStyle w:val="Otsikko1"/>
        <w:rPr>
          <w:rFonts w:cs="Arial"/>
        </w:rPr>
      </w:pPr>
      <w:r w:rsidRPr="005C3B22">
        <w:rPr>
          <w:rFonts w:cs="Arial"/>
        </w:rPr>
        <w:t>Kuvaus toimenpiteistä ja menettelytavoista, joilla toiminnanharjoittajan johto varmistaa</w:t>
      </w:r>
      <w:r w:rsidR="009E1C0C" w:rsidRPr="005C3B22">
        <w:rPr>
          <w:rFonts w:cs="Arial"/>
        </w:rPr>
        <w:t xml:space="preserve"> hyvän turvallisuuskulttuurin </w:t>
      </w:r>
      <w:r w:rsidRPr="005C3B22">
        <w:rPr>
          <w:rFonts w:cs="Arial"/>
        </w:rPr>
        <w:t>toteutumisen</w:t>
      </w:r>
    </w:p>
    <w:p w14:paraId="0D60D4AD" w14:textId="77777777" w:rsidR="00D3277F" w:rsidRPr="005C3B22" w:rsidRDefault="00D3277F" w:rsidP="00D3277F">
      <w:pPr>
        <w:ind w:left="284"/>
        <w:rPr>
          <w:rFonts w:cs="Arial"/>
          <w:sz w:val="18"/>
          <w:szCs w:val="18"/>
        </w:rPr>
      </w:pPr>
      <w:r w:rsidRPr="005C3B22">
        <w:rPr>
          <w:rFonts w:cs="Arial"/>
          <w:sz w:val="18"/>
          <w:szCs w:val="18"/>
        </w:rPr>
        <w:t>Hyvä turvallisuuskulttuuri syntyy toiminnanharjoittajan ja säteilytoimintaan osallistuvan henkilöstön noudattamilla hyvillä käytänteillä ja toimintatavoilla siten, että säteilyturvallisuus otetaan ensisijaisesti huomioon kaikessa säteilytoimintaa koskevissa päätöksenteossa ja toiminnan</w:t>
      </w:r>
      <w:r w:rsidR="00E050B2" w:rsidRPr="005C3B22">
        <w:rPr>
          <w:rFonts w:cs="Arial"/>
          <w:sz w:val="18"/>
          <w:szCs w:val="18"/>
        </w:rPr>
        <w:t xml:space="preserve"> </w:t>
      </w:r>
      <w:r w:rsidRPr="005C3B22">
        <w:rPr>
          <w:rFonts w:cs="Arial"/>
          <w:sz w:val="18"/>
          <w:szCs w:val="18"/>
        </w:rPr>
        <w:t>toteuttamisessa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14"/>
      </w:tblGrid>
      <w:tr w:rsidR="009E1C0C" w:rsidRPr="005C3B22" w14:paraId="5E5D4AF6" w14:textId="77777777" w:rsidTr="000E1F25">
        <w:trPr>
          <w:trHeight w:val="1198"/>
        </w:trPr>
        <w:tc>
          <w:tcPr>
            <w:tcW w:w="10314" w:type="dxa"/>
          </w:tcPr>
          <w:p w14:paraId="56CBAA9E" w14:textId="77777777" w:rsidR="009E1C0C" w:rsidRPr="005C3B22" w:rsidRDefault="009E1C0C" w:rsidP="007E0770">
            <w:pPr>
              <w:rPr>
                <w:rFonts w:cs="Arial"/>
              </w:rPr>
            </w:pPr>
            <w:r w:rsidRPr="005C3B22">
              <w:rPr>
                <w:rFonts w:cs="Arial"/>
                <w:sz w:val="18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 w:rsidRPr="005C3B22">
              <w:rPr>
                <w:rFonts w:cs="Arial"/>
                <w:sz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</w:rPr>
            </w:r>
            <w:r w:rsidRPr="005C3B22">
              <w:rPr>
                <w:rFonts w:cs="Arial"/>
                <w:sz w:val="18"/>
              </w:rPr>
              <w:fldChar w:fldCharType="separate"/>
            </w:r>
            <w:r w:rsidRPr="005C3B22">
              <w:rPr>
                <w:rFonts w:cs="Arial"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fldChar w:fldCharType="end"/>
            </w:r>
          </w:p>
        </w:tc>
      </w:tr>
    </w:tbl>
    <w:p w14:paraId="3C1197DC" w14:textId="77777777" w:rsidR="009E1C0C" w:rsidRPr="005C3B22" w:rsidRDefault="009E1C0C" w:rsidP="00D120A7">
      <w:pPr>
        <w:rPr>
          <w:rFonts w:cs="Arial"/>
        </w:rPr>
      </w:pPr>
    </w:p>
    <w:p w14:paraId="09FB9A42" w14:textId="77777777" w:rsidR="00405319" w:rsidRPr="000B202F" w:rsidRDefault="009E1C0C" w:rsidP="007420CE">
      <w:pPr>
        <w:pStyle w:val="Otsikko1"/>
        <w:rPr>
          <w:rFonts w:cs="Arial"/>
        </w:rPr>
      </w:pPr>
      <w:r w:rsidRPr="000B202F">
        <w:rPr>
          <w:rFonts w:cs="Arial"/>
        </w:rPr>
        <w:t>Muut hallinnolliset ja organisatoriset järjestelyt säteilyturvallisuuden varmistamiseksi ja turvajärjestelyjen toteuttamiseksi</w:t>
      </w:r>
    </w:p>
    <w:p w14:paraId="14598675" w14:textId="77777777" w:rsidR="00C42189" w:rsidRDefault="00C42189" w:rsidP="00C42189">
      <w:pPr>
        <w:pStyle w:val="Otsikko1"/>
        <w:numPr>
          <w:ilvl w:val="0"/>
          <w:numId w:val="0"/>
        </w:numPr>
        <w:tabs>
          <w:tab w:val="left" w:pos="4536"/>
          <w:tab w:val="left" w:pos="6804"/>
        </w:tabs>
        <w:ind w:left="284" w:right="283"/>
        <w:jc w:val="both"/>
        <w:rPr>
          <w:rFonts w:cs="Arial"/>
          <w:b w:val="0"/>
          <w:sz w:val="18"/>
          <w:szCs w:val="18"/>
        </w:rPr>
      </w:pPr>
      <w:r w:rsidRPr="000B202F">
        <w:rPr>
          <w:rFonts w:cs="Arial"/>
          <w:b w:val="0"/>
          <w:sz w:val="18"/>
          <w:szCs w:val="18"/>
        </w:rPr>
        <w:t>Tämä kohta koskee erityisesti toimintoja, joiden luokka on 2 tai 1.</w:t>
      </w:r>
      <w:r w:rsidRPr="005C3B22">
        <w:rPr>
          <w:rFonts w:cs="Arial"/>
          <w:b w:val="0"/>
          <w:sz w:val="18"/>
          <w:szCs w:val="18"/>
        </w:rPr>
        <w:t xml:space="preserve"> </w:t>
      </w:r>
    </w:p>
    <w:p w14:paraId="4987FDFC" w14:textId="77777777" w:rsidR="00C42189" w:rsidRPr="00C42189" w:rsidRDefault="00C42189" w:rsidP="00C42189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14"/>
      </w:tblGrid>
      <w:tr w:rsidR="00405319" w:rsidRPr="000B202F" w14:paraId="65FF02C1" w14:textId="77777777" w:rsidTr="000E1F25">
        <w:trPr>
          <w:trHeight w:val="1198"/>
        </w:trPr>
        <w:tc>
          <w:tcPr>
            <w:tcW w:w="10314" w:type="dxa"/>
          </w:tcPr>
          <w:p w14:paraId="01279154" w14:textId="77777777" w:rsidR="00405319" w:rsidRPr="000B202F" w:rsidRDefault="00405319" w:rsidP="0004284D">
            <w:pPr>
              <w:rPr>
                <w:rFonts w:cs="Arial"/>
              </w:rPr>
            </w:pPr>
            <w:r w:rsidRPr="000B202F">
              <w:rPr>
                <w:rFonts w:cs="Arial"/>
                <w:sz w:val="18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 w:rsidRPr="000B202F">
              <w:rPr>
                <w:rFonts w:cs="Arial"/>
                <w:sz w:val="18"/>
              </w:rPr>
              <w:instrText xml:space="preserve"> FORMTEXT </w:instrText>
            </w:r>
            <w:r w:rsidRPr="000B202F">
              <w:rPr>
                <w:rFonts w:cs="Arial"/>
                <w:sz w:val="18"/>
              </w:rPr>
            </w:r>
            <w:r w:rsidRPr="000B202F">
              <w:rPr>
                <w:rFonts w:cs="Arial"/>
                <w:sz w:val="18"/>
              </w:rPr>
              <w:fldChar w:fldCharType="separate"/>
            </w:r>
            <w:r w:rsidRPr="000B202F">
              <w:rPr>
                <w:rFonts w:cs="Arial"/>
                <w:sz w:val="18"/>
              </w:rPr>
              <w:t> </w:t>
            </w:r>
            <w:r w:rsidRPr="000B202F">
              <w:rPr>
                <w:rFonts w:cs="Arial"/>
                <w:sz w:val="18"/>
              </w:rPr>
              <w:t> </w:t>
            </w:r>
            <w:r w:rsidRPr="000B202F">
              <w:rPr>
                <w:rFonts w:cs="Arial"/>
                <w:sz w:val="18"/>
              </w:rPr>
              <w:t> </w:t>
            </w:r>
            <w:r w:rsidRPr="000B202F">
              <w:rPr>
                <w:rFonts w:cs="Arial"/>
                <w:sz w:val="18"/>
              </w:rPr>
              <w:t> </w:t>
            </w:r>
            <w:r w:rsidRPr="000B202F">
              <w:rPr>
                <w:rFonts w:cs="Arial"/>
                <w:sz w:val="18"/>
              </w:rPr>
              <w:t> </w:t>
            </w:r>
            <w:r w:rsidRPr="000B202F">
              <w:rPr>
                <w:rFonts w:cs="Arial"/>
                <w:sz w:val="18"/>
              </w:rPr>
              <w:fldChar w:fldCharType="end"/>
            </w:r>
          </w:p>
        </w:tc>
      </w:tr>
    </w:tbl>
    <w:p w14:paraId="03198BA5" w14:textId="77777777" w:rsidR="0014231B" w:rsidRPr="000B202F" w:rsidRDefault="0014231B" w:rsidP="00E72D8C">
      <w:pPr>
        <w:pStyle w:val="Leipteksti"/>
        <w:outlineLvl w:val="0"/>
        <w:rPr>
          <w:rFonts w:cs="Arial"/>
          <w:b w:val="0"/>
        </w:rPr>
      </w:pPr>
    </w:p>
    <w:p w14:paraId="060EFC9B" w14:textId="77777777" w:rsidR="00142A48" w:rsidRPr="000B202F" w:rsidRDefault="00142A48" w:rsidP="00142A48">
      <w:pPr>
        <w:pStyle w:val="Otsikko1"/>
        <w:rPr>
          <w:rFonts w:cs="Arial"/>
        </w:rPr>
      </w:pPr>
      <w:r w:rsidRPr="000B202F">
        <w:rPr>
          <w:rFonts w:cs="Arial"/>
        </w:rPr>
        <w:t>Valtuutus edustaa toiminnanharjoittajaa</w:t>
      </w:r>
      <w:r w:rsidR="00C42189" w:rsidRPr="000B202F">
        <w:rPr>
          <w:rFonts w:cs="Arial"/>
        </w:rPr>
        <w:t xml:space="preserve"> turvallisuuslupa-asioissa</w:t>
      </w:r>
    </w:p>
    <w:p w14:paraId="07FD7A9D" w14:textId="77777777" w:rsidR="00C42189" w:rsidRDefault="00C42189" w:rsidP="00C42189">
      <w:pPr>
        <w:pStyle w:val="Otsikko1"/>
        <w:numPr>
          <w:ilvl w:val="0"/>
          <w:numId w:val="0"/>
        </w:numPr>
        <w:tabs>
          <w:tab w:val="left" w:pos="4536"/>
          <w:tab w:val="left" w:pos="6804"/>
        </w:tabs>
        <w:ind w:left="284" w:right="283"/>
        <w:jc w:val="both"/>
        <w:rPr>
          <w:rFonts w:cs="Arial"/>
          <w:b w:val="0"/>
          <w:sz w:val="18"/>
          <w:szCs w:val="18"/>
        </w:rPr>
      </w:pPr>
      <w:r w:rsidRPr="000B202F">
        <w:rPr>
          <w:rFonts w:cs="Arial"/>
          <w:b w:val="0"/>
          <w:sz w:val="18"/>
          <w:szCs w:val="18"/>
        </w:rPr>
        <w:t xml:space="preserve">Täyttämällä tämän kohdan toiminnanharjoittaja voi halutessaan valtuuttaa nimeämänsä henkilöt edustamaan sitä turvallisuuslupa-asioissa. Jos valtuutusta ei anneta, STUK voi käsitellä lupahakemuksia –ja ilmoituksia </w:t>
      </w:r>
      <w:r w:rsidR="00266A58" w:rsidRPr="000B202F">
        <w:rPr>
          <w:rFonts w:cs="Arial"/>
          <w:b w:val="0"/>
          <w:sz w:val="18"/>
          <w:szCs w:val="18"/>
        </w:rPr>
        <w:t>ainoastaan varmistamalla valtuutuksen tapauskohtaisesti, mikä kasvattaa käsittelyaikaa.</w:t>
      </w:r>
      <w:r>
        <w:rPr>
          <w:rFonts w:cs="Arial"/>
          <w:b w:val="0"/>
          <w:sz w:val="18"/>
          <w:szCs w:val="18"/>
        </w:rPr>
        <w:t xml:space="preserve"> </w:t>
      </w:r>
    </w:p>
    <w:p w14:paraId="22559B44" w14:textId="77777777" w:rsidR="00C42189" w:rsidRPr="00C42189" w:rsidRDefault="00C42189" w:rsidP="00C42189"/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86"/>
      </w:tblGrid>
      <w:tr w:rsidR="005C3B22" w:rsidRPr="005C3B22" w14:paraId="04E8DC11" w14:textId="77777777" w:rsidTr="005C3B22">
        <w:trPr>
          <w:trHeight w:val="749"/>
        </w:trPr>
        <w:tc>
          <w:tcPr>
            <w:tcW w:w="10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39CD" w14:textId="77777777" w:rsidR="005C3B22" w:rsidRPr="005C3B22" w:rsidRDefault="005C3B22" w:rsidP="005C3B22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5C3B22">
              <w:rPr>
                <w:rFonts w:cs="Arial"/>
                <w:sz w:val="18"/>
                <w:szCs w:val="18"/>
              </w:rPr>
              <w:t>Päivämäärä, jolloin valtuutus on annettu</w:t>
            </w:r>
          </w:p>
          <w:p w14:paraId="26E045F7" w14:textId="77777777" w:rsidR="005C3B22" w:rsidRPr="005C3B22" w:rsidRDefault="005C3B22" w:rsidP="005C3B22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5C3B2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3B2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  <w:szCs w:val="18"/>
              </w:rPr>
            </w:r>
            <w:r w:rsidRPr="005C3B22">
              <w:rPr>
                <w:rFonts w:cs="Arial"/>
                <w:sz w:val="18"/>
                <w:szCs w:val="18"/>
              </w:rPr>
              <w:fldChar w:fldCharType="separate"/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C3B22" w:rsidRPr="005C3B22" w14:paraId="34D09285" w14:textId="77777777" w:rsidTr="005C3B22">
        <w:trPr>
          <w:trHeight w:val="749"/>
        </w:trPr>
        <w:tc>
          <w:tcPr>
            <w:tcW w:w="10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28A7" w14:textId="77777777" w:rsidR="005C3B22" w:rsidRPr="005C3B22" w:rsidRDefault="005C3B22" w:rsidP="005C3B22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5C3B22">
              <w:rPr>
                <w:rFonts w:cs="Arial"/>
                <w:sz w:val="18"/>
                <w:szCs w:val="18"/>
              </w:rPr>
              <w:t>Henkilöt, joille valtuutus annetaan</w:t>
            </w:r>
          </w:p>
          <w:p w14:paraId="1BD77C84" w14:textId="77777777" w:rsidR="005C3B22" w:rsidRPr="005C3B22" w:rsidRDefault="005C3B22" w:rsidP="005C3B22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5C3B22">
              <w:rPr>
                <w:rFonts w:cs="Arial"/>
                <w:sz w:val="18"/>
                <w:szCs w:val="18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 w:rsidRPr="005C3B2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  <w:szCs w:val="18"/>
              </w:rPr>
            </w:r>
            <w:r w:rsidRPr="005C3B22">
              <w:rPr>
                <w:rFonts w:cs="Arial"/>
                <w:sz w:val="18"/>
                <w:szCs w:val="18"/>
              </w:rPr>
              <w:fldChar w:fldCharType="separate"/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4091C57E" w14:textId="77777777" w:rsidR="00142A48" w:rsidRPr="005C3B22" w:rsidRDefault="00142A48" w:rsidP="00142A48">
      <w:pPr>
        <w:pStyle w:val="Otsikko1"/>
        <w:numPr>
          <w:ilvl w:val="0"/>
          <w:numId w:val="0"/>
        </w:numPr>
        <w:ind w:left="284"/>
        <w:rPr>
          <w:rFonts w:cs="Arial"/>
        </w:rPr>
      </w:pPr>
    </w:p>
    <w:tbl>
      <w:tblPr>
        <w:tblW w:w="103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14"/>
      </w:tblGrid>
      <w:tr w:rsidR="005C3B22" w:rsidRPr="005C3B22" w14:paraId="20C9937C" w14:textId="77777777" w:rsidTr="00D02529">
        <w:trPr>
          <w:trHeight w:val="1800"/>
        </w:trPr>
        <w:tc>
          <w:tcPr>
            <w:tcW w:w="10314" w:type="dxa"/>
          </w:tcPr>
          <w:p w14:paraId="3352500F" w14:textId="0F023599" w:rsidR="005C3B22" w:rsidRPr="00266A58" w:rsidRDefault="005C3B22" w:rsidP="00D02529">
            <w:pPr>
              <w:rPr>
                <w:rFonts w:cs="Arial"/>
                <w:sz w:val="20"/>
              </w:rPr>
            </w:pPr>
            <w:r w:rsidRPr="00266A58">
              <w:rPr>
                <w:rFonts w:cs="Arial"/>
                <w:sz w:val="20"/>
              </w:rPr>
              <w:t>Asia, jota valtuutus koskee</w:t>
            </w:r>
          </w:p>
          <w:p w14:paraId="77D62EC1" w14:textId="77777777" w:rsidR="005C3B22" w:rsidRPr="00266A58" w:rsidRDefault="005C3B22" w:rsidP="00D02529">
            <w:pPr>
              <w:rPr>
                <w:rFonts w:cs="Arial"/>
                <w:sz w:val="20"/>
              </w:rPr>
            </w:pPr>
          </w:p>
          <w:p w14:paraId="6ECCA41D" w14:textId="77777777" w:rsidR="005C3B22" w:rsidRPr="00266A58" w:rsidRDefault="005C3B22" w:rsidP="00D02529">
            <w:pPr>
              <w:rPr>
                <w:rFonts w:cs="Arial"/>
                <w:sz w:val="20"/>
              </w:rPr>
            </w:pPr>
            <w:r w:rsidRPr="00266A58">
              <w:rPr>
                <w:rFonts w:cs="Arial"/>
                <w:sz w:val="20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66A58">
              <w:rPr>
                <w:rFonts w:cs="Arial"/>
                <w:sz w:val="20"/>
              </w:rPr>
              <w:instrText xml:space="preserve"> FORMCHECKBOX </w:instrText>
            </w:r>
            <w:r w:rsidR="009A4439">
              <w:rPr>
                <w:rFonts w:cs="Arial"/>
                <w:sz w:val="20"/>
              </w:rPr>
            </w:r>
            <w:r w:rsidR="009A4439">
              <w:rPr>
                <w:rFonts w:cs="Arial"/>
                <w:sz w:val="20"/>
              </w:rPr>
              <w:fldChar w:fldCharType="separate"/>
            </w:r>
            <w:r w:rsidRPr="00266A58">
              <w:rPr>
                <w:rFonts w:cs="Arial"/>
                <w:sz w:val="20"/>
              </w:rPr>
              <w:fldChar w:fldCharType="end"/>
            </w:r>
            <w:r w:rsidRPr="00266A58">
              <w:rPr>
                <w:rFonts w:cs="Arial"/>
                <w:sz w:val="20"/>
              </w:rPr>
              <w:t xml:space="preserve"> Kaikki turvallisuuslupaan liittyvät asiat</w:t>
            </w:r>
          </w:p>
          <w:p w14:paraId="3BC0CC12" w14:textId="77777777" w:rsidR="005C3B22" w:rsidRPr="00266A58" w:rsidRDefault="005C3B22" w:rsidP="00D02529">
            <w:pPr>
              <w:ind w:left="360"/>
              <w:rPr>
                <w:rFonts w:cs="Arial"/>
                <w:sz w:val="20"/>
              </w:rPr>
            </w:pPr>
          </w:p>
          <w:p w14:paraId="6E6198CA" w14:textId="77777777" w:rsidR="005C3B22" w:rsidRPr="00266A58" w:rsidRDefault="005C3B22" w:rsidP="00D02529">
            <w:pPr>
              <w:rPr>
                <w:rFonts w:cs="Arial"/>
                <w:sz w:val="20"/>
              </w:rPr>
            </w:pPr>
            <w:r w:rsidRPr="00266A58">
              <w:rPr>
                <w:rFonts w:cs="Arial"/>
                <w:sz w:val="20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66A58">
              <w:rPr>
                <w:rFonts w:cs="Arial"/>
                <w:sz w:val="20"/>
              </w:rPr>
              <w:instrText xml:space="preserve"> FORMCHECKBOX </w:instrText>
            </w:r>
            <w:r w:rsidR="009A4439">
              <w:rPr>
                <w:rFonts w:cs="Arial"/>
                <w:sz w:val="20"/>
              </w:rPr>
            </w:r>
            <w:r w:rsidR="009A4439">
              <w:rPr>
                <w:rFonts w:cs="Arial"/>
                <w:sz w:val="20"/>
              </w:rPr>
              <w:fldChar w:fldCharType="separate"/>
            </w:r>
            <w:r w:rsidRPr="00266A58">
              <w:rPr>
                <w:rFonts w:cs="Arial"/>
                <w:sz w:val="20"/>
              </w:rPr>
              <w:fldChar w:fldCharType="end"/>
            </w:r>
            <w:r w:rsidRPr="00266A58">
              <w:rPr>
                <w:rFonts w:cs="Arial"/>
                <w:sz w:val="20"/>
              </w:rPr>
              <w:t xml:space="preserve"> Turvallisuusluvan hakeminen</w:t>
            </w:r>
          </w:p>
          <w:p w14:paraId="312F7DD0" w14:textId="77777777" w:rsidR="005C3B22" w:rsidRPr="00266A58" w:rsidRDefault="005C3B22" w:rsidP="00D02529">
            <w:pPr>
              <w:rPr>
                <w:rFonts w:cs="Arial"/>
                <w:sz w:val="20"/>
              </w:rPr>
            </w:pPr>
          </w:p>
          <w:p w14:paraId="05FA54EE" w14:textId="77777777" w:rsidR="005C3B22" w:rsidRPr="00266A58" w:rsidRDefault="005C3B22" w:rsidP="00D02529">
            <w:pPr>
              <w:rPr>
                <w:rFonts w:cs="Arial"/>
                <w:sz w:val="20"/>
              </w:rPr>
            </w:pPr>
            <w:r w:rsidRPr="00266A58">
              <w:rPr>
                <w:rFonts w:cs="Arial"/>
                <w:sz w:val="20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66A58">
              <w:rPr>
                <w:rFonts w:cs="Arial"/>
                <w:sz w:val="20"/>
              </w:rPr>
              <w:instrText xml:space="preserve"> FORMCHECKBOX </w:instrText>
            </w:r>
            <w:r w:rsidR="009A4439">
              <w:rPr>
                <w:rFonts w:cs="Arial"/>
                <w:sz w:val="20"/>
              </w:rPr>
            </w:r>
            <w:r w:rsidR="009A4439">
              <w:rPr>
                <w:rFonts w:cs="Arial"/>
                <w:sz w:val="20"/>
              </w:rPr>
              <w:fldChar w:fldCharType="separate"/>
            </w:r>
            <w:r w:rsidRPr="00266A58">
              <w:rPr>
                <w:rFonts w:cs="Arial"/>
                <w:sz w:val="20"/>
              </w:rPr>
              <w:fldChar w:fldCharType="end"/>
            </w:r>
            <w:r w:rsidRPr="00266A58">
              <w:rPr>
                <w:rFonts w:cs="Arial"/>
                <w:sz w:val="20"/>
              </w:rPr>
              <w:t xml:space="preserve"> Hakemukset turvallisuusluvan muuttamiseksi</w:t>
            </w:r>
            <w:r w:rsidRPr="00266A58">
              <w:rPr>
                <w:rStyle w:val="Alaviitteenviite"/>
                <w:rFonts w:cs="Arial"/>
                <w:sz w:val="20"/>
              </w:rPr>
              <w:footnoteReference w:id="3"/>
            </w:r>
            <w:r w:rsidR="005D7513">
              <w:rPr>
                <w:rFonts w:cs="Arial"/>
                <w:sz w:val="20"/>
              </w:rPr>
              <w:t xml:space="preserve"> (VNa (1034</w:t>
            </w:r>
            <w:r w:rsidRPr="00266A58">
              <w:rPr>
                <w:rFonts w:cs="Arial"/>
                <w:sz w:val="20"/>
              </w:rPr>
              <w:t xml:space="preserve">/2018) 25 §) </w:t>
            </w:r>
          </w:p>
          <w:p w14:paraId="6F98E30F" w14:textId="77777777" w:rsidR="005C3B22" w:rsidRPr="00266A58" w:rsidRDefault="005C3B22" w:rsidP="00D02529">
            <w:pPr>
              <w:rPr>
                <w:rFonts w:cs="Arial"/>
                <w:sz w:val="20"/>
              </w:rPr>
            </w:pPr>
          </w:p>
          <w:p w14:paraId="574BA3EB" w14:textId="77777777" w:rsidR="005C3B22" w:rsidRPr="00266A58" w:rsidRDefault="005C3B22" w:rsidP="00D02529">
            <w:pPr>
              <w:rPr>
                <w:rFonts w:cs="Arial"/>
                <w:sz w:val="20"/>
              </w:rPr>
            </w:pPr>
            <w:r w:rsidRPr="00266A58">
              <w:rPr>
                <w:rFonts w:cs="Arial"/>
                <w:sz w:val="20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66A58">
              <w:rPr>
                <w:rFonts w:cs="Arial"/>
                <w:sz w:val="20"/>
              </w:rPr>
              <w:instrText xml:space="preserve"> FORMCHECKBOX </w:instrText>
            </w:r>
            <w:r w:rsidR="009A4439">
              <w:rPr>
                <w:rFonts w:cs="Arial"/>
                <w:sz w:val="20"/>
              </w:rPr>
            </w:r>
            <w:r w:rsidR="009A4439">
              <w:rPr>
                <w:rFonts w:cs="Arial"/>
                <w:sz w:val="20"/>
              </w:rPr>
              <w:fldChar w:fldCharType="separate"/>
            </w:r>
            <w:r w:rsidRPr="00266A58">
              <w:rPr>
                <w:rFonts w:cs="Arial"/>
                <w:sz w:val="20"/>
              </w:rPr>
              <w:fldChar w:fldCharType="end"/>
            </w:r>
            <w:r w:rsidRPr="00266A58">
              <w:rPr>
                <w:rFonts w:cs="Arial"/>
                <w:sz w:val="20"/>
              </w:rPr>
              <w:t xml:space="preserve"> Ilmoitukset toiminnan muutoksista</w:t>
            </w:r>
            <w:r w:rsidRPr="00266A58">
              <w:rPr>
                <w:rStyle w:val="Alaviitteenviite"/>
                <w:rFonts w:cs="Arial"/>
                <w:sz w:val="20"/>
              </w:rPr>
              <w:footnoteReference w:id="4"/>
            </w:r>
            <w:r w:rsidR="005D7513">
              <w:rPr>
                <w:rFonts w:cs="Arial"/>
                <w:sz w:val="20"/>
              </w:rPr>
              <w:t xml:space="preserve"> (VNa (1034</w:t>
            </w:r>
            <w:r w:rsidRPr="00266A58">
              <w:rPr>
                <w:rFonts w:cs="Arial"/>
                <w:sz w:val="20"/>
              </w:rPr>
              <w:t>/2018) 26 §)</w:t>
            </w:r>
          </w:p>
          <w:p w14:paraId="0BDC56C0" w14:textId="77777777" w:rsidR="005C3B22" w:rsidRPr="00266A58" w:rsidRDefault="005C3B22" w:rsidP="00D02529">
            <w:pPr>
              <w:rPr>
                <w:rFonts w:cs="Arial"/>
                <w:sz w:val="20"/>
              </w:rPr>
            </w:pPr>
          </w:p>
          <w:p w14:paraId="1EF8B834" w14:textId="77777777" w:rsidR="005C3B22" w:rsidRPr="00266A58" w:rsidRDefault="005C3B22" w:rsidP="00D02529">
            <w:pPr>
              <w:rPr>
                <w:rFonts w:cs="Arial"/>
                <w:sz w:val="20"/>
              </w:rPr>
            </w:pPr>
            <w:r w:rsidRPr="00266A58">
              <w:rPr>
                <w:rFonts w:cs="Arial"/>
                <w:sz w:val="20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66A58">
              <w:rPr>
                <w:rFonts w:cs="Arial"/>
                <w:sz w:val="20"/>
              </w:rPr>
              <w:instrText xml:space="preserve"> FORMCHECKBOX </w:instrText>
            </w:r>
            <w:r w:rsidR="009A4439">
              <w:rPr>
                <w:rFonts w:cs="Arial"/>
                <w:sz w:val="20"/>
              </w:rPr>
            </w:r>
            <w:r w:rsidR="009A4439">
              <w:rPr>
                <w:rFonts w:cs="Arial"/>
                <w:sz w:val="20"/>
              </w:rPr>
              <w:fldChar w:fldCharType="separate"/>
            </w:r>
            <w:r w:rsidRPr="00266A58">
              <w:rPr>
                <w:rFonts w:cs="Arial"/>
                <w:sz w:val="20"/>
              </w:rPr>
              <w:fldChar w:fldCharType="end"/>
            </w:r>
            <w:r w:rsidRPr="00266A58">
              <w:rPr>
                <w:rFonts w:cs="Arial"/>
                <w:sz w:val="20"/>
              </w:rPr>
              <w:t xml:space="preserve"> Työntekijöiden henkilökohtaiseen annostarkkailuun liittyvät asiat</w:t>
            </w:r>
          </w:p>
          <w:p w14:paraId="46BF5C10" w14:textId="77777777" w:rsidR="005C3B22" w:rsidRPr="00266A58" w:rsidRDefault="005C3B22" w:rsidP="00D02529">
            <w:pPr>
              <w:rPr>
                <w:rFonts w:cs="Arial"/>
                <w:sz w:val="20"/>
              </w:rPr>
            </w:pPr>
          </w:p>
          <w:p w14:paraId="363B9BFE" w14:textId="77777777" w:rsidR="005C3B22" w:rsidRPr="00266A58" w:rsidRDefault="005C3B22" w:rsidP="00D02529">
            <w:pPr>
              <w:rPr>
                <w:rFonts w:cs="Arial"/>
                <w:sz w:val="20"/>
              </w:rPr>
            </w:pPr>
            <w:r w:rsidRPr="00266A58">
              <w:rPr>
                <w:rFonts w:cs="Arial"/>
                <w:sz w:val="20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66A58">
              <w:rPr>
                <w:rFonts w:cs="Arial"/>
                <w:sz w:val="20"/>
              </w:rPr>
              <w:instrText xml:space="preserve"> FORMCHECKBOX </w:instrText>
            </w:r>
            <w:r w:rsidR="009A4439">
              <w:rPr>
                <w:rFonts w:cs="Arial"/>
                <w:sz w:val="20"/>
              </w:rPr>
            </w:r>
            <w:r w:rsidR="009A4439">
              <w:rPr>
                <w:rFonts w:cs="Arial"/>
                <w:sz w:val="20"/>
              </w:rPr>
              <w:fldChar w:fldCharType="separate"/>
            </w:r>
            <w:r w:rsidRPr="00266A58">
              <w:rPr>
                <w:rFonts w:cs="Arial"/>
                <w:sz w:val="20"/>
              </w:rPr>
              <w:fldChar w:fldCharType="end"/>
            </w:r>
            <w:r w:rsidRPr="00266A58">
              <w:rPr>
                <w:rFonts w:cs="Arial"/>
                <w:sz w:val="20"/>
              </w:rPr>
              <w:t xml:space="preserve"> Muu, mikä: </w:t>
            </w:r>
            <w:r w:rsidRPr="00266A58">
              <w:rPr>
                <w:rFonts w:cs="Arial"/>
                <w:sz w:val="20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 w:rsidRPr="00266A58">
              <w:rPr>
                <w:rFonts w:cs="Arial"/>
                <w:sz w:val="20"/>
              </w:rPr>
              <w:instrText xml:space="preserve"> FORMTEXT </w:instrText>
            </w:r>
            <w:r w:rsidRPr="00266A58">
              <w:rPr>
                <w:rFonts w:cs="Arial"/>
                <w:sz w:val="20"/>
              </w:rPr>
            </w:r>
            <w:r w:rsidRPr="00266A58">
              <w:rPr>
                <w:rFonts w:cs="Arial"/>
                <w:sz w:val="20"/>
              </w:rPr>
              <w:fldChar w:fldCharType="separate"/>
            </w:r>
            <w:r w:rsidRPr="00266A58">
              <w:rPr>
                <w:rFonts w:cs="Arial"/>
                <w:sz w:val="20"/>
              </w:rPr>
              <w:t> </w:t>
            </w:r>
            <w:r w:rsidRPr="00266A58">
              <w:rPr>
                <w:rFonts w:cs="Arial"/>
                <w:sz w:val="20"/>
              </w:rPr>
              <w:t> </w:t>
            </w:r>
            <w:r w:rsidRPr="00266A58">
              <w:rPr>
                <w:rFonts w:cs="Arial"/>
                <w:sz w:val="20"/>
              </w:rPr>
              <w:t> </w:t>
            </w:r>
            <w:r w:rsidRPr="00266A58">
              <w:rPr>
                <w:rFonts w:cs="Arial"/>
                <w:sz w:val="20"/>
              </w:rPr>
              <w:t> </w:t>
            </w:r>
            <w:r w:rsidRPr="00266A58">
              <w:rPr>
                <w:rFonts w:cs="Arial"/>
                <w:sz w:val="20"/>
              </w:rPr>
              <w:t> </w:t>
            </w:r>
            <w:r w:rsidRPr="00266A58">
              <w:rPr>
                <w:rFonts w:cs="Arial"/>
                <w:sz w:val="20"/>
              </w:rPr>
              <w:fldChar w:fldCharType="end"/>
            </w:r>
          </w:p>
          <w:p w14:paraId="27DC325F" w14:textId="77777777" w:rsidR="005C3B22" w:rsidRPr="00266A58" w:rsidRDefault="005C3B22" w:rsidP="00D02529">
            <w:pPr>
              <w:rPr>
                <w:rFonts w:cs="Arial"/>
                <w:sz w:val="20"/>
              </w:rPr>
            </w:pPr>
          </w:p>
          <w:p w14:paraId="45852AD9" w14:textId="77777777" w:rsidR="005C3B22" w:rsidRPr="005C3B22" w:rsidRDefault="005C3B22" w:rsidP="00D02529">
            <w:pPr>
              <w:rPr>
                <w:rFonts w:cs="Arial"/>
                <w:sz w:val="18"/>
              </w:rPr>
            </w:pPr>
          </w:p>
        </w:tc>
      </w:tr>
    </w:tbl>
    <w:p w14:paraId="702BCEEA" w14:textId="77777777" w:rsidR="005C3B22" w:rsidRPr="005C3B22" w:rsidRDefault="005C3B22" w:rsidP="005C3B22">
      <w:pPr>
        <w:rPr>
          <w:rFonts w:cs="Arial"/>
        </w:rPr>
      </w:pPr>
    </w:p>
    <w:p w14:paraId="5BADE32A" w14:textId="77777777" w:rsidR="005C3B22" w:rsidRPr="005C3B22" w:rsidRDefault="005C3B22" w:rsidP="005C3B22">
      <w:pPr>
        <w:rPr>
          <w:rFonts w:cs="Arial"/>
        </w:rPr>
      </w:pPr>
    </w:p>
    <w:p w14:paraId="38F09B59" w14:textId="77777777" w:rsidR="00142A48" w:rsidRPr="005C3B22" w:rsidRDefault="00142A48" w:rsidP="00142A48">
      <w:pPr>
        <w:pStyle w:val="Otsikko1"/>
        <w:rPr>
          <w:rFonts w:cs="Arial"/>
        </w:rPr>
      </w:pPr>
      <w:r w:rsidRPr="005C3B22">
        <w:rPr>
          <w:rFonts w:cs="Arial"/>
        </w:rPr>
        <w:t>Lisätietoja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86"/>
      </w:tblGrid>
      <w:tr w:rsidR="00142A48" w:rsidRPr="005C3B22" w14:paraId="2073AE10" w14:textId="77777777" w:rsidTr="00D02529">
        <w:trPr>
          <w:trHeight w:val="749"/>
        </w:trPr>
        <w:tc>
          <w:tcPr>
            <w:tcW w:w="10286" w:type="dxa"/>
          </w:tcPr>
          <w:p w14:paraId="01847E0D" w14:textId="77777777" w:rsidR="00142A48" w:rsidRPr="005C3B22" w:rsidRDefault="00142A48" w:rsidP="00D02529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5C3B22">
              <w:rPr>
                <w:rFonts w:cs="Arial"/>
                <w:sz w:val="18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5C3B2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  <w:szCs w:val="18"/>
              </w:rPr>
            </w:r>
            <w:r w:rsidRPr="005C3B22">
              <w:rPr>
                <w:rFonts w:cs="Arial"/>
                <w:sz w:val="18"/>
                <w:szCs w:val="18"/>
              </w:rPr>
              <w:fldChar w:fldCharType="separate"/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fldChar w:fldCharType="end"/>
            </w:r>
          </w:p>
          <w:p w14:paraId="52E46E98" w14:textId="77777777" w:rsidR="00142A48" w:rsidRPr="005C3B22" w:rsidRDefault="00142A48" w:rsidP="00D02529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</w:p>
        </w:tc>
      </w:tr>
    </w:tbl>
    <w:p w14:paraId="10E96FE3" w14:textId="77777777" w:rsidR="007420CE" w:rsidRPr="005C3B22" w:rsidRDefault="007420CE" w:rsidP="00E72D8C">
      <w:pPr>
        <w:pStyle w:val="Leipteksti"/>
        <w:outlineLvl w:val="0"/>
        <w:rPr>
          <w:rFonts w:cs="Arial"/>
          <w:b w:val="0"/>
        </w:rPr>
      </w:pPr>
    </w:p>
    <w:p w14:paraId="6676034C" w14:textId="77777777" w:rsidR="0032314F" w:rsidRPr="005C3B22" w:rsidRDefault="008236F7" w:rsidP="007420CE">
      <w:pPr>
        <w:pStyle w:val="Otsikko1"/>
        <w:rPr>
          <w:rFonts w:cs="Arial"/>
        </w:rPr>
      </w:pPr>
      <w:r w:rsidRPr="005C3B22">
        <w:rPr>
          <w:rFonts w:cs="Arial"/>
        </w:rPr>
        <w:t>L</w:t>
      </w:r>
      <w:r w:rsidR="0032314F" w:rsidRPr="005C3B22">
        <w:rPr>
          <w:rFonts w:cs="Arial"/>
        </w:rPr>
        <w:t>iitteet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86"/>
      </w:tblGrid>
      <w:tr w:rsidR="0032314F" w:rsidRPr="005C3B22" w14:paraId="30BC69AA" w14:textId="77777777" w:rsidTr="00C64B81">
        <w:trPr>
          <w:trHeight w:val="749"/>
        </w:trPr>
        <w:tc>
          <w:tcPr>
            <w:tcW w:w="10286" w:type="dxa"/>
          </w:tcPr>
          <w:p w14:paraId="58695E6A" w14:textId="77777777" w:rsidR="0032314F" w:rsidRPr="005C3B22" w:rsidRDefault="0032314F" w:rsidP="008A6F7A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5C3B22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C3B2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A4439">
              <w:rPr>
                <w:rFonts w:cs="Arial"/>
                <w:sz w:val="18"/>
                <w:szCs w:val="18"/>
              </w:rPr>
            </w:r>
            <w:r w:rsidR="009A4439">
              <w:rPr>
                <w:rFonts w:cs="Arial"/>
                <w:sz w:val="18"/>
                <w:szCs w:val="18"/>
              </w:rPr>
              <w:fldChar w:fldCharType="separate"/>
            </w:r>
            <w:r w:rsidRPr="005C3B22">
              <w:rPr>
                <w:rFonts w:cs="Arial"/>
                <w:sz w:val="18"/>
                <w:szCs w:val="18"/>
              </w:rPr>
              <w:fldChar w:fldCharType="end"/>
            </w:r>
            <w:r w:rsidRPr="005C3B22">
              <w:rPr>
                <w:rFonts w:cs="Arial"/>
                <w:sz w:val="18"/>
                <w:szCs w:val="18"/>
              </w:rPr>
              <w:t xml:space="preserve"> </w:t>
            </w:r>
            <w:r w:rsidRPr="005C3B22">
              <w:rPr>
                <w:rFonts w:cs="Arial"/>
                <w:sz w:val="18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5C3B2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  <w:szCs w:val="18"/>
              </w:rPr>
            </w:r>
            <w:r w:rsidRPr="005C3B22">
              <w:rPr>
                <w:rFonts w:cs="Arial"/>
                <w:sz w:val="18"/>
                <w:szCs w:val="18"/>
              </w:rPr>
              <w:fldChar w:fldCharType="separate"/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fldChar w:fldCharType="end"/>
            </w:r>
          </w:p>
          <w:p w14:paraId="5D57E03F" w14:textId="77777777" w:rsidR="007420CE" w:rsidRPr="005C3B22" w:rsidRDefault="007420CE" w:rsidP="007420CE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5C3B22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C3B2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A4439">
              <w:rPr>
                <w:rFonts w:cs="Arial"/>
                <w:sz w:val="18"/>
                <w:szCs w:val="18"/>
              </w:rPr>
            </w:r>
            <w:r w:rsidR="009A4439">
              <w:rPr>
                <w:rFonts w:cs="Arial"/>
                <w:sz w:val="18"/>
                <w:szCs w:val="18"/>
              </w:rPr>
              <w:fldChar w:fldCharType="separate"/>
            </w:r>
            <w:r w:rsidRPr="005C3B22">
              <w:rPr>
                <w:rFonts w:cs="Arial"/>
                <w:sz w:val="18"/>
                <w:szCs w:val="18"/>
              </w:rPr>
              <w:fldChar w:fldCharType="end"/>
            </w:r>
            <w:r w:rsidRPr="005C3B22">
              <w:rPr>
                <w:rFonts w:cs="Arial"/>
                <w:sz w:val="18"/>
                <w:szCs w:val="18"/>
              </w:rPr>
              <w:t xml:space="preserve"> </w:t>
            </w:r>
            <w:r w:rsidRPr="005C3B22">
              <w:rPr>
                <w:rFonts w:cs="Arial"/>
                <w:sz w:val="18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5C3B2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  <w:szCs w:val="18"/>
              </w:rPr>
            </w:r>
            <w:r w:rsidRPr="005C3B22">
              <w:rPr>
                <w:rFonts w:cs="Arial"/>
                <w:sz w:val="18"/>
                <w:szCs w:val="18"/>
              </w:rPr>
              <w:fldChar w:fldCharType="separate"/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fldChar w:fldCharType="end"/>
            </w:r>
          </w:p>
          <w:p w14:paraId="0F42C5A1" w14:textId="77777777" w:rsidR="007420CE" w:rsidRPr="005C3B22" w:rsidRDefault="007420CE" w:rsidP="007420CE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5C3B22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C3B2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A4439">
              <w:rPr>
                <w:rFonts w:cs="Arial"/>
                <w:sz w:val="18"/>
                <w:szCs w:val="18"/>
              </w:rPr>
            </w:r>
            <w:r w:rsidR="009A4439">
              <w:rPr>
                <w:rFonts w:cs="Arial"/>
                <w:sz w:val="18"/>
                <w:szCs w:val="18"/>
              </w:rPr>
              <w:fldChar w:fldCharType="separate"/>
            </w:r>
            <w:r w:rsidRPr="005C3B22">
              <w:rPr>
                <w:rFonts w:cs="Arial"/>
                <w:sz w:val="18"/>
                <w:szCs w:val="18"/>
              </w:rPr>
              <w:fldChar w:fldCharType="end"/>
            </w:r>
            <w:r w:rsidRPr="005C3B22">
              <w:rPr>
                <w:rFonts w:cs="Arial"/>
                <w:sz w:val="18"/>
                <w:szCs w:val="18"/>
              </w:rPr>
              <w:t xml:space="preserve"> </w:t>
            </w:r>
            <w:r w:rsidRPr="005C3B22">
              <w:rPr>
                <w:rFonts w:cs="Arial"/>
                <w:sz w:val="18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5C3B2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  <w:szCs w:val="18"/>
              </w:rPr>
            </w:r>
            <w:r w:rsidRPr="005C3B22">
              <w:rPr>
                <w:rFonts w:cs="Arial"/>
                <w:sz w:val="18"/>
                <w:szCs w:val="18"/>
              </w:rPr>
              <w:fldChar w:fldCharType="separate"/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t> </w:t>
            </w:r>
            <w:r w:rsidRPr="005C3B22">
              <w:rPr>
                <w:rFonts w:cs="Arial"/>
                <w:sz w:val="18"/>
                <w:szCs w:val="18"/>
              </w:rPr>
              <w:fldChar w:fldCharType="end"/>
            </w:r>
          </w:p>
          <w:p w14:paraId="0FA464D1" w14:textId="77777777" w:rsidR="0032314F" w:rsidRPr="005C3B22" w:rsidRDefault="0032314F" w:rsidP="008A6F7A">
            <w:pPr>
              <w:pStyle w:val="NormalChar"/>
              <w:tabs>
                <w:tab w:val="left" w:pos="4536"/>
                <w:tab w:val="left" w:pos="6804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2E5A07" w14:textId="77777777" w:rsidR="008236F7" w:rsidRPr="005C3B22" w:rsidRDefault="008236F7" w:rsidP="00F0587A">
      <w:pPr>
        <w:pStyle w:val="Otsikko1"/>
        <w:numPr>
          <w:ilvl w:val="0"/>
          <w:numId w:val="0"/>
        </w:numPr>
        <w:ind w:left="284"/>
        <w:rPr>
          <w:rFonts w:cs="Arial"/>
        </w:rPr>
      </w:pPr>
    </w:p>
    <w:p w14:paraId="58408C05" w14:textId="77777777" w:rsidR="005C3B22" w:rsidRPr="005C3B22" w:rsidRDefault="005C3B22" w:rsidP="005C3B22">
      <w:pPr>
        <w:pStyle w:val="Otsikko1"/>
        <w:rPr>
          <w:rFonts w:cs="Arial"/>
        </w:rPr>
      </w:pPr>
      <w:r w:rsidRPr="005C3B22">
        <w:rPr>
          <w:rFonts w:cs="Arial"/>
        </w:rPr>
        <w:t>Lähettäjän tiedot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394"/>
      </w:tblGrid>
      <w:tr w:rsidR="005C3B22" w:rsidRPr="005C3B22" w14:paraId="4BC3E02B" w14:textId="77777777" w:rsidTr="00D02529">
        <w:trPr>
          <w:cantSplit/>
          <w:trHeight w:val="567"/>
        </w:trPr>
        <w:tc>
          <w:tcPr>
            <w:tcW w:w="2905" w:type="dxa"/>
          </w:tcPr>
          <w:p w14:paraId="3F486E9D" w14:textId="77777777" w:rsidR="005C3B22" w:rsidRPr="005C3B22" w:rsidRDefault="005C3B22" w:rsidP="00D0252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5C3B22">
              <w:rPr>
                <w:rFonts w:cs="Arial"/>
                <w:sz w:val="18"/>
                <w:szCs w:val="18"/>
              </w:rPr>
              <w:t>Päiväys</w:t>
            </w:r>
          </w:p>
          <w:sdt>
            <w:sdtPr>
              <w:rPr>
                <w:rFonts w:cs="Arial"/>
                <w:sz w:val="18"/>
                <w:szCs w:val="18"/>
              </w:rPr>
              <w:id w:val="1352452577"/>
              <w:placeholder>
                <w:docPart w:val="2D1C004C5D4E415D810B6B06A8BD85BD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58C84BDC" w14:textId="77777777" w:rsidR="005C3B22" w:rsidRPr="005C3B22" w:rsidRDefault="005C3B22" w:rsidP="00D02529">
                <w:pPr>
                  <w:keepNext/>
                  <w:keepLines/>
                  <w:spacing w:before="40" w:after="40"/>
                  <w:rPr>
                    <w:rFonts w:cs="Arial"/>
                    <w:sz w:val="18"/>
                    <w:szCs w:val="18"/>
                  </w:rPr>
                </w:pPr>
                <w:r w:rsidRPr="005C3B22">
                  <w:rPr>
                    <w:rStyle w:val="Paikkamerkkiteksti"/>
                    <w:rFonts w:cs="Arial"/>
                    <w:sz w:val="18"/>
                    <w:szCs w:val="18"/>
                  </w:rPr>
                  <w:t>pp.kk.vvvv</w:t>
                </w:r>
              </w:p>
            </w:sdtContent>
          </w:sdt>
        </w:tc>
        <w:tc>
          <w:tcPr>
            <w:tcW w:w="7394" w:type="dxa"/>
          </w:tcPr>
          <w:p w14:paraId="17131410" w14:textId="77777777" w:rsidR="005C3B22" w:rsidRPr="005C3B22" w:rsidRDefault="005C3B22" w:rsidP="00D02529">
            <w:pPr>
              <w:spacing w:before="40" w:after="40"/>
              <w:rPr>
                <w:rFonts w:cs="Arial"/>
                <w:sz w:val="18"/>
              </w:rPr>
            </w:pPr>
            <w:r w:rsidRPr="005C3B22">
              <w:rPr>
                <w:rFonts w:cs="Arial"/>
                <w:sz w:val="18"/>
              </w:rPr>
              <w:t xml:space="preserve">Lähettäjän nimi ja puhelinnumero </w:t>
            </w:r>
          </w:p>
          <w:p w14:paraId="51F554D2" w14:textId="77777777" w:rsidR="005C3B22" w:rsidRPr="005C3B22" w:rsidRDefault="005C3B22" w:rsidP="00D02529">
            <w:pPr>
              <w:spacing w:before="40" w:after="40"/>
              <w:rPr>
                <w:rFonts w:cs="Arial"/>
                <w:sz w:val="18"/>
              </w:rPr>
            </w:pPr>
            <w:r w:rsidRPr="005C3B22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5C3B22">
              <w:rPr>
                <w:rFonts w:cs="Arial"/>
                <w:sz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</w:rPr>
            </w:r>
            <w:r w:rsidRPr="005C3B22">
              <w:rPr>
                <w:rFonts w:cs="Arial"/>
                <w:sz w:val="18"/>
              </w:rPr>
              <w:fldChar w:fldCharType="separate"/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fldChar w:fldCharType="end"/>
            </w:r>
          </w:p>
        </w:tc>
      </w:tr>
    </w:tbl>
    <w:p w14:paraId="347BB055" w14:textId="77777777" w:rsidR="005C3B22" w:rsidRPr="005C3B22" w:rsidRDefault="005C3B22" w:rsidP="005C3B22">
      <w:pPr>
        <w:pStyle w:val="Leipteksti"/>
        <w:outlineLvl w:val="0"/>
        <w:rPr>
          <w:rFonts w:cs="Arial"/>
        </w:rPr>
      </w:pPr>
    </w:p>
    <w:p w14:paraId="08287723" w14:textId="1C233DAF" w:rsidR="005C3B22" w:rsidRPr="005C3B22" w:rsidRDefault="005C3B22" w:rsidP="005C3B22">
      <w:pPr>
        <w:pStyle w:val="Otsikko1"/>
        <w:rPr>
          <w:rFonts w:cs="Arial"/>
        </w:rPr>
      </w:pPr>
      <w:r w:rsidRPr="005C3B22">
        <w:rPr>
          <w:rFonts w:cs="Arial"/>
        </w:rPr>
        <w:t>Hyväksyjän tiedot</w:t>
      </w:r>
      <w:r w:rsidRPr="005C3B22">
        <w:rPr>
          <w:rStyle w:val="Alaviitteenviite"/>
          <w:rFonts w:cs="Arial"/>
        </w:rPr>
        <w:footnoteReference w:id="5"/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5144"/>
        <w:gridCol w:w="5144"/>
      </w:tblGrid>
      <w:tr w:rsidR="005C3B22" w:rsidRPr="005C3B22" w14:paraId="23C970D0" w14:textId="77777777" w:rsidTr="005C3B22">
        <w:trPr>
          <w:trHeight w:val="525"/>
        </w:trPr>
        <w:tc>
          <w:tcPr>
            <w:tcW w:w="5144" w:type="dxa"/>
          </w:tcPr>
          <w:p w14:paraId="136F2D6B" w14:textId="77777777" w:rsidR="005C3B22" w:rsidRPr="005C3B22" w:rsidRDefault="005C3B22" w:rsidP="00D02529">
            <w:pPr>
              <w:rPr>
                <w:rFonts w:cs="Arial"/>
                <w:sz w:val="18"/>
              </w:rPr>
            </w:pPr>
            <w:r w:rsidRPr="005C3B22">
              <w:rPr>
                <w:rFonts w:cs="Arial"/>
                <w:sz w:val="18"/>
              </w:rPr>
              <w:t>Nimi</w:t>
            </w:r>
          </w:p>
          <w:p w14:paraId="2B2E2216" w14:textId="77777777" w:rsidR="005C3B22" w:rsidRPr="005C3B22" w:rsidRDefault="005C3B22" w:rsidP="00D02529">
            <w:pPr>
              <w:rPr>
                <w:rFonts w:cs="Arial"/>
                <w:sz w:val="18"/>
              </w:rPr>
            </w:pPr>
            <w:r w:rsidRPr="005C3B22">
              <w:rPr>
                <w:rFonts w:cs="Arial"/>
                <w:sz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5C3B22">
              <w:rPr>
                <w:rFonts w:cs="Arial"/>
                <w:sz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</w:rPr>
            </w:r>
            <w:r w:rsidRPr="005C3B22">
              <w:rPr>
                <w:rFonts w:cs="Arial"/>
                <w:sz w:val="18"/>
              </w:rPr>
              <w:fldChar w:fldCharType="separate"/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144" w:type="dxa"/>
          </w:tcPr>
          <w:p w14:paraId="23DE7305" w14:textId="77777777" w:rsidR="005C3B22" w:rsidRPr="005C3B22" w:rsidRDefault="005C3B22" w:rsidP="00D02529">
            <w:pPr>
              <w:rPr>
                <w:rFonts w:cs="Arial"/>
                <w:sz w:val="18"/>
              </w:rPr>
            </w:pPr>
            <w:r w:rsidRPr="005C3B22">
              <w:rPr>
                <w:rFonts w:cs="Arial"/>
                <w:sz w:val="18"/>
              </w:rPr>
              <w:t>Nimi</w:t>
            </w:r>
          </w:p>
          <w:p w14:paraId="27EF562B" w14:textId="77777777" w:rsidR="005C3B22" w:rsidRPr="005C3B22" w:rsidRDefault="005C3B22" w:rsidP="00D02529">
            <w:pPr>
              <w:rPr>
                <w:rFonts w:cs="Arial"/>
              </w:rPr>
            </w:pPr>
            <w:r w:rsidRPr="005C3B22">
              <w:rPr>
                <w:rFonts w:cs="Arial"/>
                <w:sz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5C3B22">
              <w:rPr>
                <w:rFonts w:cs="Arial"/>
                <w:sz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</w:rPr>
            </w:r>
            <w:r w:rsidRPr="005C3B22">
              <w:rPr>
                <w:rFonts w:cs="Arial"/>
                <w:sz w:val="18"/>
              </w:rPr>
              <w:fldChar w:fldCharType="separate"/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fldChar w:fldCharType="end"/>
            </w:r>
          </w:p>
        </w:tc>
      </w:tr>
      <w:tr w:rsidR="005C3B22" w:rsidRPr="005C3B22" w14:paraId="5C1D5B53" w14:textId="77777777" w:rsidTr="005C3B22">
        <w:trPr>
          <w:trHeight w:val="525"/>
        </w:trPr>
        <w:tc>
          <w:tcPr>
            <w:tcW w:w="5144" w:type="dxa"/>
          </w:tcPr>
          <w:p w14:paraId="01F99017" w14:textId="77777777" w:rsidR="005C3B22" w:rsidRPr="005C3B22" w:rsidRDefault="005C3B22" w:rsidP="00D02529">
            <w:pPr>
              <w:rPr>
                <w:rFonts w:cs="Arial"/>
                <w:sz w:val="18"/>
              </w:rPr>
            </w:pPr>
            <w:r w:rsidRPr="005C3B22">
              <w:rPr>
                <w:rFonts w:cs="Arial"/>
                <w:sz w:val="18"/>
              </w:rPr>
              <w:t>Asema yrityksessä tai organisaatiossa</w:t>
            </w:r>
          </w:p>
          <w:p w14:paraId="5E19827E" w14:textId="77777777" w:rsidR="005C3B22" w:rsidRPr="005C3B22" w:rsidRDefault="005C3B22" w:rsidP="00D02529">
            <w:pPr>
              <w:rPr>
                <w:rFonts w:cs="Arial"/>
              </w:rPr>
            </w:pPr>
            <w:r w:rsidRPr="005C3B22">
              <w:rPr>
                <w:rFonts w:cs="Arial"/>
                <w:sz w:val="18"/>
              </w:rPr>
              <w:fldChar w:fldCharType="begin">
                <w:ffData>
                  <w:name w:val="Teksti363"/>
                  <w:enabled/>
                  <w:calcOnExit w:val="0"/>
                  <w:textInput/>
                </w:ffData>
              </w:fldChar>
            </w:r>
            <w:r w:rsidRPr="005C3B22">
              <w:rPr>
                <w:rFonts w:cs="Arial"/>
                <w:sz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</w:rPr>
            </w:r>
            <w:r w:rsidRPr="005C3B22">
              <w:rPr>
                <w:rFonts w:cs="Arial"/>
                <w:sz w:val="18"/>
              </w:rPr>
              <w:fldChar w:fldCharType="separate"/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144" w:type="dxa"/>
          </w:tcPr>
          <w:p w14:paraId="13B00833" w14:textId="77777777" w:rsidR="005C3B22" w:rsidRPr="005C3B22" w:rsidRDefault="005C3B22" w:rsidP="00D02529">
            <w:pPr>
              <w:rPr>
                <w:rFonts w:cs="Arial"/>
                <w:sz w:val="18"/>
              </w:rPr>
            </w:pPr>
            <w:r w:rsidRPr="005C3B22">
              <w:rPr>
                <w:rFonts w:cs="Arial"/>
                <w:sz w:val="18"/>
              </w:rPr>
              <w:t>Asema yrityksessä tai organisaatiossa</w:t>
            </w:r>
          </w:p>
          <w:p w14:paraId="633750A3" w14:textId="77777777" w:rsidR="005C3B22" w:rsidRPr="005C3B22" w:rsidRDefault="005C3B22" w:rsidP="00D02529">
            <w:pPr>
              <w:rPr>
                <w:rFonts w:cs="Arial"/>
              </w:rPr>
            </w:pPr>
            <w:r w:rsidRPr="005C3B22">
              <w:rPr>
                <w:rFonts w:cs="Arial"/>
                <w:sz w:val="18"/>
              </w:rPr>
              <w:fldChar w:fldCharType="begin">
                <w:ffData>
                  <w:name w:val="Teksti363"/>
                  <w:enabled/>
                  <w:calcOnExit w:val="0"/>
                  <w:textInput/>
                </w:ffData>
              </w:fldChar>
            </w:r>
            <w:r w:rsidRPr="005C3B22">
              <w:rPr>
                <w:rFonts w:cs="Arial"/>
                <w:sz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</w:rPr>
            </w:r>
            <w:r w:rsidRPr="005C3B22">
              <w:rPr>
                <w:rFonts w:cs="Arial"/>
                <w:sz w:val="18"/>
              </w:rPr>
              <w:fldChar w:fldCharType="separate"/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fldChar w:fldCharType="end"/>
            </w:r>
          </w:p>
        </w:tc>
      </w:tr>
      <w:tr w:rsidR="005C3B22" w:rsidRPr="005C3B22" w14:paraId="65498E69" w14:textId="77777777" w:rsidTr="005C3B22">
        <w:trPr>
          <w:trHeight w:val="525"/>
        </w:trPr>
        <w:tc>
          <w:tcPr>
            <w:tcW w:w="5144" w:type="dxa"/>
          </w:tcPr>
          <w:p w14:paraId="6D455E62" w14:textId="77777777" w:rsidR="005C3B22" w:rsidRPr="005C3B22" w:rsidRDefault="005C3B22" w:rsidP="00D02529">
            <w:pPr>
              <w:rPr>
                <w:rFonts w:cs="Arial"/>
                <w:sz w:val="18"/>
              </w:rPr>
            </w:pPr>
            <w:r w:rsidRPr="005C3B22">
              <w:rPr>
                <w:rFonts w:cs="Arial"/>
                <w:sz w:val="18"/>
              </w:rPr>
              <w:t>Puhelinnumero</w:t>
            </w:r>
          </w:p>
          <w:p w14:paraId="1942D0A3" w14:textId="77777777" w:rsidR="005C3B22" w:rsidRPr="005C3B22" w:rsidRDefault="005C3B22" w:rsidP="00D02529">
            <w:pPr>
              <w:rPr>
                <w:rFonts w:cs="Arial"/>
                <w:sz w:val="18"/>
              </w:rPr>
            </w:pPr>
            <w:r w:rsidRPr="005C3B22">
              <w:rPr>
                <w:rFonts w:cs="Arial"/>
                <w:sz w:val="18"/>
              </w:rPr>
              <w:fldChar w:fldCharType="begin">
                <w:ffData>
                  <w:name w:val="Teksti363"/>
                  <w:enabled/>
                  <w:calcOnExit w:val="0"/>
                  <w:textInput/>
                </w:ffData>
              </w:fldChar>
            </w:r>
            <w:r w:rsidRPr="005C3B22">
              <w:rPr>
                <w:rFonts w:cs="Arial"/>
                <w:sz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</w:rPr>
            </w:r>
            <w:r w:rsidRPr="005C3B22">
              <w:rPr>
                <w:rFonts w:cs="Arial"/>
                <w:sz w:val="18"/>
              </w:rPr>
              <w:fldChar w:fldCharType="separate"/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144" w:type="dxa"/>
          </w:tcPr>
          <w:p w14:paraId="334ABA95" w14:textId="77777777" w:rsidR="005C3B22" w:rsidRPr="005C3B22" w:rsidRDefault="005C3B22" w:rsidP="00D02529">
            <w:pPr>
              <w:rPr>
                <w:rFonts w:cs="Arial"/>
                <w:sz w:val="18"/>
              </w:rPr>
            </w:pPr>
            <w:r w:rsidRPr="005C3B22">
              <w:rPr>
                <w:rFonts w:cs="Arial"/>
                <w:sz w:val="18"/>
              </w:rPr>
              <w:t>Puhelinnumero</w:t>
            </w:r>
          </w:p>
          <w:p w14:paraId="54E4B6E7" w14:textId="77777777" w:rsidR="005C3B22" w:rsidRPr="005C3B22" w:rsidRDefault="005C3B22" w:rsidP="00D02529">
            <w:pPr>
              <w:rPr>
                <w:rFonts w:cs="Arial"/>
                <w:sz w:val="18"/>
              </w:rPr>
            </w:pPr>
            <w:r w:rsidRPr="005C3B22">
              <w:rPr>
                <w:rFonts w:cs="Arial"/>
                <w:sz w:val="18"/>
              </w:rPr>
              <w:fldChar w:fldCharType="begin">
                <w:ffData>
                  <w:name w:val="Teksti363"/>
                  <w:enabled/>
                  <w:calcOnExit w:val="0"/>
                  <w:textInput/>
                </w:ffData>
              </w:fldChar>
            </w:r>
            <w:r w:rsidRPr="005C3B22">
              <w:rPr>
                <w:rFonts w:cs="Arial"/>
                <w:sz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</w:rPr>
            </w:r>
            <w:r w:rsidRPr="005C3B22">
              <w:rPr>
                <w:rFonts w:cs="Arial"/>
                <w:sz w:val="18"/>
              </w:rPr>
              <w:fldChar w:fldCharType="separate"/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fldChar w:fldCharType="end"/>
            </w:r>
          </w:p>
        </w:tc>
      </w:tr>
      <w:tr w:rsidR="005C3B22" w:rsidRPr="005C3B22" w14:paraId="01323485" w14:textId="77777777" w:rsidTr="005C3B22">
        <w:trPr>
          <w:trHeight w:val="525"/>
        </w:trPr>
        <w:tc>
          <w:tcPr>
            <w:tcW w:w="5144" w:type="dxa"/>
          </w:tcPr>
          <w:p w14:paraId="51E951D2" w14:textId="77777777" w:rsidR="005C3B22" w:rsidRPr="005C3B22" w:rsidRDefault="005C3B22" w:rsidP="00D02529">
            <w:pPr>
              <w:rPr>
                <w:rFonts w:cs="Arial"/>
                <w:sz w:val="18"/>
              </w:rPr>
            </w:pPr>
            <w:r w:rsidRPr="005C3B22">
              <w:rPr>
                <w:rFonts w:cs="Arial"/>
                <w:sz w:val="18"/>
              </w:rPr>
              <w:t>Sähköpostiosoite</w:t>
            </w:r>
          </w:p>
          <w:p w14:paraId="7EF4D2E8" w14:textId="77777777" w:rsidR="005C3B22" w:rsidRPr="005C3B22" w:rsidRDefault="005C3B22" w:rsidP="00D02529">
            <w:pPr>
              <w:rPr>
                <w:rFonts w:cs="Arial"/>
                <w:sz w:val="18"/>
              </w:rPr>
            </w:pPr>
            <w:r w:rsidRPr="005C3B22">
              <w:rPr>
                <w:rFonts w:cs="Arial"/>
                <w:sz w:val="18"/>
              </w:rPr>
              <w:fldChar w:fldCharType="begin">
                <w:ffData>
                  <w:name w:val="Teksti363"/>
                  <w:enabled/>
                  <w:calcOnExit w:val="0"/>
                  <w:textInput/>
                </w:ffData>
              </w:fldChar>
            </w:r>
            <w:r w:rsidRPr="005C3B22">
              <w:rPr>
                <w:rFonts w:cs="Arial"/>
                <w:sz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</w:rPr>
            </w:r>
            <w:r w:rsidRPr="005C3B22">
              <w:rPr>
                <w:rFonts w:cs="Arial"/>
                <w:sz w:val="18"/>
              </w:rPr>
              <w:fldChar w:fldCharType="separate"/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144" w:type="dxa"/>
          </w:tcPr>
          <w:p w14:paraId="114C0485" w14:textId="77777777" w:rsidR="005C3B22" w:rsidRPr="005C3B22" w:rsidRDefault="005C3B22" w:rsidP="00D02529">
            <w:pPr>
              <w:rPr>
                <w:rFonts w:cs="Arial"/>
                <w:sz w:val="18"/>
              </w:rPr>
            </w:pPr>
            <w:r w:rsidRPr="005C3B22">
              <w:rPr>
                <w:rFonts w:cs="Arial"/>
                <w:sz w:val="18"/>
              </w:rPr>
              <w:t>Sähköpostiosoite</w:t>
            </w:r>
          </w:p>
          <w:p w14:paraId="2C562E12" w14:textId="77777777" w:rsidR="005C3B22" w:rsidRPr="005C3B22" w:rsidRDefault="005C3B22" w:rsidP="00D02529">
            <w:pPr>
              <w:rPr>
                <w:rFonts w:cs="Arial"/>
                <w:sz w:val="18"/>
              </w:rPr>
            </w:pPr>
            <w:r w:rsidRPr="005C3B22">
              <w:rPr>
                <w:rFonts w:cs="Arial"/>
                <w:sz w:val="18"/>
              </w:rPr>
              <w:fldChar w:fldCharType="begin">
                <w:ffData>
                  <w:name w:val="Teksti363"/>
                  <w:enabled/>
                  <w:calcOnExit w:val="0"/>
                  <w:textInput/>
                </w:ffData>
              </w:fldChar>
            </w:r>
            <w:r w:rsidRPr="005C3B22">
              <w:rPr>
                <w:rFonts w:cs="Arial"/>
                <w:sz w:val="18"/>
              </w:rPr>
              <w:instrText xml:space="preserve"> FORMTEXT </w:instrText>
            </w:r>
            <w:r w:rsidRPr="005C3B22">
              <w:rPr>
                <w:rFonts w:cs="Arial"/>
                <w:sz w:val="18"/>
              </w:rPr>
            </w:r>
            <w:r w:rsidRPr="005C3B22">
              <w:rPr>
                <w:rFonts w:cs="Arial"/>
                <w:sz w:val="18"/>
              </w:rPr>
              <w:fldChar w:fldCharType="separate"/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noProof/>
                <w:sz w:val="18"/>
              </w:rPr>
              <w:t> </w:t>
            </w:r>
            <w:r w:rsidRPr="005C3B22">
              <w:rPr>
                <w:rFonts w:cs="Arial"/>
                <w:sz w:val="18"/>
              </w:rPr>
              <w:fldChar w:fldCharType="end"/>
            </w:r>
          </w:p>
        </w:tc>
      </w:tr>
      <w:tr w:rsidR="005C3B22" w:rsidRPr="005C3B22" w14:paraId="2505FE47" w14:textId="77777777" w:rsidTr="005C3B22">
        <w:trPr>
          <w:trHeight w:val="525"/>
        </w:trPr>
        <w:tc>
          <w:tcPr>
            <w:tcW w:w="51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158CD5" w14:textId="77777777" w:rsidR="005C3B22" w:rsidRPr="005C3B22" w:rsidRDefault="005C3B22" w:rsidP="005C3B22">
            <w:pPr>
              <w:rPr>
                <w:rFonts w:cs="Arial"/>
                <w:sz w:val="18"/>
              </w:rPr>
            </w:pPr>
            <w:r w:rsidRPr="005C3B22">
              <w:rPr>
                <w:rFonts w:cs="Arial"/>
                <w:sz w:val="18"/>
              </w:rPr>
              <w:t>Päiväys</w:t>
            </w:r>
          </w:p>
          <w:sdt>
            <w:sdtPr>
              <w:rPr>
                <w:rFonts w:cs="Arial"/>
                <w:color w:val="A6A6A6" w:themeColor="background1" w:themeShade="A6"/>
                <w:sz w:val="18"/>
              </w:rPr>
              <w:id w:val="257575190"/>
              <w:placeholder>
                <w:docPart w:val="A818663237F44AE288A653A53B7DA813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>
              <w:rPr>
                <w:color w:val="auto"/>
              </w:rPr>
            </w:sdtEndPr>
            <w:sdtContent>
              <w:p w14:paraId="1BC8C244" w14:textId="77777777" w:rsidR="005C3B22" w:rsidRPr="005C3B22" w:rsidRDefault="005C3B22" w:rsidP="005C3B22">
                <w:pPr>
                  <w:rPr>
                    <w:rFonts w:cs="Arial"/>
                    <w:sz w:val="18"/>
                  </w:rPr>
                </w:pPr>
                <w:r w:rsidRPr="00F45271">
                  <w:rPr>
                    <w:rStyle w:val="Paikkamerkkiteksti"/>
                    <w:rFonts w:cs="Arial"/>
                    <w:color w:val="A6A6A6" w:themeColor="background1" w:themeShade="A6"/>
                    <w:sz w:val="18"/>
                  </w:rPr>
                  <w:t>pp.kk.vvvv</w:t>
                </w:r>
              </w:p>
            </w:sdtContent>
          </w:sdt>
        </w:tc>
        <w:tc>
          <w:tcPr>
            <w:tcW w:w="51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6585" w14:textId="77777777" w:rsidR="005C3B22" w:rsidRPr="005C3B22" w:rsidRDefault="005C3B22" w:rsidP="00D02529">
            <w:pPr>
              <w:rPr>
                <w:rFonts w:cs="Arial"/>
                <w:sz w:val="18"/>
              </w:rPr>
            </w:pPr>
            <w:r w:rsidRPr="005C3B22">
              <w:rPr>
                <w:rFonts w:cs="Arial"/>
                <w:sz w:val="18"/>
              </w:rPr>
              <w:t>Päiväys</w:t>
            </w:r>
          </w:p>
          <w:sdt>
            <w:sdtPr>
              <w:rPr>
                <w:rFonts w:cs="Arial"/>
                <w:sz w:val="18"/>
              </w:rPr>
              <w:id w:val="-978999735"/>
              <w:placeholder>
                <w:docPart w:val="D585020013EC4D449A2B8C581E1355CF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1F308FB6" w14:textId="77777777" w:rsidR="005C3B22" w:rsidRPr="005C3B22" w:rsidRDefault="005C3B22" w:rsidP="00D02529">
                <w:pPr>
                  <w:rPr>
                    <w:rFonts w:cs="Arial"/>
                    <w:sz w:val="18"/>
                  </w:rPr>
                </w:pPr>
                <w:r w:rsidRPr="00F45271">
                  <w:rPr>
                    <w:rStyle w:val="Paikkamerkkiteksti"/>
                    <w:rFonts w:cs="Arial"/>
                    <w:color w:val="A6A6A6" w:themeColor="background1" w:themeShade="A6"/>
                    <w:sz w:val="18"/>
                  </w:rPr>
                  <w:t>pp.kk.vvvv</w:t>
                </w:r>
              </w:p>
            </w:sdtContent>
          </w:sdt>
        </w:tc>
      </w:tr>
    </w:tbl>
    <w:p w14:paraId="71F8B65E" w14:textId="77777777" w:rsidR="005C3B22" w:rsidRPr="005C3B22" w:rsidRDefault="005C3B22" w:rsidP="005C3B22">
      <w:pPr>
        <w:rPr>
          <w:rFonts w:cs="Arial"/>
        </w:rPr>
      </w:pPr>
    </w:p>
    <w:sectPr w:rsidR="005C3B22" w:rsidRPr="005C3B22" w:rsidSect="000901EC">
      <w:pgSz w:w="11906" w:h="16838" w:code="9"/>
      <w:pgMar w:top="567" w:right="567" w:bottom="340" w:left="1134" w:header="0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E81A3" w14:textId="77777777" w:rsidR="006C323D" w:rsidRDefault="006C323D">
      <w:r>
        <w:separator/>
      </w:r>
    </w:p>
  </w:endnote>
  <w:endnote w:type="continuationSeparator" w:id="0">
    <w:p w14:paraId="23E7C295" w14:textId="77777777" w:rsidR="006C323D" w:rsidRDefault="006C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3773" w14:textId="77777777" w:rsidR="006C323D" w:rsidRDefault="006C323D" w:rsidP="005426E9">
    <w:pPr>
      <w:pStyle w:val="Leipteksti"/>
      <w:outlineLvl w:val="0"/>
    </w:pPr>
  </w:p>
  <w:tbl>
    <w:tblPr>
      <w:tblStyle w:val="reunaton"/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6C323D" w:rsidRPr="004656D1" w14:paraId="225E12B6" w14:textId="77777777" w:rsidTr="00C05209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</w:tcPr>
        <w:p w14:paraId="5A0110C4" w14:textId="77777777" w:rsidR="006C323D" w:rsidRPr="004656D1" w:rsidRDefault="006C323D" w:rsidP="00C05209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</w:tcPr>
        <w:p w14:paraId="75ED0ECF" w14:textId="77777777" w:rsidR="006C323D" w:rsidRPr="004656D1" w:rsidRDefault="006C323D" w:rsidP="00C05209">
          <w:pPr>
            <w:pStyle w:val="Alatunniste"/>
            <w:rPr>
              <w:lang w:val="en-US"/>
            </w:rPr>
          </w:pPr>
        </w:p>
      </w:tc>
    </w:tr>
    <w:tr w:rsidR="00044DF0" w:rsidRPr="008E16E2" w14:paraId="50C9964B" w14:textId="77777777" w:rsidTr="00C05209">
      <w:trPr>
        <w:trHeight w:hRule="exact" w:val="113"/>
      </w:trPr>
      <w:tc>
        <w:tcPr>
          <w:tcW w:w="1838" w:type="pct"/>
          <w:vMerge w:val="restart"/>
        </w:tcPr>
        <w:p w14:paraId="5C0483AD" w14:textId="77777777" w:rsidR="00044DF0" w:rsidRPr="004656D1" w:rsidRDefault="00044DF0" w:rsidP="00044DF0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  <w:r w:rsidRPr="004656D1">
            <w:rPr>
              <w:rFonts w:ascii="Arial Black" w:hAnsi="Arial Black" w:cs="Arial"/>
              <w:b/>
              <w:sz w:val="20"/>
              <w:szCs w:val="20"/>
              <w:lang w:val="en-US"/>
            </w:rPr>
            <w:t xml:space="preserve">STUK </w:t>
          </w:r>
        </w:p>
        <w:p w14:paraId="343C6FAC" w14:textId="77777777" w:rsidR="00044DF0" w:rsidRPr="004656D1" w:rsidRDefault="00044DF0" w:rsidP="00044DF0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SÄTEILYTURVAKESKUS</w:t>
          </w:r>
        </w:p>
        <w:p w14:paraId="0D94DB93" w14:textId="77777777" w:rsidR="00044DF0" w:rsidRPr="004656D1" w:rsidRDefault="00044DF0" w:rsidP="00044DF0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STRÅLSÄKERHETSCENTRALEN</w:t>
          </w:r>
        </w:p>
        <w:p w14:paraId="56F9D830" w14:textId="22B851D3" w:rsidR="00044DF0" w:rsidRPr="004656D1" w:rsidRDefault="00044DF0" w:rsidP="00044DF0">
          <w:pPr>
            <w:pStyle w:val="Alatunniste"/>
            <w:rPr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</w:tcPr>
        <w:p w14:paraId="49E77D95" w14:textId="77777777" w:rsidR="00044DF0" w:rsidRPr="004656D1" w:rsidRDefault="00044DF0" w:rsidP="00044DF0">
          <w:pPr>
            <w:pStyle w:val="Alatunniste"/>
            <w:rPr>
              <w:lang w:val="en-US"/>
            </w:rPr>
          </w:pPr>
        </w:p>
      </w:tc>
    </w:tr>
    <w:tr w:rsidR="00044DF0" w:rsidRPr="00DE6041" w14:paraId="15498514" w14:textId="77777777" w:rsidTr="00C05209">
      <w:trPr>
        <w:trHeight w:val="644"/>
      </w:trPr>
      <w:tc>
        <w:tcPr>
          <w:tcW w:w="1838" w:type="pct"/>
          <w:vMerge/>
        </w:tcPr>
        <w:p w14:paraId="60979AEE" w14:textId="77777777" w:rsidR="00044DF0" w:rsidRPr="004656D1" w:rsidRDefault="00044DF0" w:rsidP="00044DF0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</w:p>
      </w:tc>
      <w:tc>
        <w:tcPr>
          <w:tcW w:w="3162" w:type="pct"/>
          <w:vAlign w:val="bottom"/>
        </w:tcPr>
        <w:p w14:paraId="541883F2" w14:textId="77777777" w:rsidR="00044DF0" w:rsidRPr="00856BFD" w:rsidRDefault="00044DF0" w:rsidP="00044DF0">
          <w:pPr>
            <w:pStyle w:val="Alatunniste"/>
            <w:rPr>
              <w:rFonts w:cs="Arial"/>
              <w:sz w:val="14"/>
              <w:szCs w:val="14"/>
              <w:lang w:val="en-US"/>
            </w:rPr>
          </w:pPr>
        </w:p>
        <w:p w14:paraId="4B8AAA7D" w14:textId="77777777" w:rsidR="00044DF0" w:rsidRPr="007A6E00" w:rsidRDefault="00044DF0" w:rsidP="00044DF0">
          <w:pPr>
            <w:pStyle w:val="Alatunniste"/>
            <w:rPr>
              <w:rFonts w:cs="Arial"/>
              <w:sz w:val="14"/>
              <w:szCs w:val="14"/>
            </w:rPr>
          </w:pPr>
          <w:r w:rsidRPr="007A6E00">
            <w:rPr>
              <w:rFonts w:cs="Arial"/>
              <w:sz w:val="14"/>
              <w:szCs w:val="14"/>
            </w:rPr>
            <w:t>Osoite | Adress | Jokiniemenkuja 1, 01370 Vantaa | Ånäsgränden 1, 01370 Vanda</w:t>
          </w:r>
        </w:p>
        <w:p w14:paraId="21BB5381" w14:textId="77777777" w:rsidR="00044DF0" w:rsidRPr="007A6E00" w:rsidRDefault="00044DF0" w:rsidP="00044DF0">
          <w:pPr>
            <w:pStyle w:val="Alatunniste"/>
            <w:rPr>
              <w:rFonts w:cs="Arial"/>
              <w:sz w:val="14"/>
              <w:szCs w:val="14"/>
            </w:rPr>
          </w:pPr>
          <w:r w:rsidRPr="007A6E00">
            <w:rPr>
              <w:rFonts w:cs="Arial"/>
              <w:sz w:val="14"/>
              <w:szCs w:val="14"/>
            </w:rPr>
            <w:t>Address | Jokiniemenkuja 1, 01370 Vantaa, F</w:t>
          </w:r>
          <w:r>
            <w:rPr>
              <w:rFonts w:cs="Arial"/>
              <w:sz w:val="14"/>
              <w:szCs w:val="14"/>
            </w:rPr>
            <w:t>INLAND</w:t>
          </w:r>
        </w:p>
        <w:p w14:paraId="3BD27E71" w14:textId="2A7F4A64" w:rsidR="00044DF0" w:rsidRPr="004656D1" w:rsidRDefault="00044DF0" w:rsidP="00044DF0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7A6E00">
            <w:rPr>
              <w:rFonts w:cs="Arial"/>
              <w:sz w:val="14"/>
              <w:szCs w:val="14"/>
            </w:rPr>
            <w:t>Puh. | Tfn. | Tel. | (09) 759 881, +358 9 759 881 | www.stuk.fi</w:t>
          </w:r>
        </w:p>
      </w:tc>
    </w:tr>
  </w:tbl>
  <w:p w14:paraId="40830371" w14:textId="77777777" w:rsidR="006C323D" w:rsidRPr="007536F0" w:rsidRDefault="006C323D" w:rsidP="00E07E12">
    <w:pPr>
      <w:pStyle w:val="Alatunniste"/>
      <w:rPr>
        <w:sz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5E4A" w14:textId="77777777" w:rsidR="006C323D" w:rsidRDefault="006C323D" w:rsidP="005426E9">
    <w:pPr>
      <w:pStyle w:val="Leipteksti"/>
      <w:outlineLvl w:val="0"/>
    </w:pPr>
  </w:p>
  <w:tbl>
    <w:tblPr>
      <w:tblStyle w:val="reunaton"/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6C323D" w:rsidRPr="004656D1" w14:paraId="2846ED40" w14:textId="77777777" w:rsidTr="0086250D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</w:tcPr>
        <w:p w14:paraId="739A2854" w14:textId="77777777" w:rsidR="006C323D" w:rsidRPr="004656D1" w:rsidRDefault="006C323D" w:rsidP="00C05209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</w:tcPr>
        <w:p w14:paraId="7C0A0AA2" w14:textId="77777777" w:rsidR="006C323D" w:rsidRPr="004656D1" w:rsidRDefault="006C323D" w:rsidP="00C05209">
          <w:pPr>
            <w:pStyle w:val="Alatunniste"/>
            <w:rPr>
              <w:lang w:val="en-US"/>
            </w:rPr>
          </w:pPr>
        </w:p>
      </w:tc>
    </w:tr>
    <w:tr w:rsidR="006C323D" w:rsidRPr="008E16E2" w14:paraId="2951763F" w14:textId="77777777" w:rsidTr="0086250D">
      <w:trPr>
        <w:trHeight w:hRule="exact" w:val="113"/>
      </w:trPr>
      <w:tc>
        <w:tcPr>
          <w:tcW w:w="1838" w:type="pct"/>
          <w:vMerge w:val="restart"/>
        </w:tcPr>
        <w:p w14:paraId="44088897" w14:textId="77777777" w:rsidR="006C323D" w:rsidRPr="004656D1" w:rsidRDefault="006C323D" w:rsidP="00C05209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  <w:r w:rsidRPr="004656D1">
            <w:rPr>
              <w:rFonts w:ascii="Arial Black" w:hAnsi="Arial Black" w:cs="Arial"/>
              <w:b/>
              <w:sz w:val="20"/>
              <w:szCs w:val="20"/>
              <w:lang w:val="en-US"/>
            </w:rPr>
            <w:t xml:space="preserve">STUK </w:t>
          </w:r>
        </w:p>
        <w:p w14:paraId="166CE89E" w14:textId="77777777" w:rsidR="006C323D" w:rsidRPr="004656D1" w:rsidRDefault="006C323D" w:rsidP="00C05209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SÄTEILYTURVAKESKUS</w:t>
          </w:r>
        </w:p>
        <w:p w14:paraId="6B24AE1E" w14:textId="77777777" w:rsidR="006C323D" w:rsidRPr="004656D1" w:rsidRDefault="006C323D" w:rsidP="00C05209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STRÅLSÄKERHETSCENTRALEN</w:t>
          </w:r>
        </w:p>
        <w:p w14:paraId="7938A1FE" w14:textId="77777777" w:rsidR="006C323D" w:rsidRPr="004656D1" w:rsidRDefault="006C323D" w:rsidP="00C05209">
          <w:pPr>
            <w:pStyle w:val="Alatunniste"/>
            <w:rPr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</w:tcPr>
        <w:p w14:paraId="0CAB7919" w14:textId="77777777" w:rsidR="006C323D" w:rsidRPr="004656D1" w:rsidRDefault="006C323D" w:rsidP="00C05209">
          <w:pPr>
            <w:pStyle w:val="Alatunniste"/>
            <w:rPr>
              <w:lang w:val="en-US"/>
            </w:rPr>
          </w:pPr>
        </w:p>
      </w:tc>
    </w:tr>
    <w:tr w:rsidR="006C323D" w:rsidRPr="00DE6041" w14:paraId="5618737C" w14:textId="77777777" w:rsidTr="0086250D">
      <w:trPr>
        <w:trHeight w:val="644"/>
      </w:trPr>
      <w:tc>
        <w:tcPr>
          <w:tcW w:w="1838" w:type="pct"/>
          <w:vMerge/>
        </w:tcPr>
        <w:p w14:paraId="35321146" w14:textId="77777777" w:rsidR="006C323D" w:rsidRPr="004656D1" w:rsidRDefault="006C323D" w:rsidP="00C05209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</w:p>
      </w:tc>
      <w:tc>
        <w:tcPr>
          <w:tcW w:w="3162" w:type="pct"/>
          <w:vAlign w:val="bottom"/>
        </w:tcPr>
        <w:p w14:paraId="5CCD81B8" w14:textId="77777777" w:rsidR="006C323D" w:rsidRPr="0086250D" w:rsidRDefault="006C323D" w:rsidP="00C05209">
          <w:pPr>
            <w:pStyle w:val="Alatunniste"/>
            <w:rPr>
              <w:rFonts w:cs="Arial"/>
              <w:sz w:val="14"/>
              <w:szCs w:val="14"/>
              <w:lang w:val="en-US"/>
            </w:rPr>
          </w:pPr>
        </w:p>
        <w:p w14:paraId="52F66122" w14:textId="77777777" w:rsidR="006C323D" w:rsidRPr="00DE6041" w:rsidRDefault="006C323D" w:rsidP="00C05209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DE6041">
            <w:rPr>
              <w:rFonts w:cs="Arial"/>
              <w:sz w:val="14"/>
              <w:szCs w:val="14"/>
              <w:lang w:val="en-US"/>
            </w:rPr>
            <w:t>Osoite / Address | Laippatie 4, 00880 Helsinki</w:t>
          </w:r>
        </w:p>
        <w:p w14:paraId="50F947C4" w14:textId="77777777" w:rsidR="006C323D" w:rsidRPr="00DE6041" w:rsidRDefault="006C323D" w:rsidP="00C05209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DE6041">
            <w:rPr>
              <w:rFonts w:cs="Arial"/>
              <w:sz w:val="14"/>
              <w:szCs w:val="14"/>
              <w:lang w:val="en-US"/>
            </w:rPr>
            <w:t>Postiosoite / Postal address | PL / P.O.Box 14, FI-00811 Helsinki, FINLAND</w:t>
          </w:r>
        </w:p>
        <w:p w14:paraId="0643120F" w14:textId="77777777" w:rsidR="006C323D" w:rsidRPr="004656D1" w:rsidRDefault="006C323D" w:rsidP="00C05209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4656D1">
            <w:rPr>
              <w:rFonts w:cs="Arial"/>
              <w:sz w:val="14"/>
              <w:szCs w:val="14"/>
              <w:lang w:val="en-US"/>
            </w:rPr>
            <w:t>Puh. / Tel.</w:t>
          </w:r>
          <w:r>
            <w:rPr>
              <w:rFonts w:cs="Arial"/>
              <w:sz w:val="14"/>
              <w:szCs w:val="14"/>
              <w:lang w:val="en-US"/>
            </w:rPr>
            <w:t xml:space="preserve"> </w:t>
          </w:r>
          <w:r w:rsidRPr="004656D1">
            <w:rPr>
              <w:rFonts w:cs="Arial"/>
              <w:sz w:val="14"/>
              <w:szCs w:val="14"/>
              <w:lang w:val="en-US"/>
            </w:rPr>
            <w:t>(09) 759 881, +358 9 759 </w:t>
          </w:r>
          <w:r>
            <w:rPr>
              <w:rFonts w:cs="Arial"/>
              <w:sz w:val="14"/>
              <w:szCs w:val="14"/>
              <w:lang w:val="en-US"/>
            </w:rPr>
            <w:t>881 |</w:t>
          </w:r>
          <w:r w:rsidRPr="004656D1">
            <w:rPr>
              <w:rFonts w:cs="Arial"/>
              <w:sz w:val="14"/>
              <w:szCs w:val="14"/>
              <w:lang w:val="en-US"/>
            </w:rPr>
            <w:t xml:space="preserve"> Fax (09)</w:t>
          </w:r>
          <w:r>
            <w:rPr>
              <w:rFonts w:cs="Arial"/>
              <w:sz w:val="14"/>
              <w:szCs w:val="14"/>
              <w:lang w:val="en-US"/>
            </w:rPr>
            <w:t xml:space="preserve"> 759 88 500, +358 9 759 88 500 |</w:t>
          </w:r>
          <w:r w:rsidRPr="004656D1">
            <w:rPr>
              <w:rFonts w:cs="Arial"/>
              <w:sz w:val="14"/>
              <w:szCs w:val="14"/>
              <w:lang w:val="en-US"/>
            </w:rPr>
            <w:t xml:space="preserve"> www.stuk.fi</w:t>
          </w:r>
        </w:p>
      </w:tc>
    </w:tr>
  </w:tbl>
  <w:p w14:paraId="03133212" w14:textId="77777777" w:rsidR="006C323D" w:rsidRPr="007536F0" w:rsidRDefault="006C323D" w:rsidP="0086250D">
    <w:pPr>
      <w:pStyle w:val="Alatunniste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92669" w14:textId="77777777" w:rsidR="006C323D" w:rsidRDefault="006C323D">
      <w:r>
        <w:separator/>
      </w:r>
    </w:p>
  </w:footnote>
  <w:footnote w:type="continuationSeparator" w:id="0">
    <w:p w14:paraId="77A509D1" w14:textId="77777777" w:rsidR="006C323D" w:rsidRDefault="006C323D">
      <w:r>
        <w:continuationSeparator/>
      </w:r>
    </w:p>
  </w:footnote>
  <w:footnote w:id="1">
    <w:p w14:paraId="51981FB0" w14:textId="77777777" w:rsidR="00C42189" w:rsidRPr="000B202F" w:rsidRDefault="00C42189" w:rsidP="00C42189">
      <w:pPr>
        <w:pStyle w:val="Alaviitteenteksti"/>
        <w:rPr>
          <w:rFonts w:ascii="Arial" w:hAnsi="Arial" w:cs="Arial"/>
          <w:sz w:val="18"/>
          <w:szCs w:val="18"/>
          <w:lang w:val="fi-FI"/>
        </w:rPr>
      </w:pPr>
      <w:r>
        <w:rPr>
          <w:rStyle w:val="Alaviitteenviite"/>
        </w:rPr>
        <w:footnoteRef/>
      </w:r>
      <w:r>
        <w:rPr>
          <w:lang w:val="fi-FI"/>
        </w:rPr>
        <w:t xml:space="preserve"> </w:t>
      </w:r>
      <w:r w:rsidRPr="00266A58">
        <w:rPr>
          <w:rFonts w:ascii="Arial" w:hAnsi="Arial" w:cs="Arial"/>
          <w:sz w:val="18"/>
          <w:szCs w:val="18"/>
          <w:lang w:val="fi-FI"/>
        </w:rPr>
        <w:t xml:space="preserve">Toiminnanharjoittajalla tarkoitetaan säteilylain (859/2018) 48 §:ssä tarkoitetun turvallisuusluvan haltijaa, 165 §:ssä tarkoitetun luvan haltijaa, yritystä, yhteisöä, säätiötä ja laitosta, muuta työnantajaa tai yksityistä elinkeinonharjoittajaa, joka harjoittaa </w:t>
      </w:r>
      <w:r w:rsidRPr="000B202F">
        <w:rPr>
          <w:rFonts w:ascii="Arial" w:hAnsi="Arial" w:cs="Arial"/>
          <w:sz w:val="18"/>
          <w:szCs w:val="18"/>
          <w:lang w:val="fi-FI"/>
        </w:rPr>
        <w:t>säteilytoimintaa;</w:t>
      </w:r>
    </w:p>
    <w:p w14:paraId="54048205" w14:textId="77777777" w:rsidR="00C42189" w:rsidRPr="000B202F" w:rsidRDefault="00C42189">
      <w:pPr>
        <w:pStyle w:val="Alaviitteenteksti"/>
        <w:rPr>
          <w:rFonts w:ascii="Arial" w:hAnsi="Arial" w:cs="Arial"/>
          <w:sz w:val="18"/>
          <w:szCs w:val="18"/>
          <w:lang w:val="fi-FI"/>
        </w:rPr>
      </w:pPr>
    </w:p>
  </w:footnote>
  <w:footnote w:id="2">
    <w:p w14:paraId="4BFCE6E9" w14:textId="77777777" w:rsidR="00C42189" w:rsidRPr="00266A58" w:rsidRDefault="00C42189">
      <w:pPr>
        <w:pStyle w:val="Alaviitteenteksti"/>
        <w:rPr>
          <w:rFonts w:ascii="Arial" w:hAnsi="Arial" w:cs="Arial"/>
          <w:sz w:val="18"/>
          <w:szCs w:val="18"/>
          <w:lang w:val="fi-FI"/>
        </w:rPr>
      </w:pPr>
      <w:r w:rsidRPr="000B202F">
        <w:rPr>
          <w:rStyle w:val="Alaviitteenviite"/>
          <w:rFonts w:ascii="Arial" w:hAnsi="Arial" w:cs="Arial"/>
          <w:sz w:val="18"/>
          <w:szCs w:val="18"/>
        </w:rPr>
        <w:footnoteRef/>
      </w:r>
      <w:r w:rsidRPr="000B202F">
        <w:rPr>
          <w:rFonts w:ascii="Arial" w:hAnsi="Arial" w:cs="Arial"/>
          <w:sz w:val="18"/>
          <w:szCs w:val="18"/>
          <w:lang w:val="fi-FI"/>
        </w:rPr>
        <w:t xml:space="preserve"> Esim. ISO 45001</w:t>
      </w:r>
    </w:p>
  </w:footnote>
  <w:footnote w:id="3">
    <w:p w14:paraId="40336477" w14:textId="77777777" w:rsidR="005C3B22" w:rsidRPr="00266A58" w:rsidRDefault="005C3B22" w:rsidP="005C3B22">
      <w:pPr>
        <w:ind w:left="-142"/>
        <w:rPr>
          <w:rFonts w:cs="Arial"/>
          <w:sz w:val="18"/>
          <w:szCs w:val="18"/>
        </w:rPr>
      </w:pPr>
      <w:r w:rsidRPr="00266A58">
        <w:rPr>
          <w:rStyle w:val="Alaviitteenviite"/>
          <w:rFonts w:cs="Arial"/>
          <w:sz w:val="18"/>
          <w:szCs w:val="18"/>
        </w:rPr>
        <w:footnoteRef/>
      </w:r>
      <w:r w:rsidRPr="00266A58">
        <w:rPr>
          <w:rFonts w:cs="Arial"/>
          <w:sz w:val="18"/>
          <w:szCs w:val="18"/>
        </w:rPr>
        <w:t xml:space="preserve"> Toiminnan olennaisia muutoksia, jotka edellyttävät turvallisuusluvan muuttamista etukäteen ovat:</w:t>
      </w:r>
    </w:p>
    <w:p w14:paraId="0EA211AF" w14:textId="77777777" w:rsidR="005C3B22" w:rsidRPr="00266A58" w:rsidRDefault="005C3B22" w:rsidP="005C3B22">
      <w:pPr>
        <w:pStyle w:val="py"/>
        <w:spacing w:before="0" w:beforeAutospacing="0" w:after="0" w:afterAutospacing="0"/>
        <w:ind w:left="-142"/>
        <w:rPr>
          <w:rFonts w:ascii="Arial" w:hAnsi="Arial" w:cs="Arial"/>
          <w:sz w:val="18"/>
          <w:szCs w:val="18"/>
        </w:rPr>
      </w:pPr>
      <w:r w:rsidRPr="00266A58">
        <w:rPr>
          <w:rFonts w:ascii="Arial" w:hAnsi="Arial" w:cs="Arial"/>
          <w:sz w:val="18"/>
          <w:szCs w:val="18"/>
        </w:rPr>
        <w:t>1)</w:t>
      </w:r>
      <w:r w:rsidRPr="00266A58">
        <w:rPr>
          <w:rFonts w:ascii="Arial" w:hAnsi="Arial" w:cs="Arial"/>
          <w:sz w:val="18"/>
          <w:szCs w:val="18"/>
        </w:rPr>
        <w:t> </w:t>
      </w:r>
      <w:r w:rsidRPr="00266A58">
        <w:rPr>
          <w:rFonts w:ascii="Arial" w:hAnsi="Arial" w:cs="Arial"/>
          <w:sz w:val="18"/>
          <w:szCs w:val="18"/>
        </w:rPr>
        <w:t>turvallisuusluvanhaltijan vaihtuminen;</w:t>
      </w:r>
    </w:p>
    <w:p w14:paraId="7A8D21FD" w14:textId="77777777" w:rsidR="005C3B22" w:rsidRPr="00266A58" w:rsidRDefault="005C3B22" w:rsidP="005C3B22">
      <w:pPr>
        <w:pStyle w:val="py"/>
        <w:spacing w:before="0" w:beforeAutospacing="0" w:after="0" w:afterAutospacing="0"/>
        <w:ind w:left="-142"/>
        <w:rPr>
          <w:rFonts w:ascii="Arial" w:hAnsi="Arial" w:cs="Arial"/>
          <w:sz w:val="18"/>
          <w:szCs w:val="18"/>
        </w:rPr>
      </w:pPr>
      <w:r w:rsidRPr="00266A58">
        <w:rPr>
          <w:rFonts w:ascii="Arial" w:hAnsi="Arial" w:cs="Arial"/>
          <w:sz w:val="18"/>
          <w:szCs w:val="18"/>
        </w:rPr>
        <w:t>2)</w:t>
      </w:r>
      <w:r w:rsidRPr="00266A58">
        <w:rPr>
          <w:rFonts w:ascii="Arial" w:hAnsi="Arial" w:cs="Arial"/>
          <w:sz w:val="18"/>
          <w:szCs w:val="18"/>
        </w:rPr>
        <w:t> </w:t>
      </w:r>
      <w:r w:rsidRPr="00266A58">
        <w:rPr>
          <w:rFonts w:ascii="Arial" w:hAnsi="Arial" w:cs="Arial"/>
          <w:sz w:val="18"/>
          <w:szCs w:val="18"/>
        </w:rPr>
        <w:t>muutos, jonka seurauksena säteilyaltistuksen tai säteilylähteen luokka muuttuu luokkaan 1 luokasta 2 tai 3, tai luokkaan 2 luokasta 3;</w:t>
      </w:r>
    </w:p>
    <w:p w14:paraId="135DE8B0" w14:textId="78ABC0C3" w:rsidR="005C3B22" w:rsidRPr="00266A58" w:rsidRDefault="005C3B22" w:rsidP="005C3B22">
      <w:pPr>
        <w:pStyle w:val="py"/>
        <w:spacing w:before="0" w:beforeAutospacing="0" w:after="0" w:afterAutospacing="0"/>
        <w:ind w:left="-142"/>
        <w:rPr>
          <w:rFonts w:ascii="Arial" w:hAnsi="Arial" w:cs="Arial"/>
          <w:sz w:val="18"/>
          <w:szCs w:val="18"/>
        </w:rPr>
      </w:pPr>
      <w:r w:rsidRPr="00266A58">
        <w:rPr>
          <w:rFonts w:ascii="Arial" w:hAnsi="Arial" w:cs="Arial"/>
          <w:sz w:val="18"/>
          <w:szCs w:val="18"/>
        </w:rPr>
        <w:t>3)</w:t>
      </w:r>
      <w:r w:rsidRPr="00266A58">
        <w:rPr>
          <w:rFonts w:ascii="Arial" w:hAnsi="Arial" w:cs="Arial"/>
          <w:sz w:val="18"/>
          <w:szCs w:val="18"/>
        </w:rPr>
        <w:t> </w:t>
      </w:r>
      <w:r w:rsidRPr="00266A58">
        <w:rPr>
          <w:rFonts w:ascii="Arial" w:hAnsi="Arial" w:cs="Arial"/>
          <w:sz w:val="18"/>
          <w:szCs w:val="18"/>
        </w:rPr>
        <w:t>merkittävä muutos johtamisjärjestelmässä;</w:t>
      </w:r>
    </w:p>
    <w:p w14:paraId="14B4727E" w14:textId="77777777" w:rsidR="005C3B22" w:rsidRPr="00266A58" w:rsidRDefault="005C3B22" w:rsidP="005C3B22">
      <w:pPr>
        <w:pStyle w:val="py"/>
        <w:spacing w:before="0" w:beforeAutospacing="0" w:after="0" w:afterAutospacing="0"/>
        <w:ind w:left="-142"/>
        <w:rPr>
          <w:rFonts w:ascii="Arial" w:hAnsi="Arial" w:cs="Arial"/>
          <w:sz w:val="18"/>
          <w:szCs w:val="18"/>
        </w:rPr>
      </w:pPr>
      <w:r w:rsidRPr="00266A58">
        <w:rPr>
          <w:rFonts w:ascii="Arial" w:hAnsi="Arial" w:cs="Arial"/>
          <w:sz w:val="18"/>
          <w:szCs w:val="18"/>
        </w:rPr>
        <w:t>4)</w:t>
      </w:r>
      <w:r w:rsidRPr="00266A58">
        <w:rPr>
          <w:rFonts w:ascii="Arial" w:hAnsi="Arial" w:cs="Arial"/>
          <w:sz w:val="18"/>
          <w:szCs w:val="18"/>
        </w:rPr>
        <w:t> </w:t>
      </w:r>
      <w:r w:rsidRPr="00266A58">
        <w:rPr>
          <w:rFonts w:ascii="Arial" w:hAnsi="Arial" w:cs="Arial"/>
          <w:sz w:val="18"/>
          <w:szCs w:val="18"/>
        </w:rPr>
        <w:t>muutos, jonka seurauksena säteilylain 54 §:ssä tarkoitettua vakuutta olisi muutettava tai vakuudessa yksilöity korkea-aktiivinen umpilähde vaihtuu;</w:t>
      </w:r>
    </w:p>
    <w:p w14:paraId="69991B58" w14:textId="77777777" w:rsidR="005C3B22" w:rsidRPr="00266A58" w:rsidRDefault="005C3B22" w:rsidP="005C3B22">
      <w:pPr>
        <w:pStyle w:val="py"/>
        <w:spacing w:before="0" w:beforeAutospacing="0" w:after="0" w:afterAutospacing="0"/>
        <w:ind w:left="-142"/>
        <w:rPr>
          <w:rFonts w:ascii="Arial" w:hAnsi="Arial" w:cs="Arial"/>
          <w:sz w:val="18"/>
          <w:szCs w:val="18"/>
        </w:rPr>
      </w:pPr>
      <w:r w:rsidRPr="00266A58">
        <w:rPr>
          <w:rFonts w:ascii="Arial" w:hAnsi="Arial" w:cs="Arial"/>
          <w:sz w:val="18"/>
          <w:szCs w:val="18"/>
        </w:rPr>
        <w:t>5)</w:t>
      </w:r>
      <w:r w:rsidRPr="00266A58">
        <w:rPr>
          <w:rFonts w:ascii="Arial" w:hAnsi="Arial" w:cs="Arial"/>
          <w:sz w:val="18"/>
          <w:szCs w:val="18"/>
        </w:rPr>
        <w:t> </w:t>
      </w:r>
      <w:r w:rsidRPr="00266A58">
        <w:rPr>
          <w:rFonts w:ascii="Arial" w:hAnsi="Arial" w:cs="Arial"/>
          <w:sz w:val="18"/>
          <w:szCs w:val="18"/>
        </w:rPr>
        <w:t>hoitotarkoitukseen käytettävän säteilylähteen käyttöön ottaminen;</w:t>
      </w:r>
    </w:p>
    <w:p w14:paraId="31BAFB6D" w14:textId="7AA928BA" w:rsidR="005C3B22" w:rsidRPr="00266A58" w:rsidRDefault="005C3B22" w:rsidP="005C3B22">
      <w:pPr>
        <w:pStyle w:val="py"/>
        <w:spacing w:before="0" w:beforeAutospacing="0" w:after="0" w:afterAutospacing="0"/>
        <w:ind w:left="-142"/>
        <w:rPr>
          <w:rFonts w:ascii="Arial" w:hAnsi="Arial" w:cs="Arial"/>
          <w:sz w:val="18"/>
          <w:szCs w:val="18"/>
        </w:rPr>
      </w:pPr>
      <w:r w:rsidRPr="00266A58">
        <w:rPr>
          <w:rFonts w:ascii="Arial" w:hAnsi="Arial" w:cs="Arial"/>
          <w:sz w:val="18"/>
          <w:szCs w:val="18"/>
        </w:rPr>
        <w:t>6)</w:t>
      </w:r>
      <w:r w:rsidRPr="00266A58">
        <w:rPr>
          <w:rFonts w:ascii="Arial" w:hAnsi="Arial" w:cs="Arial"/>
          <w:sz w:val="18"/>
          <w:szCs w:val="18"/>
        </w:rPr>
        <w:t> </w:t>
      </w:r>
      <w:r w:rsidR="007A1E42" w:rsidRPr="007A1E42">
        <w:rPr>
          <w:rFonts w:ascii="Arial" w:hAnsi="Arial" w:cs="Arial"/>
          <w:sz w:val="18"/>
          <w:szCs w:val="18"/>
        </w:rPr>
        <w:t>säteilyn käytön muuttaminen koskemaan muuta kuin 4 tai 5 kohdassa tarkoitettua säteilylähdettä, jos lähde on säteily- ja säteilyturvallisuusominaisuuksiltaan erilainen kuin turvallisuusluvan mukaisessa toiminnassa on jo käytössä tai jos sen käytönaikainen säteilyturvallisuus edellyttää muutoksia rakenteellisiin suojauksiin tai käyttöpaikkaan liittyviin järjestelyihin;</w:t>
      </w:r>
    </w:p>
    <w:p w14:paraId="6D4C531F" w14:textId="77777777" w:rsidR="005C3B22" w:rsidRPr="00266A58" w:rsidRDefault="005C3B22" w:rsidP="005C3B22">
      <w:pPr>
        <w:pStyle w:val="py"/>
        <w:spacing w:before="0" w:beforeAutospacing="0" w:after="0" w:afterAutospacing="0"/>
        <w:ind w:left="-142"/>
        <w:rPr>
          <w:rFonts w:ascii="Arial" w:hAnsi="Arial" w:cs="Arial"/>
          <w:sz w:val="18"/>
          <w:szCs w:val="18"/>
        </w:rPr>
      </w:pPr>
      <w:r w:rsidRPr="00266A58">
        <w:rPr>
          <w:rFonts w:ascii="Arial" w:hAnsi="Arial" w:cs="Arial"/>
          <w:sz w:val="18"/>
          <w:szCs w:val="18"/>
        </w:rPr>
        <w:t>7)</w:t>
      </w:r>
      <w:r w:rsidRPr="00266A58">
        <w:rPr>
          <w:rFonts w:ascii="Arial" w:hAnsi="Arial" w:cs="Arial"/>
          <w:sz w:val="18"/>
          <w:szCs w:val="18"/>
        </w:rPr>
        <w:t> </w:t>
      </w:r>
      <w:r w:rsidRPr="00266A58">
        <w:rPr>
          <w:rFonts w:ascii="Arial" w:hAnsi="Arial" w:cs="Arial"/>
          <w:sz w:val="18"/>
          <w:szCs w:val="18"/>
        </w:rPr>
        <w:t>säteilylähteen käyttäminen muuhun tarkoitukseen kuin, mihin lupa on myönnetty;</w:t>
      </w:r>
    </w:p>
    <w:p w14:paraId="241DB3E4" w14:textId="218C9906" w:rsidR="005C3B22" w:rsidRPr="00266A58" w:rsidRDefault="005C3B22" w:rsidP="005C3B22">
      <w:pPr>
        <w:pStyle w:val="py"/>
        <w:spacing w:before="0" w:beforeAutospacing="0" w:after="0" w:afterAutospacing="0"/>
        <w:ind w:left="-142"/>
        <w:rPr>
          <w:rFonts w:ascii="Arial" w:hAnsi="Arial" w:cs="Arial"/>
          <w:sz w:val="18"/>
          <w:szCs w:val="18"/>
        </w:rPr>
      </w:pPr>
      <w:r w:rsidRPr="00266A58">
        <w:rPr>
          <w:rFonts w:ascii="Arial" w:hAnsi="Arial" w:cs="Arial"/>
          <w:sz w:val="18"/>
          <w:szCs w:val="18"/>
        </w:rPr>
        <w:t>8)</w:t>
      </w:r>
      <w:r w:rsidRPr="00266A58">
        <w:rPr>
          <w:rFonts w:ascii="Arial" w:hAnsi="Arial" w:cs="Arial"/>
          <w:sz w:val="18"/>
          <w:szCs w:val="18"/>
        </w:rPr>
        <w:t> </w:t>
      </w:r>
      <w:r w:rsidR="007A1E42" w:rsidRPr="007A1E42">
        <w:rPr>
          <w:rFonts w:ascii="Arial" w:hAnsi="Arial" w:cs="Arial"/>
          <w:sz w:val="18"/>
          <w:szCs w:val="18"/>
        </w:rPr>
        <w:t>toiminnan harjoittamispaikan muuttaminen, kun harjoittamispaikkaan kohdistuu erityisiä säteilyturvallisuutta tai turvajärjestelyitä koskevia vaatimuksia;</w:t>
      </w:r>
    </w:p>
    <w:p w14:paraId="228AED66" w14:textId="77777777" w:rsidR="005C3B22" w:rsidRPr="00266A58" w:rsidRDefault="005C3B22" w:rsidP="005C3B22">
      <w:pPr>
        <w:pStyle w:val="py"/>
        <w:spacing w:before="0" w:beforeAutospacing="0" w:after="0" w:afterAutospacing="0"/>
        <w:ind w:left="-142"/>
        <w:rPr>
          <w:rFonts w:ascii="Arial" w:hAnsi="Arial" w:cs="Arial"/>
          <w:sz w:val="18"/>
          <w:szCs w:val="18"/>
        </w:rPr>
      </w:pPr>
      <w:r w:rsidRPr="00266A58">
        <w:rPr>
          <w:rFonts w:ascii="Arial" w:hAnsi="Arial" w:cs="Arial"/>
          <w:sz w:val="18"/>
          <w:szCs w:val="18"/>
        </w:rPr>
        <w:t>9)</w:t>
      </w:r>
      <w:r w:rsidRPr="00266A58">
        <w:rPr>
          <w:rFonts w:ascii="Arial" w:hAnsi="Arial" w:cs="Arial"/>
          <w:sz w:val="18"/>
          <w:szCs w:val="18"/>
        </w:rPr>
        <w:t> </w:t>
      </w:r>
      <w:r w:rsidRPr="00266A58">
        <w:rPr>
          <w:rFonts w:ascii="Arial" w:hAnsi="Arial" w:cs="Arial"/>
          <w:sz w:val="18"/>
          <w:szCs w:val="18"/>
        </w:rPr>
        <w:t>toiminnan muuttaminen siten, että radioaktiivisen jätteen tai säteilylain 78 §:n 3 momentissa tarkoitetun jätteen määrä, laatu tai sitä koskevat järjestelyt muuttuvat turvallisuusluvassa hyväksytystä;</w:t>
      </w:r>
    </w:p>
    <w:p w14:paraId="46C2250A" w14:textId="77777777" w:rsidR="005C3B22" w:rsidRPr="00266A58" w:rsidRDefault="005C3B22" w:rsidP="005C3B22">
      <w:pPr>
        <w:pStyle w:val="py"/>
        <w:spacing w:before="0" w:beforeAutospacing="0" w:after="0" w:afterAutospacing="0"/>
        <w:ind w:left="-142"/>
        <w:rPr>
          <w:rFonts w:ascii="Arial" w:hAnsi="Arial" w:cs="Arial"/>
          <w:sz w:val="18"/>
          <w:szCs w:val="18"/>
        </w:rPr>
      </w:pPr>
      <w:r w:rsidRPr="00266A58">
        <w:rPr>
          <w:rFonts w:ascii="Arial" w:hAnsi="Arial" w:cs="Arial"/>
          <w:sz w:val="18"/>
          <w:szCs w:val="18"/>
        </w:rPr>
        <w:t>10)</w:t>
      </w:r>
      <w:r w:rsidRPr="00266A58">
        <w:rPr>
          <w:rFonts w:ascii="Arial" w:hAnsi="Arial" w:cs="Arial"/>
          <w:sz w:val="18"/>
          <w:szCs w:val="18"/>
        </w:rPr>
        <w:t> </w:t>
      </w:r>
      <w:r w:rsidRPr="00266A58">
        <w:rPr>
          <w:rFonts w:ascii="Arial" w:hAnsi="Arial" w:cs="Arial"/>
          <w:sz w:val="18"/>
          <w:szCs w:val="18"/>
        </w:rPr>
        <w:t>toiminnan muuttaminen siten, että radioaktiivisten aineiden päästöt tai niiden laatu muuttuvat turvallisuusluvassa hyväksytystä.</w:t>
      </w:r>
    </w:p>
    <w:p w14:paraId="2113D94F" w14:textId="77777777" w:rsidR="005C3B22" w:rsidRPr="00266A58" w:rsidRDefault="005C3B22" w:rsidP="005C3B22">
      <w:pPr>
        <w:pStyle w:val="Alaviitteenteksti"/>
        <w:rPr>
          <w:rFonts w:ascii="Arial" w:hAnsi="Arial" w:cs="Arial"/>
          <w:sz w:val="18"/>
          <w:szCs w:val="18"/>
          <w:lang w:val="fi-FI"/>
        </w:rPr>
      </w:pPr>
    </w:p>
  </w:footnote>
  <w:footnote w:id="4">
    <w:p w14:paraId="11A09C5F" w14:textId="77777777" w:rsidR="007A1E42" w:rsidRDefault="005C3B22" w:rsidP="007A1E42">
      <w:pPr>
        <w:ind w:left="-142"/>
        <w:rPr>
          <w:rFonts w:cs="Arial"/>
          <w:sz w:val="18"/>
          <w:szCs w:val="18"/>
        </w:rPr>
      </w:pPr>
      <w:r w:rsidRPr="00266A58">
        <w:rPr>
          <w:rStyle w:val="Alaviitteenviite"/>
          <w:rFonts w:cs="Arial"/>
          <w:sz w:val="18"/>
          <w:szCs w:val="18"/>
        </w:rPr>
        <w:footnoteRef/>
      </w:r>
      <w:r w:rsidRPr="00266A58">
        <w:rPr>
          <w:rFonts w:cs="Arial"/>
          <w:sz w:val="18"/>
          <w:szCs w:val="18"/>
        </w:rPr>
        <w:t xml:space="preserve"> Turvallisuuslupaa edellyttävän toiminnan muutoksia, joista on ilmoitettava Säteilyturvakeskukselle kahden viikon kuluessa muutoksesta, ovat:</w:t>
      </w:r>
    </w:p>
    <w:p w14:paraId="4E425301" w14:textId="77777777" w:rsidR="007A1E42" w:rsidRDefault="007A1E42" w:rsidP="007A1E42">
      <w:pPr>
        <w:ind w:left="-142"/>
        <w:rPr>
          <w:rFonts w:cs="Arial"/>
          <w:sz w:val="18"/>
          <w:szCs w:val="18"/>
        </w:rPr>
      </w:pPr>
      <w:r w:rsidRPr="007A1E42">
        <w:rPr>
          <w:rFonts w:cs="Arial"/>
          <w:sz w:val="18"/>
          <w:szCs w:val="18"/>
        </w:rPr>
        <w:t>1) turvallisuusluvanhaltijan yhteystietojen muutos;</w:t>
      </w:r>
    </w:p>
    <w:p w14:paraId="5D1F2D13" w14:textId="77777777" w:rsidR="007A1E42" w:rsidRDefault="007A1E42" w:rsidP="007A1E42">
      <w:pPr>
        <w:ind w:left="-142"/>
        <w:rPr>
          <w:rFonts w:cs="Arial"/>
          <w:sz w:val="18"/>
          <w:szCs w:val="18"/>
        </w:rPr>
      </w:pPr>
      <w:r w:rsidRPr="007A1E42">
        <w:rPr>
          <w:rFonts w:cs="Arial"/>
          <w:sz w:val="18"/>
          <w:szCs w:val="18"/>
        </w:rPr>
        <w:t>2) muutos, jonka seurauksena säteilyaltistuksen tai säteilylähteen luokka muuttuu luokkaan 3 luokasta 2 tai 1, tai luokkaan 2 luokasta 1;</w:t>
      </w:r>
    </w:p>
    <w:p w14:paraId="22D2FBE4" w14:textId="77777777" w:rsidR="007A1E42" w:rsidRDefault="007A1E42" w:rsidP="007A1E42">
      <w:pPr>
        <w:ind w:left="-142"/>
        <w:rPr>
          <w:rFonts w:cs="Arial"/>
          <w:sz w:val="18"/>
          <w:szCs w:val="18"/>
        </w:rPr>
      </w:pPr>
      <w:r w:rsidRPr="007A1E42">
        <w:rPr>
          <w:rFonts w:cs="Arial"/>
          <w:sz w:val="18"/>
          <w:szCs w:val="18"/>
        </w:rPr>
        <w:t xml:space="preserve">3) säteilyturvallisuusvastaavan vaihtuminen; </w:t>
      </w:r>
    </w:p>
    <w:p w14:paraId="3E2B37FF" w14:textId="77777777" w:rsidR="007A1E42" w:rsidRDefault="007A1E42" w:rsidP="007A1E42">
      <w:pPr>
        <w:ind w:left="-142"/>
        <w:rPr>
          <w:rFonts w:cs="Arial"/>
          <w:sz w:val="18"/>
          <w:szCs w:val="18"/>
        </w:rPr>
      </w:pPr>
      <w:r w:rsidRPr="007A1E42">
        <w:rPr>
          <w:rFonts w:cs="Arial"/>
          <w:sz w:val="18"/>
          <w:szCs w:val="18"/>
        </w:rPr>
        <w:t>4) muun kuin 25 §:n 4–6 kohdassa tarkoitetun säteilylähteen käyttöön ottaminen;</w:t>
      </w:r>
    </w:p>
    <w:p w14:paraId="037EEAFE" w14:textId="77777777" w:rsidR="007A1E42" w:rsidRDefault="007A1E42" w:rsidP="007A1E42">
      <w:pPr>
        <w:ind w:left="-142"/>
        <w:rPr>
          <w:rFonts w:cs="Arial"/>
          <w:sz w:val="18"/>
          <w:szCs w:val="18"/>
        </w:rPr>
      </w:pPr>
      <w:r w:rsidRPr="007A1E42">
        <w:rPr>
          <w:rFonts w:cs="Arial"/>
          <w:sz w:val="18"/>
          <w:szCs w:val="18"/>
        </w:rPr>
        <w:t>5) sädehoidon laadunvarmistusohjelman merkittävä muutos;</w:t>
      </w:r>
    </w:p>
    <w:p w14:paraId="07CCAA39" w14:textId="77777777" w:rsidR="007A1E42" w:rsidRDefault="007A1E42" w:rsidP="007A1E42">
      <w:pPr>
        <w:ind w:left="-142"/>
        <w:rPr>
          <w:rFonts w:cs="Arial"/>
          <w:sz w:val="18"/>
          <w:szCs w:val="18"/>
        </w:rPr>
      </w:pPr>
      <w:r w:rsidRPr="007A1E42">
        <w:rPr>
          <w:rFonts w:cs="Arial"/>
          <w:sz w:val="18"/>
          <w:szCs w:val="18"/>
        </w:rPr>
        <w:t>6) säteilylähteen poistaminen käytöstä;</w:t>
      </w:r>
    </w:p>
    <w:p w14:paraId="5FEAC7B2" w14:textId="77777777" w:rsidR="007A1E42" w:rsidRDefault="007A1E42" w:rsidP="007A1E42">
      <w:pPr>
        <w:ind w:left="-142"/>
        <w:rPr>
          <w:rFonts w:cs="Arial"/>
          <w:sz w:val="18"/>
          <w:szCs w:val="18"/>
        </w:rPr>
      </w:pPr>
      <w:r w:rsidRPr="007A1E42">
        <w:rPr>
          <w:rFonts w:cs="Arial"/>
          <w:sz w:val="18"/>
          <w:szCs w:val="18"/>
        </w:rPr>
        <w:t>7) säteilytoiminnan lopettaminen osittain tai kokonaan;</w:t>
      </w:r>
    </w:p>
    <w:p w14:paraId="513DEE7E" w14:textId="4CFBDB65" w:rsidR="005C3B22" w:rsidRPr="00266A58" w:rsidRDefault="007A1E42" w:rsidP="007A1E42">
      <w:pPr>
        <w:ind w:left="-142"/>
        <w:rPr>
          <w:rFonts w:cs="Arial"/>
          <w:sz w:val="18"/>
          <w:szCs w:val="18"/>
        </w:rPr>
      </w:pPr>
      <w:r w:rsidRPr="007A1E42">
        <w:rPr>
          <w:rFonts w:cs="Arial"/>
          <w:sz w:val="18"/>
          <w:szCs w:val="18"/>
        </w:rPr>
        <w:t xml:space="preserve">8) </w:t>
      </w:r>
      <w:r>
        <w:rPr>
          <w:rFonts w:cs="Arial"/>
          <w:sz w:val="18"/>
          <w:szCs w:val="18"/>
        </w:rPr>
        <w:t xml:space="preserve"> </w:t>
      </w:r>
      <w:r w:rsidRPr="007A1E42">
        <w:rPr>
          <w:rFonts w:cs="Arial"/>
          <w:sz w:val="18"/>
          <w:szCs w:val="18"/>
        </w:rPr>
        <w:t>toiminnan harjoittamispaikan muuttaminen lukuun ottamatta 25 §:n 1 momentin 8 kohdassa tarkoitettua muuttamista.</w:t>
      </w:r>
    </w:p>
  </w:footnote>
  <w:footnote w:id="5">
    <w:p w14:paraId="4FF32FE3" w14:textId="77777777" w:rsidR="005C3B22" w:rsidRPr="00266A58" w:rsidRDefault="005C3B22" w:rsidP="005C3B22">
      <w:pPr>
        <w:pStyle w:val="Alaviitteenteksti"/>
        <w:rPr>
          <w:rFonts w:ascii="Arial" w:hAnsi="Arial" w:cs="Arial"/>
          <w:sz w:val="18"/>
          <w:szCs w:val="18"/>
          <w:lang w:val="fi-FI"/>
        </w:rPr>
      </w:pPr>
      <w:r w:rsidRPr="00266A58">
        <w:rPr>
          <w:rStyle w:val="Alaviitteenviite"/>
          <w:rFonts w:ascii="Arial" w:hAnsi="Arial" w:cs="Arial"/>
          <w:sz w:val="18"/>
          <w:szCs w:val="18"/>
        </w:rPr>
        <w:footnoteRef/>
      </w:r>
      <w:r w:rsidRPr="00266A58">
        <w:rPr>
          <w:rFonts w:ascii="Arial" w:hAnsi="Arial" w:cs="Arial"/>
          <w:sz w:val="18"/>
          <w:szCs w:val="18"/>
          <w:lang w:val="fi-FI"/>
        </w:rPr>
        <w:t xml:space="preserve"> Johtamisjärjestelmän ja valtuutuksen voi hyväksyä </w:t>
      </w:r>
      <w:r w:rsidR="00892C02">
        <w:rPr>
          <w:rFonts w:ascii="Arial" w:hAnsi="Arial" w:cs="Arial"/>
          <w:sz w:val="18"/>
          <w:szCs w:val="18"/>
          <w:lang w:val="fi-FI"/>
        </w:rPr>
        <w:t xml:space="preserve">ainoastaan </w:t>
      </w:r>
      <w:r w:rsidRPr="00266A58">
        <w:rPr>
          <w:rFonts w:ascii="Arial" w:hAnsi="Arial" w:cs="Arial"/>
          <w:sz w:val="18"/>
          <w:szCs w:val="18"/>
          <w:lang w:val="fi-FI"/>
        </w:rPr>
        <w:t>henkilö</w:t>
      </w:r>
      <w:r w:rsidR="00892C02">
        <w:rPr>
          <w:rFonts w:ascii="Arial" w:hAnsi="Arial" w:cs="Arial"/>
          <w:sz w:val="18"/>
          <w:szCs w:val="18"/>
          <w:lang w:val="fi-FI"/>
        </w:rPr>
        <w:t xml:space="preserve"> / henkilöt</w:t>
      </w:r>
      <w:r w:rsidRPr="00266A58">
        <w:rPr>
          <w:rFonts w:ascii="Arial" w:hAnsi="Arial" w:cs="Arial"/>
          <w:sz w:val="18"/>
          <w:szCs w:val="18"/>
          <w:lang w:val="fi-FI"/>
        </w:rPr>
        <w:t>, jolla on yrityksen tai organisaation virallinen nimenkirjoitusoikeus. Tällaisia voivat olla esim. toimitusjohtaja tai kaupparekisteriotteessa ilmoitetut muut henkilöt. Valtakirjan sijaan hakemuksen tai ilmoituksen liitteenä voi lähettää sellaisen otteen säteilylain 29 §:n mukaisesta johtamisjärjestelmästä, josta valtuutus käy ilmi.</w:t>
      </w:r>
    </w:p>
    <w:p w14:paraId="3F8108AF" w14:textId="77777777" w:rsidR="005C3B22" w:rsidRPr="00266A58" w:rsidRDefault="005C3B22">
      <w:pPr>
        <w:pStyle w:val="Alaviitteenteksti"/>
        <w:rPr>
          <w:rFonts w:ascii="Arial" w:hAnsi="Arial" w:cs="Arial"/>
          <w:sz w:val="18"/>
          <w:szCs w:val="18"/>
          <w:lang w:val="fi-F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017B5" w14:textId="77777777" w:rsidR="006C323D" w:rsidRDefault="006C323D">
    <w:pPr>
      <w:pStyle w:val="Yltunniste"/>
      <w:jc w:val="right"/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7420CE" w:rsidRPr="00E15BBF" w14:paraId="163038CE" w14:textId="77777777" w:rsidTr="007E6540">
      <w:tc>
        <w:tcPr>
          <w:tcW w:w="7513" w:type="dxa"/>
        </w:tcPr>
        <w:p w14:paraId="7C7A56EA" w14:textId="4AB5D9E8" w:rsidR="007420CE" w:rsidRDefault="000901EC" w:rsidP="007E6540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4EB97A82" wp14:editId="3C9DB561">
                <wp:extent cx="3960000" cy="514800"/>
                <wp:effectExtent l="0" t="0" r="2540" b="0"/>
                <wp:docPr id="5" name="Picture 11" descr="C:\Users\SmK\Desktop\Stuk_logo_tekstilla_monikielinen_sin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SmK\Desktop\Stuk_logo_tekstilla_monikielinen_sin.emf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9" t="72035" r="2173" b="19343"/>
                        <a:stretch/>
                      </pic:blipFill>
                      <pic:spPr bwMode="auto">
                        <a:xfrm>
                          <a:off x="0" y="0"/>
                          <a:ext cx="3960000" cy="5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7420CE"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</w:tcPr>
        <w:p w14:paraId="7C6538E1" w14:textId="3A615A0F" w:rsidR="007420CE" w:rsidRDefault="007420CE" w:rsidP="007E6540">
          <w:pPr>
            <w:ind w:left="-108"/>
            <w:rPr>
              <w:rFonts w:ascii="Cambria" w:hAnsi="Cambria"/>
              <w:noProof/>
            </w:rPr>
          </w:pPr>
          <w:r>
            <w:rPr>
              <w:rFonts w:cs="Arial"/>
              <w:noProof/>
              <w:sz w:val="20"/>
            </w:rPr>
            <w:t xml:space="preserve">LOMAKE </w:t>
          </w:r>
          <w:r w:rsidR="004A2A16">
            <w:rPr>
              <w:rFonts w:cs="Arial"/>
              <w:noProof/>
              <w:sz w:val="20"/>
            </w:rPr>
            <w:t xml:space="preserve">1.3 </w:t>
          </w:r>
          <w:r w:rsidRPr="00F713E8">
            <w:rPr>
              <w:rFonts w:cs="Arial"/>
              <w:noProof/>
              <w:sz w:val="20"/>
            </w:rPr>
            <w:t>(</w:t>
          </w:r>
          <w:r w:rsidR="008E16E2">
            <w:rPr>
              <w:rFonts w:cs="Arial"/>
              <w:noProof/>
              <w:sz w:val="20"/>
            </w:rPr>
            <w:t>4.1</w:t>
          </w:r>
          <w:r w:rsidR="00052B1A">
            <w:rPr>
              <w:rFonts w:cs="Arial"/>
              <w:noProof/>
              <w:sz w:val="20"/>
            </w:rPr>
            <w:t>.20</w:t>
          </w:r>
          <w:r w:rsidR="000901EC">
            <w:rPr>
              <w:rFonts w:cs="Arial"/>
              <w:noProof/>
              <w:sz w:val="20"/>
            </w:rPr>
            <w:t>2</w:t>
          </w:r>
          <w:r w:rsidR="008E16E2">
            <w:rPr>
              <w:rFonts w:cs="Arial"/>
              <w:noProof/>
              <w:sz w:val="20"/>
            </w:rPr>
            <w:t>3</w:t>
          </w:r>
          <w:r w:rsidRPr="00F713E8">
            <w:rPr>
              <w:rFonts w:cs="Arial"/>
              <w:noProof/>
              <w:sz w:val="20"/>
            </w:rPr>
            <w:t>)</w:t>
          </w:r>
        </w:p>
      </w:tc>
      <w:tc>
        <w:tcPr>
          <w:tcW w:w="957" w:type="dxa"/>
        </w:tcPr>
        <w:p w14:paraId="524402E7" w14:textId="01CA592F" w:rsidR="007420CE" w:rsidRPr="00E15BBF" w:rsidRDefault="007420CE" w:rsidP="007E6540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A67F72">
            <w:rPr>
              <w:rFonts w:cs="Arial"/>
              <w:noProof/>
              <w:sz w:val="20"/>
            </w:rPr>
            <w:t>2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="000901EC">
            <w:rPr>
              <w:rFonts w:cs="Arial"/>
              <w:noProof/>
              <w:sz w:val="20"/>
            </w:rPr>
            <w:t>4</w:t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</w:tbl>
  <w:p w14:paraId="52FFE4FE" w14:textId="77777777" w:rsidR="006C323D" w:rsidRPr="003847D9" w:rsidRDefault="006C323D" w:rsidP="007420CE">
    <w:pPr>
      <w:pStyle w:val="Yltunniste"/>
      <w:rPr>
        <w:rFonts w:ascii="Cambria" w:hAnsi="Cambria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1B7D" w14:textId="77777777" w:rsidR="007420CE" w:rsidRDefault="007420CE"/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5671"/>
      <w:gridCol w:w="1842"/>
      <w:gridCol w:w="1985"/>
      <w:gridCol w:w="957"/>
    </w:tblGrid>
    <w:tr w:rsidR="007420CE" w14:paraId="7205C99B" w14:textId="77777777" w:rsidTr="007E6540">
      <w:tc>
        <w:tcPr>
          <w:tcW w:w="7513" w:type="dxa"/>
          <w:gridSpan w:val="2"/>
        </w:tcPr>
        <w:p w14:paraId="64117D93" w14:textId="77777777" w:rsidR="007420CE" w:rsidRDefault="007420CE" w:rsidP="007E6540">
          <w:pPr>
            <w:ind w:left="-108"/>
            <w:rPr>
              <w:rFonts w:ascii="Cambria" w:hAnsi="Cambria"/>
              <w:noProof/>
            </w:rPr>
          </w:pPr>
        </w:p>
        <w:p w14:paraId="0E0B514A" w14:textId="77777777" w:rsidR="007420CE" w:rsidRDefault="007420CE" w:rsidP="007E6540">
          <w:pPr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4D8BBDB2" wp14:editId="04F93281">
                <wp:extent cx="3960000" cy="514800"/>
                <wp:effectExtent l="0" t="0" r="2540" b="0"/>
                <wp:docPr id="6" name="Picture 11" descr="C:\Users\SmK\Desktop\Stuk_logo_tekstilla_monikielinen_sin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SmK\Desktop\Stuk_logo_tekstilla_monikielinen_sin.emf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9" t="72035" r="2173" b="19343"/>
                        <a:stretch/>
                      </pic:blipFill>
                      <pic:spPr bwMode="auto">
                        <a:xfrm>
                          <a:off x="0" y="0"/>
                          <a:ext cx="3960000" cy="5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</w:tcPr>
        <w:p w14:paraId="633A3209" w14:textId="77777777" w:rsidR="007420CE" w:rsidRDefault="007420CE" w:rsidP="007E6540">
          <w:pPr>
            <w:ind w:left="-108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</w:rPr>
            <w:t>LOMAKE</w:t>
          </w:r>
          <w:r w:rsidR="004A2A16">
            <w:rPr>
              <w:rFonts w:cs="Arial"/>
              <w:noProof/>
              <w:sz w:val="20"/>
            </w:rPr>
            <w:t xml:space="preserve"> 1.3</w:t>
          </w:r>
        </w:p>
        <w:p w14:paraId="4A9E7F47" w14:textId="77777777" w:rsidR="007420CE" w:rsidRPr="00B20DCD" w:rsidRDefault="007420CE" w:rsidP="007E6540">
          <w:pPr>
            <w:ind w:left="-108"/>
            <w:rPr>
              <w:rFonts w:cs="Arial"/>
              <w:noProof/>
              <w:sz w:val="20"/>
            </w:rPr>
          </w:pPr>
          <w:r w:rsidRPr="00B20DCD">
            <w:rPr>
              <w:rFonts w:cs="Arial"/>
              <w:noProof/>
              <w:sz w:val="20"/>
            </w:rPr>
            <w:t>(</w:t>
          </w:r>
          <w:r w:rsidR="000B202F">
            <w:rPr>
              <w:rFonts w:cs="Arial"/>
              <w:noProof/>
              <w:sz w:val="20"/>
            </w:rPr>
            <w:t>18</w:t>
          </w:r>
          <w:r w:rsidRPr="00B20DCD">
            <w:rPr>
              <w:rFonts w:cs="Arial"/>
              <w:noProof/>
              <w:sz w:val="20"/>
            </w:rPr>
            <w:t>.</w:t>
          </w:r>
          <w:r w:rsidR="000B202F">
            <w:rPr>
              <w:rFonts w:cs="Arial"/>
              <w:noProof/>
              <w:sz w:val="20"/>
            </w:rPr>
            <w:t>6</w:t>
          </w:r>
          <w:r w:rsidR="003726BB">
            <w:rPr>
              <w:rFonts w:cs="Arial"/>
              <w:noProof/>
              <w:sz w:val="20"/>
            </w:rPr>
            <w:t>.2019</w:t>
          </w:r>
          <w:r w:rsidRPr="00B20DCD">
            <w:rPr>
              <w:rFonts w:cs="Arial"/>
              <w:noProof/>
              <w:sz w:val="20"/>
            </w:rPr>
            <w:t>)</w:t>
          </w:r>
        </w:p>
        <w:p w14:paraId="3D8591DF" w14:textId="77777777" w:rsidR="007420CE" w:rsidRDefault="007420CE" w:rsidP="007E6540">
          <w:pPr>
            <w:ind w:left="-108"/>
            <w:rPr>
              <w:rFonts w:ascii="Cambria" w:hAnsi="Cambria"/>
              <w:noProof/>
            </w:rPr>
          </w:pPr>
        </w:p>
      </w:tc>
      <w:tc>
        <w:tcPr>
          <w:tcW w:w="957" w:type="dxa"/>
        </w:tcPr>
        <w:p w14:paraId="4839F200" w14:textId="33D86599" w:rsidR="007420CE" w:rsidRPr="00E15BBF" w:rsidRDefault="007420CE" w:rsidP="007E6540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A67F72">
            <w:rPr>
              <w:rFonts w:cs="Arial"/>
              <w:noProof/>
              <w:sz w:val="20"/>
            </w:rPr>
            <w:t>1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0901EC">
            <w:rPr>
              <w:rFonts w:cs="Arial"/>
              <w:noProof/>
              <w:sz w:val="20"/>
            </w:rPr>
            <w:t>5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  <w:tr w:rsidR="007420CE" w14:paraId="3275DD07" w14:textId="77777777" w:rsidTr="007E6540">
      <w:tblPrEx>
        <w:tblCellMar>
          <w:left w:w="0" w:type="dxa"/>
          <w:right w:w="0" w:type="dxa"/>
        </w:tblCellMar>
      </w:tblPrEx>
      <w:trPr>
        <w:trHeight w:val="850"/>
      </w:trPr>
      <w:tc>
        <w:tcPr>
          <w:tcW w:w="5671" w:type="dxa"/>
        </w:tcPr>
        <w:p w14:paraId="631436D1" w14:textId="77777777" w:rsidR="007420CE" w:rsidRDefault="007420CE" w:rsidP="007E6540">
          <w:pPr>
            <w:pStyle w:val="Yltunniste"/>
            <w:ind w:left="58" w:hanging="58"/>
            <w:rPr>
              <w:rFonts w:ascii="Cambria" w:hAnsi="Cambria"/>
              <w:sz w:val="22"/>
              <w:szCs w:val="22"/>
            </w:rPr>
          </w:pPr>
          <w:r>
            <w:rPr>
              <w:rFonts w:ascii="Cambria" w:hAnsi="Cambria"/>
              <w:noProof/>
              <w:sz w:val="22"/>
              <w:szCs w:val="22"/>
            </w:rPr>
            <w:drawing>
              <wp:inline distT="0" distB="0" distL="0" distR="0" wp14:anchorId="6713345C" wp14:editId="66CCA1C9">
                <wp:extent cx="6476365" cy="9164320"/>
                <wp:effectExtent l="0" t="0" r="635" b="0"/>
                <wp:docPr id="7" name="Picture 9" descr="C:\Users\SmK\Desktop\Stuk_logo_tekstilla_monikielinen_sin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SmK\Desktop\Stuk_logo_tekstilla_monikielinen_sin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6365" cy="916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  <w:noProof/>
              <w:sz w:val="22"/>
              <w:szCs w:val="22"/>
            </w:rPr>
            <w:drawing>
              <wp:inline distT="0" distB="0" distL="0" distR="0" wp14:anchorId="5367793B" wp14:editId="43A2A4C6">
                <wp:extent cx="6480175" cy="9164955"/>
                <wp:effectExtent l="0" t="0" r="0" b="0"/>
                <wp:docPr id="8" name="Picture 8" descr="C:\Users\SmK\Desktop\Stuk_logo_tekstilla_monikielinen_sin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mK\Desktop\Stuk_logo_tekstilla_monikielinen_sin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175" cy="916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</w:tcPr>
        <w:p w14:paraId="1987E557" w14:textId="77777777" w:rsidR="007420CE" w:rsidRDefault="007420CE" w:rsidP="007E6540">
          <w:pPr>
            <w:pStyle w:val="Yltunniste"/>
            <w:jc w:val="right"/>
            <w:rPr>
              <w:rFonts w:ascii="Cambria" w:hAnsi="Cambria"/>
              <w:sz w:val="22"/>
              <w:szCs w:val="22"/>
            </w:rPr>
          </w:pPr>
        </w:p>
      </w:tc>
      <w:tc>
        <w:tcPr>
          <w:tcW w:w="1985" w:type="dxa"/>
        </w:tcPr>
        <w:p w14:paraId="0D760649" w14:textId="77777777" w:rsidR="007420CE" w:rsidRDefault="007420CE" w:rsidP="007E6540">
          <w:pPr>
            <w:pStyle w:val="Yltunniste"/>
            <w:jc w:val="right"/>
            <w:rPr>
              <w:rFonts w:ascii="Cambria" w:hAnsi="Cambria"/>
              <w:sz w:val="22"/>
              <w:szCs w:val="22"/>
            </w:rPr>
          </w:pPr>
        </w:p>
        <w:p w14:paraId="03DBE388" w14:textId="77777777" w:rsidR="007420CE" w:rsidRPr="00B20DCD" w:rsidRDefault="007420CE" w:rsidP="007E6540">
          <w:r>
            <w:t>STUK Lomake 1.X</w:t>
          </w:r>
        </w:p>
      </w:tc>
      <w:tc>
        <w:tcPr>
          <w:tcW w:w="957" w:type="dxa"/>
        </w:tcPr>
        <w:p w14:paraId="25B4970C" w14:textId="77777777" w:rsidR="007420CE" w:rsidRPr="003847D9" w:rsidRDefault="007420CE" w:rsidP="007E6540">
          <w:pPr>
            <w:pStyle w:val="Yltunniste"/>
            <w:jc w:val="right"/>
            <w:rPr>
              <w:rFonts w:ascii="Cambria" w:hAnsi="Cambria"/>
              <w:sz w:val="22"/>
              <w:szCs w:val="22"/>
            </w:rPr>
          </w:pPr>
          <w:r w:rsidRPr="003847D9">
            <w:rPr>
              <w:rFonts w:ascii="Cambria" w:hAnsi="Cambria"/>
              <w:sz w:val="22"/>
              <w:szCs w:val="22"/>
            </w:rPr>
            <w:fldChar w:fldCharType="begin"/>
          </w:r>
          <w:r w:rsidRPr="003847D9">
            <w:rPr>
              <w:rFonts w:ascii="Cambria" w:hAnsi="Cambria"/>
              <w:sz w:val="22"/>
              <w:szCs w:val="22"/>
            </w:rPr>
            <w:instrText>PAGE   \* MERGEFORMAT</w:instrText>
          </w:r>
          <w:r w:rsidRPr="003847D9">
            <w:rPr>
              <w:rFonts w:ascii="Cambria" w:hAnsi="Cambria"/>
              <w:sz w:val="22"/>
              <w:szCs w:val="22"/>
            </w:rPr>
            <w:fldChar w:fldCharType="separate"/>
          </w:r>
          <w:r w:rsidR="00A67F72">
            <w:rPr>
              <w:rFonts w:ascii="Cambria" w:hAnsi="Cambria"/>
              <w:noProof/>
              <w:sz w:val="22"/>
              <w:szCs w:val="22"/>
            </w:rPr>
            <w:t>1</w:t>
          </w:r>
          <w:r w:rsidRPr="003847D9">
            <w:rPr>
              <w:rFonts w:ascii="Cambria" w:hAnsi="Cambria"/>
              <w:sz w:val="22"/>
              <w:szCs w:val="22"/>
            </w:rPr>
            <w:fldChar w:fldCharType="end"/>
          </w:r>
          <w:r>
            <w:rPr>
              <w:rFonts w:ascii="Cambria" w:hAnsi="Cambria"/>
              <w:sz w:val="22"/>
              <w:szCs w:val="22"/>
            </w:rPr>
            <w:t>(1</w:t>
          </w:r>
          <w:r w:rsidRPr="003847D9">
            <w:rPr>
              <w:rFonts w:ascii="Cambria" w:hAnsi="Cambria"/>
              <w:sz w:val="22"/>
              <w:szCs w:val="22"/>
            </w:rPr>
            <w:t>)</w:t>
          </w:r>
        </w:p>
        <w:p w14:paraId="1C137B82" w14:textId="77777777" w:rsidR="007420CE" w:rsidRDefault="007420CE" w:rsidP="007E6540">
          <w:pPr>
            <w:pStyle w:val="Yltunniste"/>
            <w:jc w:val="right"/>
            <w:rPr>
              <w:rFonts w:ascii="Cambria" w:hAnsi="Cambria"/>
              <w:sz w:val="22"/>
              <w:szCs w:val="22"/>
            </w:rPr>
          </w:pPr>
        </w:p>
      </w:tc>
    </w:tr>
  </w:tbl>
  <w:p w14:paraId="6EAD3539" w14:textId="77777777" w:rsidR="006C323D" w:rsidRPr="007420CE" w:rsidRDefault="006C323D" w:rsidP="007420C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1174"/>
    <w:multiLevelType w:val="hybridMultilevel"/>
    <w:tmpl w:val="7F6260BC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44786D"/>
    <w:multiLevelType w:val="singleLevel"/>
    <w:tmpl w:val="8A02F6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C111437"/>
    <w:multiLevelType w:val="hybridMultilevel"/>
    <w:tmpl w:val="852664A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101651"/>
    <w:multiLevelType w:val="hybridMultilevel"/>
    <w:tmpl w:val="29D2C630"/>
    <w:lvl w:ilvl="0" w:tplc="9FCCFF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3194D"/>
    <w:multiLevelType w:val="hybridMultilevel"/>
    <w:tmpl w:val="AE4C30F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E707E"/>
    <w:multiLevelType w:val="hybridMultilevel"/>
    <w:tmpl w:val="BA1A267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E3E85"/>
    <w:multiLevelType w:val="singleLevel"/>
    <w:tmpl w:val="A052F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06A6CC6"/>
    <w:multiLevelType w:val="hybridMultilevel"/>
    <w:tmpl w:val="8700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40906"/>
    <w:multiLevelType w:val="singleLevel"/>
    <w:tmpl w:val="55A4F8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9" w15:restartNumberingAfterBreak="0">
    <w:nsid w:val="59FF5936"/>
    <w:multiLevelType w:val="hybridMultilevel"/>
    <w:tmpl w:val="B19E705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A11A5"/>
    <w:multiLevelType w:val="hybridMultilevel"/>
    <w:tmpl w:val="3670C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33309"/>
    <w:multiLevelType w:val="hybridMultilevel"/>
    <w:tmpl w:val="DF0C64E0"/>
    <w:lvl w:ilvl="0" w:tplc="74E86CAC">
      <w:start w:val="1"/>
      <w:numFmt w:val="decimal"/>
      <w:pStyle w:val="Otsikk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2521E"/>
    <w:multiLevelType w:val="hybridMultilevel"/>
    <w:tmpl w:val="7F821F1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501C3"/>
    <w:multiLevelType w:val="hybridMultilevel"/>
    <w:tmpl w:val="8842CE2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50A62"/>
    <w:multiLevelType w:val="hybridMultilevel"/>
    <w:tmpl w:val="2036F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5235048">
    <w:abstractNumId w:val="1"/>
  </w:num>
  <w:num w:numId="2" w16cid:durableId="1714840511">
    <w:abstractNumId w:val="8"/>
  </w:num>
  <w:num w:numId="3" w16cid:durableId="1081372060">
    <w:abstractNumId w:val="6"/>
  </w:num>
  <w:num w:numId="4" w16cid:durableId="352876472">
    <w:abstractNumId w:val="14"/>
  </w:num>
  <w:num w:numId="5" w16cid:durableId="223030797">
    <w:abstractNumId w:val="6"/>
    <w:lvlOverride w:ilvl="0">
      <w:startOverride w:val="1"/>
    </w:lvlOverride>
  </w:num>
  <w:num w:numId="6" w16cid:durableId="16100476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8174871">
    <w:abstractNumId w:val="10"/>
  </w:num>
  <w:num w:numId="8" w16cid:durableId="877162564">
    <w:abstractNumId w:val="7"/>
  </w:num>
  <w:num w:numId="9" w16cid:durableId="1913347314">
    <w:abstractNumId w:val="11"/>
  </w:num>
  <w:num w:numId="10" w16cid:durableId="891232806">
    <w:abstractNumId w:val="5"/>
  </w:num>
  <w:num w:numId="11" w16cid:durableId="1581677392">
    <w:abstractNumId w:val="3"/>
  </w:num>
  <w:num w:numId="12" w16cid:durableId="839393033">
    <w:abstractNumId w:val="2"/>
  </w:num>
  <w:num w:numId="13" w16cid:durableId="1551069457">
    <w:abstractNumId w:val="4"/>
  </w:num>
  <w:num w:numId="14" w16cid:durableId="1078288344">
    <w:abstractNumId w:val="9"/>
  </w:num>
  <w:num w:numId="15" w16cid:durableId="143399559">
    <w:abstractNumId w:val="13"/>
  </w:num>
  <w:num w:numId="16" w16cid:durableId="176777103">
    <w:abstractNumId w:val="12"/>
  </w:num>
  <w:num w:numId="17" w16cid:durableId="115783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A"/>
    <w:rsid w:val="00005AF8"/>
    <w:rsid w:val="00012B3D"/>
    <w:rsid w:val="000135AF"/>
    <w:rsid w:val="000169E5"/>
    <w:rsid w:val="00023EAA"/>
    <w:rsid w:val="0002430C"/>
    <w:rsid w:val="0003674A"/>
    <w:rsid w:val="00044DF0"/>
    <w:rsid w:val="00052B1A"/>
    <w:rsid w:val="000608B4"/>
    <w:rsid w:val="000624E0"/>
    <w:rsid w:val="00062D67"/>
    <w:rsid w:val="0007147D"/>
    <w:rsid w:val="000740C9"/>
    <w:rsid w:val="00082687"/>
    <w:rsid w:val="000850ED"/>
    <w:rsid w:val="000901EC"/>
    <w:rsid w:val="00091C8C"/>
    <w:rsid w:val="000922C7"/>
    <w:rsid w:val="00096FAD"/>
    <w:rsid w:val="000A55E6"/>
    <w:rsid w:val="000A7B8A"/>
    <w:rsid w:val="000B01C5"/>
    <w:rsid w:val="000B202F"/>
    <w:rsid w:val="000C0030"/>
    <w:rsid w:val="000C1B58"/>
    <w:rsid w:val="000C62A7"/>
    <w:rsid w:val="000D27B7"/>
    <w:rsid w:val="000D71A6"/>
    <w:rsid w:val="000D75BD"/>
    <w:rsid w:val="000D7E4E"/>
    <w:rsid w:val="000E1F25"/>
    <w:rsid w:val="000E39A2"/>
    <w:rsid w:val="000E4425"/>
    <w:rsid w:val="000E5928"/>
    <w:rsid w:val="000F1CF9"/>
    <w:rsid w:val="000F62FF"/>
    <w:rsid w:val="00100DEB"/>
    <w:rsid w:val="00102235"/>
    <w:rsid w:val="0010308E"/>
    <w:rsid w:val="001242D3"/>
    <w:rsid w:val="00127A1F"/>
    <w:rsid w:val="0014028B"/>
    <w:rsid w:val="0014231B"/>
    <w:rsid w:val="00142A48"/>
    <w:rsid w:val="0014410D"/>
    <w:rsid w:val="00161754"/>
    <w:rsid w:val="001630A9"/>
    <w:rsid w:val="00167541"/>
    <w:rsid w:val="00181640"/>
    <w:rsid w:val="00181F3E"/>
    <w:rsid w:val="0019296B"/>
    <w:rsid w:val="001A0B53"/>
    <w:rsid w:val="001A0C42"/>
    <w:rsid w:val="001D04B5"/>
    <w:rsid w:val="001D36C4"/>
    <w:rsid w:val="001D760C"/>
    <w:rsid w:val="001D794C"/>
    <w:rsid w:val="001E33C3"/>
    <w:rsid w:val="001E371D"/>
    <w:rsid w:val="001F4066"/>
    <w:rsid w:val="001F70BD"/>
    <w:rsid w:val="00201967"/>
    <w:rsid w:val="00210E20"/>
    <w:rsid w:val="0021747F"/>
    <w:rsid w:val="0023071B"/>
    <w:rsid w:val="00251950"/>
    <w:rsid w:val="00264BAF"/>
    <w:rsid w:val="00266A58"/>
    <w:rsid w:val="002704BC"/>
    <w:rsid w:val="00272CE3"/>
    <w:rsid w:val="002740EF"/>
    <w:rsid w:val="00276CD6"/>
    <w:rsid w:val="00281A19"/>
    <w:rsid w:val="002929C1"/>
    <w:rsid w:val="002A3DA1"/>
    <w:rsid w:val="002A7542"/>
    <w:rsid w:val="002C5585"/>
    <w:rsid w:val="002D3553"/>
    <w:rsid w:val="00300A24"/>
    <w:rsid w:val="0030737D"/>
    <w:rsid w:val="00310FDC"/>
    <w:rsid w:val="0031496C"/>
    <w:rsid w:val="00320EA1"/>
    <w:rsid w:val="0032314F"/>
    <w:rsid w:val="0032388B"/>
    <w:rsid w:val="00333FC9"/>
    <w:rsid w:val="00335A13"/>
    <w:rsid w:val="003367FB"/>
    <w:rsid w:val="00340C63"/>
    <w:rsid w:val="0036147B"/>
    <w:rsid w:val="00365FB8"/>
    <w:rsid w:val="0037236D"/>
    <w:rsid w:val="003726BB"/>
    <w:rsid w:val="00373C63"/>
    <w:rsid w:val="00375775"/>
    <w:rsid w:val="003847D9"/>
    <w:rsid w:val="003A20AF"/>
    <w:rsid w:val="003A6845"/>
    <w:rsid w:val="003B55A2"/>
    <w:rsid w:val="003C4A83"/>
    <w:rsid w:val="003D40C1"/>
    <w:rsid w:val="003D6F4A"/>
    <w:rsid w:val="003E2E92"/>
    <w:rsid w:val="003F2986"/>
    <w:rsid w:val="003F38AF"/>
    <w:rsid w:val="003F61D1"/>
    <w:rsid w:val="00405319"/>
    <w:rsid w:val="00411097"/>
    <w:rsid w:val="0041277B"/>
    <w:rsid w:val="00424750"/>
    <w:rsid w:val="0042650E"/>
    <w:rsid w:val="00436CBA"/>
    <w:rsid w:val="00440C79"/>
    <w:rsid w:val="00447C79"/>
    <w:rsid w:val="00447F16"/>
    <w:rsid w:val="0046442D"/>
    <w:rsid w:val="00475A3F"/>
    <w:rsid w:val="00477BF9"/>
    <w:rsid w:val="004807A8"/>
    <w:rsid w:val="004828C0"/>
    <w:rsid w:val="00485960"/>
    <w:rsid w:val="00497C18"/>
    <w:rsid w:val="004A0B19"/>
    <w:rsid w:val="004A15C7"/>
    <w:rsid w:val="004A2A16"/>
    <w:rsid w:val="004A2C06"/>
    <w:rsid w:val="004A3764"/>
    <w:rsid w:val="004A4F7F"/>
    <w:rsid w:val="004A5535"/>
    <w:rsid w:val="004B1D5F"/>
    <w:rsid w:val="004D0DB1"/>
    <w:rsid w:val="004D440F"/>
    <w:rsid w:val="004D7D92"/>
    <w:rsid w:val="004F6F92"/>
    <w:rsid w:val="0050092E"/>
    <w:rsid w:val="0050678A"/>
    <w:rsid w:val="0050703C"/>
    <w:rsid w:val="00525B45"/>
    <w:rsid w:val="00540A15"/>
    <w:rsid w:val="005426E9"/>
    <w:rsid w:val="0054373F"/>
    <w:rsid w:val="00557DAF"/>
    <w:rsid w:val="00583B4A"/>
    <w:rsid w:val="00587FC9"/>
    <w:rsid w:val="00594A29"/>
    <w:rsid w:val="0059652B"/>
    <w:rsid w:val="005A624F"/>
    <w:rsid w:val="005A72A3"/>
    <w:rsid w:val="005B016A"/>
    <w:rsid w:val="005B62D5"/>
    <w:rsid w:val="005C057F"/>
    <w:rsid w:val="005C3B22"/>
    <w:rsid w:val="005D139A"/>
    <w:rsid w:val="005D2DAD"/>
    <w:rsid w:val="005D448D"/>
    <w:rsid w:val="005D7513"/>
    <w:rsid w:val="005D7BFD"/>
    <w:rsid w:val="005E60DF"/>
    <w:rsid w:val="00607690"/>
    <w:rsid w:val="006402B8"/>
    <w:rsid w:val="00642959"/>
    <w:rsid w:val="0065209D"/>
    <w:rsid w:val="006524F5"/>
    <w:rsid w:val="00653289"/>
    <w:rsid w:val="00653A80"/>
    <w:rsid w:val="006577A5"/>
    <w:rsid w:val="00665103"/>
    <w:rsid w:val="00671741"/>
    <w:rsid w:val="00671CF7"/>
    <w:rsid w:val="00690DB0"/>
    <w:rsid w:val="00693426"/>
    <w:rsid w:val="00695ACB"/>
    <w:rsid w:val="00696606"/>
    <w:rsid w:val="006A0979"/>
    <w:rsid w:val="006B028A"/>
    <w:rsid w:val="006B663D"/>
    <w:rsid w:val="006B6FBB"/>
    <w:rsid w:val="006C1DDB"/>
    <w:rsid w:val="006C323D"/>
    <w:rsid w:val="006E4D3B"/>
    <w:rsid w:val="006E4E36"/>
    <w:rsid w:val="006F0D23"/>
    <w:rsid w:val="006F6317"/>
    <w:rsid w:val="006F6C95"/>
    <w:rsid w:val="006F7290"/>
    <w:rsid w:val="00700046"/>
    <w:rsid w:val="007005C7"/>
    <w:rsid w:val="007330B3"/>
    <w:rsid w:val="007358B6"/>
    <w:rsid w:val="00736341"/>
    <w:rsid w:val="007420CE"/>
    <w:rsid w:val="007449AB"/>
    <w:rsid w:val="00746235"/>
    <w:rsid w:val="00752FB3"/>
    <w:rsid w:val="007536F0"/>
    <w:rsid w:val="00761FC2"/>
    <w:rsid w:val="007633E3"/>
    <w:rsid w:val="00770416"/>
    <w:rsid w:val="00770BE4"/>
    <w:rsid w:val="0077128D"/>
    <w:rsid w:val="0079518A"/>
    <w:rsid w:val="007A1E42"/>
    <w:rsid w:val="007A3274"/>
    <w:rsid w:val="007A6341"/>
    <w:rsid w:val="007A761E"/>
    <w:rsid w:val="007A793B"/>
    <w:rsid w:val="007C3613"/>
    <w:rsid w:val="007C651F"/>
    <w:rsid w:val="007C7790"/>
    <w:rsid w:val="007D0F09"/>
    <w:rsid w:val="007D62C4"/>
    <w:rsid w:val="007E16EB"/>
    <w:rsid w:val="007F22C2"/>
    <w:rsid w:val="007F553B"/>
    <w:rsid w:val="007F7E33"/>
    <w:rsid w:val="00815219"/>
    <w:rsid w:val="008161C8"/>
    <w:rsid w:val="008236F7"/>
    <w:rsid w:val="008315CF"/>
    <w:rsid w:val="0083256A"/>
    <w:rsid w:val="00837DFF"/>
    <w:rsid w:val="00845C7C"/>
    <w:rsid w:val="00846B97"/>
    <w:rsid w:val="00847A70"/>
    <w:rsid w:val="008502F1"/>
    <w:rsid w:val="0085115E"/>
    <w:rsid w:val="008553BE"/>
    <w:rsid w:val="00857EFF"/>
    <w:rsid w:val="0086250D"/>
    <w:rsid w:val="00865629"/>
    <w:rsid w:val="00874BB7"/>
    <w:rsid w:val="00876C35"/>
    <w:rsid w:val="00880FB4"/>
    <w:rsid w:val="00890248"/>
    <w:rsid w:val="00892C02"/>
    <w:rsid w:val="00895654"/>
    <w:rsid w:val="008C11BD"/>
    <w:rsid w:val="008C51F7"/>
    <w:rsid w:val="008C715F"/>
    <w:rsid w:val="008E16E2"/>
    <w:rsid w:val="008E5BB0"/>
    <w:rsid w:val="0090332E"/>
    <w:rsid w:val="00903484"/>
    <w:rsid w:val="009055E8"/>
    <w:rsid w:val="00905EA6"/>
    <w:rsid w:val="00931075"/>
    <w:rsid w:val="009344AF"/>
    <w:rsid w:val="009367B6"/>
    <w:rsid w:val="009635A8"/>
    <w:rsid w:val="00973510"/>
    <w:rsid w:val="00975E5A"/>
    <w:rsid w:val="00976693"/>
    <w:rsid w:val="00983CB1"/>
    <w:rsid w:val="0099300A"/>
    <w:rsid w:val="009960CD"/>
    <w:rsid w:val="00996D2A"/>
    <w:rsid w:val="009A1AAC"/>
    <w:rsid w:val="009A404A"/>
    <w:rsid w:val="009A4439"/>
    <w:rsid w:val="009A45AB"/>
    <w:rsid w:val="009A5E0D"/>
    <w:rsid w:val="009B0247"/>
    <w:rsid w:val="009D1550"/>
    <w:rsid w:val="009E1C0C"/>
    <w:rsid w:val="009F466A"/>
    <w:rsid w:val="00A1195D"/>
    <w:rsid w:val="00A1295E"/>
    <w:rsid w:val="00A20334"/>
    <w:rsid w:val="00A320B4"/>
    <w:rsid w:val="00A533ED"/>
    <w:rsid w:val="00A5685C"/>
    <w:rsid w:val="00A654F8"/>
    <w:rsid w:val="00A67F72"/>
    <w:rsid w:val="00A72E0B"/>
    <w:rsid w:val="00A7669C"/>
    <w:rsid w:val="00A96BF7"/>
    <w:rsid w:val="00AA16B1"/>
    <w:rsid w:val="00AA2AC2"/>
    <w:rsid w:val="00AC24A9"/>
    <w:rsid w:val="00AC2718"/>
    <w:rsid w:val="00AD4DE5"/>
    <w:rsid w:val="00AD7377"/>
    <w:rsid w:val="00AF417A"/>
    <w:rsid w:val="00AF61C1"/>
    <w:rsid w:val="00B03B19"/>
    <w:rsid w:val="00B122AC"/>
    <w:rsid w:val="00B230AD"/>
    <w:rsid w:val="00B32C3F"/>
    <w:rsid w:val="00B42CB4"/>
    <w:rsid w:val="00B47E9A"/>
    <w:rsid w:val="00B53C5A"/>
    <w:rsid w:val="00B65B65"/>
    <w:rsid w:val="00B67ED8"/>
    <w:rsid w:val="00B7179F"/>
    <w:rsid w:val="00B843F3"/>
    <w:rsid w:val="00B85255"/>
    <w:rsid w:val="00B957F1"/>
    <w:rsid w:val="00BA076C"/>
    <w:rsid w:val="00BA4C07"/>
    <w:rsid w:val="00BA7487"/>
    <w:rsid w:val="00BB215F"/>
    <w:rsid w:val="00BB2B85"/>
    <w:rsid w:val="00BB3E53"/>
    <w:rsid w:val="00BB5556"/>
    <w:rsid w:val="00BE14EF"/>
    <w:rsid w:val="00BF1A1C"/>
    <w:rsid w:val="00BF49B0"/>
    <w:rsid w:val="00C00064"/>
    <w:rsid w:val="00C022E7"/>
    <w:rsid w:val="00C03810"/>
    <w:rsid w:val="00C05209"/>
    <w:rsid w:val="00C069A4"/>
    <w:rsid w:val="00C170C7"/>
    <w:rsid w:val="00C174C5"/>
    <w:rsid w:val="00C37045"/>
    <w:rsid w:val="00C379CD"/>
    <w:rsid w:val="00C42189"/>
    <w:rsid w:val="00C5232B"/>
    <w:rsid w:val="00C61217"/>
    <w:rsid w:val="00C62418"/>
    <w:rsid w:val="00C64B81"/>
    <w:rsid w:val="00C72A0F"/>
    <w:rsid w:val="00C84D84"/>
    <w:rsid w:val="00C902B1"/>
    <w:rsid w:val="00C94896"/>
    <w:rsid w:val="00C95A4B"/>
    <w:rsid w:val="00CB4257"/>
    <w:rsid w:val="00CB6997"/>
    <w:rsid w:val="00CB79D5"/>
    <w:rsid w:val="00CC1C19"/>
    <w:rsid w:val="00CD1A85"/>
    <w:rsid w:val="00CD597D"/>
    <w:rsid w:val="00CD7099"/>
    <w:rsid w:val="00CE2BFF"/>
    <w:rsid w:val="00CE49BD"/>
    <w:rsid w:val="00CF02DC"/>
    <w:rsid w:val="00CF535E"/>
    <w:rsid w:val="00D120A7"/>
    <w:rsid w:val="00D139F1"/>
    <w:rsid w:val="00D20C8D"/>
    <w:rsid w:val="00D3277F"/>
    <w:rsid w:val="00D60D2D"/>
    <w:rsid w:val="00D62540"/>
    <w:rsid w:val="00D805CC"/>
    <w:rsid w:val="00D80FA6"/>
    <w:rsid w:val="00D83D25"/>
    <w:rsid w:val="00D9125C"/>
    <w:rsid w:val="00DA280C"/>
    <w:rsid w:val="00DA34FD"/>
    <w:rsid w:val="00DA79DD"/>
    <w:rsid w:val="00DB2E85"/>
    <w:rsid w:val="00DB71CA"/>
    <w:rsid w:val="00DC7BF6"/>
    <w:rsid w:val="00DE6041"/>
    <w:rsid w:val="00DE73F1"/>
    <w:rsid w:val="00DF5D04"/>
    <w:rsid w:val="00E050B2"/>
    <w:rsid w:val="00E07BD6"/>
    <w:rsid w:val="00E07E12"/>
    <w:rsid w:val="00E236B9"/>
    <w:rsid w:val="00E30752"/>
    <w:rsid w:val="00E329A0"/>
    <w:rsid w:val="00E341FD"/>
    <w:rsid w:val="00E34899"/>
    <w:rsid w:val="00E34EA6"/>
    <w:rsid w:val="00E41560"/>
    <w:rsid w:val="00E52878"/>
    <w:rsid w:val="00E5703A"/>
    <w:rsid w:val="00E570A4"/>
    <w:rsid w:val="00E72D8C"/>
    <w:rsid w:val="00E74B4D"/>
    <w:rsid w:val="00E76BF4"/>
    <w:rsid w:val="00E80AD9"/>
    <w:rsid w:val="00E82C75"/>
    <w:rsid w:val="00E86F99"/>
    <w:rsid w:val="00E8766E"/>
    <w:rsid w:val="00EA293D"/>
    <w:rsid w:val="00EB4051"/>
    <w:rsid w:val="00EC0168"/>
    <w:rsid w:val="00EC02CE"/>
    <w:rsid w:val="00EC6D70"/>
    <w:rsid w:val="00ED6CF2"/>
    <w:rsid w:val="00ED7CA9"/>
    <w:rsid w:val="00EE1BBC"/>
    <w:rsid w:val="00EE3C81"/>
    <w:rsid w:val="00EF038D"/>
    <w:rsid w:val="00EF5A92"/>
    <w:rsid w:val="00F0587A"/>
    <w:rsid w:val="00F068F1"/>
    <w:rsid w:val="00F100EC"/>
    <w:rsid w:val="00F105C1"/>
    <w:rsid w:val="00F10A67"/>
    <w:rsid w:val="00F147C1"/>
    <w:rsid w:val="00F202D9"/>
    <w:rsid w:val="00F26EE8"/>
    <w:rsid w:val="00F33E8C"/>
    <w:rsid w:val="00F409B9"/>
    <w:rsid w:val="00F4519D"/>
    <w:rsid w:val="00F45271"/>
    <w:rsid w:val="00F62E5B"/>
    <w:rsid w:val="00F75416"/>
    <w:rsid w:val="00F77432"/>
    <w:rsid w:val="00FA2D59"/>
    <w:rsid w:val="00FA64E6"/>
    <w:rsid w:val="00FB2260"/>
    <w:rsid w:val="00FB5FD2"/>
    <w:rsid w:val="00FC01D6"/>
    <w:rsid w:val="00FC3F19"/>
    <w:rsid w:val="00FD2356"/>
    <w:rsid w:val="00FD34CF"/>
    <w:rsid w:val="00FE0C87"/>
    <w:rsid w:val="00FE1409"/>
    <w:rsid w:val="00FE4AA8"/>
    <w:rsid w:val="00FE4AFB"/>
    <w:rsid w:val="00F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6082A163"/>
  <w15:docId w15:val="{3B53842E-DCD6-44D7-B6DF-9482FC42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autoRedefine/>
    <w:qFormat/>
    <w:rsid w:val="007420CE"/>
    <w:pPr>
      <w:keepNext/>
      <w:numPr>
        <w:numId w:val="9"/>
      </w:numPr>
      <w:ind w:left="284" w:hanging="397"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b/>
      <w:sz w:val="18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qFormat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qFormat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Normaali"/>
    <w:next w:val="Normaali"/>
    <w:qFormat/>
    <w:pPr>
      <w:keepNext/>
      <w:outlineLvl w:val="7"/>
    </w:pPr>
    <w:rPr>
      <w:sz w:val="18"/>
    </w:r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b/>
      <w:sz w:val="18"/>
    </w:rPr>
  </w:style>
  <w:style w:type="paragraph" w:styleId="Kuvaotsikko">
    <w:name w:val="caption"/>
    <w:basedOn w:val="Normaali"/>
    <w:next w:val="Normaali"/>
    <w:qFormat/>
    <w:pPr>
      <w:ind w:left="3912" w:hanging="3912"/>
    </w:pPr>
    <w:rPr>
      <w:b/>
      <w:sz w:val="18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pPr>
      <w:tabs>
        <w:tab w:val="left" w:pos="2694"/>
        <w:tab w:val="left" w:pos="5387"/>
        <w:tab w:val="left" w:pos="8080"/>
      </w:tabs>
    </w:pPr>
    <w:rPr>
      <w:sz w:val="18"/>
    </w:rPr>
  </w:style>
  <w:style w:type="paragraph" w:customStyle="1" w:styleId="NormalChar">
    <w:name w:val="Normal Char"/>
    <w:basedOn w:val="Normaali"/>
    <w:link w:val="NormalCharChar"/>
    <w:pPr>
      <w:widowControl w:val="0"/>
      <w:suppressAutoHyphens/>
      <w:autoSpaceDE w:val="0"/>
    </w:pPr>
    <w:rPr>
      <w:rFonts w:ascii="Times New Roman" w:eastAsia="Lucida Sans Unicode" w:hAnsi="Times New Roman"/>
      <w:sz w:val="20"/>
    </w:rPr>
  </w:style>
  <w:style w:type="paragraph" w:styleId="Alaviitteenteksti">
    <w:name w:val="footnote text"/>
    <w:basedOn w:val="Normaali"/>
    <w:link w:val="AlaviitteentekstiChar"/>
    <w:uiPriority w:val="99"/>
    <w:semiHidden/>
    <w:pPr>
      <w:widowControl w:val="0"/>
      <w:suppressAutoHyphens/>
    </w:pPr>
    <w:rPr>
      <w:rFonts w:ascii="Times New Roman" w:eastAsia="Lucida Sans Unicode" w:hAnsi="Times New Roman"/>
      <w:sz w:val="20"/>
      <w:szCs w:val="24"/>
      <w:lang w:val="en-US"/>
    </w:rPr>
  </w:style>
  <w:style w:type="character" w:styleId="Alaviitteenviite">
    <w:name w:val="footnote reference"/>
    <w:rPr>
      <w:vertAlign w:val="superscript"/>
    </w:rPr>
  </w:style>
  <w:style w:type="paragraph" w:styleId="Leipteksti2">
    <w:name w:val="Body Text 2"/>
    <w:basedOn w:val="Normaali"/>
    <w:pPr>
      <w:tabs>
        <w:tab w:val="left" w:pos="4536"/>
        <w:tab w:val="left" w:pos="6804"/>
      </w:tabs>
      <w:ind w:right="283"/>
      <w:jc w:val="both"/>
    </w:pPr>
    <w:rPr>
      <w:b/>
      <w:bCs/>
      <w:sz w:val="18"/>
    </w:rPr>
  </w:style>
  <w:style w:type="character" w:styleId="AvattuHyperlinkki">
    <w:name w:val="FollowedHyperlink"/>
    <w:rPr>
      <w:color w:val="800080"/>
      <w:u w:val="single"/>
    </w:rPr>
  </w:style>
  <w:style w:type="character" w:styleId="Hyperlinkki">
    <w:name w:val="Hyperlink"/>
    <w:rPr>
      <w:color w:val="0000FF"/>
      <w:u w:val="single"/>
    </w:rPr>
  </w:style>
  <w:style w:type="character" w:customStyle="1" w:styleId="NormalCharChar">
    <w:name w:val="Normal Char Char"/>
    <w:link w:val="NormalChar"/>
    <w:rsid w:val="00436CBA"/>
    <w:rPr>
      <w:rFonts w:eastAsia="Lucida Sans Unicode"/>
      <w:lang w:val="fi-FI" w:bidi="ar-SA"/>
    </w:rPr>
  </w:style>
  <w:style w:type="paragraph" w:customStyle="1" w:styleId="Lomakekentt">
    <w:name w:val="Lomakekenttä"/>
    <w:basedOn w:val="NormalChar"/>
    <w:next w:val="NormalChar"/>
    <w:link w:val="LomakekenttChar"/>
    <w:rsid w:val="009A1AAC"/>
    <w:rPr>
      <w:b/>
      <w:sz w:val="24"/>
      <w:szCs w:val="24"/>
    </w:rPr>
  </w:style>
  <w:style w:type="paragraph" w:customStyle="1" w:styleId="Lomakekentta">
    <w:name w:val="Lomakekentta"/>
    <w:basedOn w:val="Normaali"/>
    <w:link w:val="LomakekenttaChar"/>
    <w:autoRedefine/>
    <w:rsid w:val="000850ED"/>
    <w:rPr>
      <w:rFonts w:ascii="Times New Roman" w:hAnsi="Times New Roman"/>
      <w:b/>
      <w:szCs w:val="24"/>
    </w:rPr>
  </w:style>
  <w:style w:type="character" w:customStyle="1" w:styleId="LomakekenttChar">
    <w:name w:val="Lomakekenttä Char"/>
    <w:link w:val="Lomakekentt"/>
    <w:rsid w:val="00B957F1"/>
    <w:rPr>
      <w:rFonts w:eastAsia="Lucida Sans Unicode"/>
      <w:b/>
      <w:sz w:val="24"/>
      <w:szCs w:val="24"/>
      <w:lang w:val="fi-FI" w:bidi="ar-SA"/>
    </w:rPr>
  </w:style>
  <w:style w:type="character" w:customStyle="1" w:styleId="LomakekenttaChar">
    <w:name w:val="Lomakekentta Char"/>
    <w:link w:val="Lomakekentta"/>
    <w:rsid w:val="00B957F1"/>
    <w:rPr>
      <w:b/>
      <w:sz w:val="24"/>
      <w:szCs w:val="24"/>
      <w:lang w:val="fi-FI" w:eastAsia="fi-FI" w:bidi="ar-SA"/>
    </w:rPr>
  </w:style>
  <w:style w:type="table" w:styleId="TaulukkoRuudukko">
    <w:name w:val="Table Grid"/>
    <w:basedOn w:val="Normaalitaulukko"/>
    <w:rsid w:val="005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169E5"/>
  </w:style>
  <w:style w:type="paragraph" w:customStyle="1" w:styleId="Arial10Lihavoitu">
    <w:name w:val="Arial 10 Lihavoitu"/>
    <w:basedOn w:val="Normaali"/>
    <w:rsid w:val="00D20C8D"/>
    <w:rPr>
      <w:rFonts w:cs="Arial"/>
      <w:b/>
      <w:sz w:val="20"/>
    </w:rPr>
  </w:style>
  <w:style w:type="paragraph" w:customStyle="1" w:styleId="Yhttiedot">
    <w:name w:val="Yht.tiedot"/>
    <w:basedOn w:val="Normaali"/>
    <w:autoRedefine/>
    <w:rsid w:val="00D20C8D"/>
    <w:pPr>
      <w:spacing w:line="160" w:lineRule="exact"/>
    </w:pPr>
    <w:rPr>
      <w:rFonts w:cs="Arial"/>
      <w:sz w:val="16"/>
    </w:rPr>
  </w:style>
  <w:style w:type="paragraph" w:customStyle="1" w:styleId="Yhttiedotlihavoitu">
    <w:name w:val="Yht.tiedot lihavoitu"/>
    <w:basedOn w:val="Yhttiedot"/>
    <w:next w:val="Yhttiedot"/>
    <w:rsid w:val="00D20C8D"/>
    <w:rPr>
      <w:b/>
    </w:rPr>
  </w:style>
  <w:style w:type="paragraph" w:customStyle="1" w:styleId="Leipis">
    <w:name w:val="Leipis"/>
    <w:basedOn w:val="Normaali"/>
    <w:rsid w:val="00B230A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eastAsia="en-US" w:bidi="en-US"/>
    </w:rPr>
  </w:style>
  <w:style w:type="paragraph" w:styleId="Seliteteksti">
    <w:name w:val="Balloon Text"/>
    <w:basedOn w:val="Normaali"/>
    <w:link w:val="SelitetekstiChar"/>
    <w:rsid w:val="00B53C5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3C5A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5426E9"/>
    <w:rPr>
      <w:rFonts w:ascii="Arial" w:hAnsi="Arial"/>
      <w:sz w:val="24"/>
    </w:rPr>
  </w:style>
  <w:style w:type="character" w:customStyle="1" w:styleId="YltunnisteChar">
    <w:name w:val="Ylätunniste Char"/>
    <w:link w:val="Yltunniste"/>
    <w:uiPriority w:val="99"/>
    <w:rsid w:val="00127A1F"/>
    <w:rPr>
      <w:rFonts w:ascii="Arial" w:hAnsi="Arial"/>
      <w:sz w:val="24"/>
    </w:rPr>
  </w:style>
  <w:style w:type="character" w:customStyle="1" w:styleId="Otsikko2Char">
    <w:name w:val="Otsikko 2 Char"/>
    <w:link w:val="Otsikko2"/>
    <w:rsid w:val="0059652B"/>
    <w:rPr>
      <w:rFonts w:ascii="Arial" w:hAnsi="Arial"/>
      <w:b/>
      <w:sz w:val="18"/>
    </w:rPr>
  </w:style>
  <w:style w:type="character" w:customStyle="1" w:styleId="LeiptekstiChar">
    <w:name w:val="Leipäteksti Char"/>
    <w:link w:val="Leipteksti"/>
    <w:rsid w:val="00E34899"/>
    <w:rPr>
      <w:rFonts w:ascii="Arial" w:hAnsi="Arial"/>
      <w:b/>
      <w:sz w:val="18"/>
    </w:rPr>
  </w:style>
  <w:style w:type="character" w:styleId="Kommentinviite">
    <w:name w:val="annotation reference"/>
    <w:rsid w:val="005C05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C057F"/>
    <w:rPr>
      <w:sz w:val="20"/>
    </w:rPr>
  </w:style>
  <w:style w:type="character" w:customStyle="1" w:styleId="KommentintekstiChar">
    <w:name w:val="Kommentin teksti Char"/>
    <w:link w:val="Kommentinteksti"/>
    <w:rsid w:val="005C057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C057F"/>
    <w:rPr>
      <w:b/>
      <w:bCs/>
    </w:rPr>
  </w:style>
  <w:style w:type="character" w:customStyle="1" w:styleId="KommentinotsikkoChar">
    <w:name w:val="Kommentin otsikko Char"/>
    <w:link w:val="Kommentinotsikko"/>
    <w:rsid w:val="005C057F"/>
    <w:rPr>
      <w:rFonts w:ascii="Arial" w:hAnsi="Arial"/>
      <w:b/>
      <w:bCs/>
    </w:rPr>
  </w:style>
  <w:style w:type="table" w:customStyle="1" w:styleId="reunaton">
    <w:name w:val="reunaton"/>
    <w:basedOn w:val="Normaalitaulukko"/>
    <w:uiPriority w:val="99"/>
    <w:qFormat/>
    <w:rsid w:val="0086250D"/>
    <w:rPr>
      <w:rFonts w:asciiTheme="minorHAnsi" w:eastAsiaTheme="minorHAnsi" w:hAnsiTheme="minorHAnsi" w:cstheme="minorHAns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31496C"/>
    <w:pPr>
      <w:ind w:left="720"/>
      <w:contextualSpacing/>
    </w:pPr>
  </w:style>
  <w:style w:type="paragraph" w:styleId="Muutos">
    <w:name w:val="Revision"/>
    <w:hidden/>
    <w:uiPriority w:val="99"/>
    <w:semiHidden/>
    <w:rsid w:val="00931075"/>
    <w:rPr>
      <w:rFonts w:ascii="Arial" w:hAnsi="Arial"/>
      <w:sz w:val="24"/>
    </w:rPr>
  </w:style>
  <w:style w:type="character" w:styleId="Paikkamerkkiteksti">
    <w:name w:val="Placeholder Text"/>
    <w:basedOn w:val="Kappaleenoletusfontti"/>
    <w:uiPriority w:val="99"/>
    <w:semiHidden/>
    <w:rsid w:val="00440C79"/>
    <w:rPr>
      <w:color w:val="80808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E050B2"/>
    <w:rPr>
      <w:rFonts w:eastAsia="Lucida Sans Unicode"/>
      <w:szCs w:val="24"/>
      <w:lang w:val="en-US"/>
    </w:rPr>
  </w:style>
  <w:style w:type="paragraph" w:customStyle="1" w:styleId="py">
    <w:name w:val="py"/>
    <w:basedOn w:val="Normaali"/>
    <w:rsid w:val="005C3B2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oppuviitteenteksti">
    <w:name w:val="endnote text"/>
    <w:basedOn w:val="Normaali"/>
    <w:link w:val="LoppuviitteentekstiChar"/>
    <w:rsid w:val="00266A58"/>
    <w:rPr>
      <w:sz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266A58"/>
    <w:rPr>
      <w:rFonts w:ascii="Arial" w:hAnsi="Arial"/>
    </w:rPr>
  </w:style>
  <w:style w:type="character" w:styleId="Loppuviitteenviite">
    <w:name w:val="endnote reference"/>
    <w:basedOn w:val="Kappaleenoletusfontti"/>
    <w:rsid w:val="00266A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1C004C5D4E415D810B6B06A8BD8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70117-F40C-430A-8A9C-B037A7E9D00D}"/>
      </w:docPartPr>
      <w:docPartBody>
        <w:p w:rsidR="000E30BD" w:rsidRDefault="00C9278B" w:rsidP="00C9278B">
          <w:pPr>
            <w:pStyle w:val="2D1C004C5D4E415D810B6B06A8BD85BD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  <w:docPart>
      <w:docPartPr>
        <w:name w:val="A818663237F44AE288A653A53B7DA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50E12-7982-4D79-B5CE-BEABD7639552}"/>
      </w:docPartPr>
      <w:docPartBody>
        <w:p w:rsidR="000E30BD" w:rsidRDefault="00C9278B" w:rsidP="00C9278B">
          <w:pPr>
            <w:pStyle w:val="A818663237F44AE288A653A53B7DA813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  <w:docPart>
      <w:docPartPr>
        <w:name w:val="D585020013EC4D449A2B8C581E135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AB23D-7FE0-4606-9754-DCB512DD7493}"/>
      </w:docPartPr>
      <w:docPartBody>
        <w:p w:rsidR="000E30BD" w:rsidRDefault="00C9278B" w:rsidP="00C9278B">
          <w:pPr>
            <w:pStyle w:val="D585020013EC4D449A2B8C581E1355CF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ED9"/>
    <w:rsid w:val="000E30BD"/>
    <w:rsid w:val="00485ED9"/>
    <w:rsid w:val="00B56783"/>
    <w:rsid w:val="00C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9278B"/>
    <w:rPr>
      <w:color w:val="808080"/>
    </w:rPr>
  </w:style>
  <w:style w:type="paragraph" w:customStyle="1" w:styleId="2D1C004C5D4E415D810B6B06A8BD85BD">
    <w:name w:val="2D1C004C5D4E415D810B6B06A8BD85BD"/>
    <w:rsid w:val="00C9278B"/>
  </w:style>
  <w:style w:type="paragraph" w:customStyle="1" w:styleId="A818663237F44AE288A653A53B7DA813">
    <w:name w:val="A818663237F44AE288A653A53B7DA813"/>
    <w:rsid w:val="00C9278B"/>
  </w:style>
  <w:style w:type="paragraph" w:customStyle="1" w:styleId="D585020013EC4D449A2B8C581E1355CF">
    <w:name w:val="D585020013EC4D449A2B8C581E1355CF"/>
    <w:rsid w:val="00C927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5598D-F43F-4A42-BEDD-E718DD3F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STUK</Company>
  <LinksUpToDate>false</LinksUpToDate>
  <CharactersWithSpaces>3650</CharactersWithSpaces>
  <SharedDoc>false</SharedDoc>
  <HLinks>
    <vt:vector size="30" baseType="variant">
      <vt:variant>
        <vt:i4>1376307</vt:i4>
      </vt:variant>
      <vt:variant>
        <vt:i4>274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9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3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7340146</vt:i4>
      </vt:variant>
      <vt:variant>
        <vt:i4>-1</vt:i4>
      </vt:variant>
      <vt:variant>
        <vt:i4>1041</vt:i4>
      </vt:variant>
      <vt:variant>
        <vt:i4>4</vt:i4>
      </vt:variant>
      <vt:variant>
        <vt:lpwstr>http://www.valvira.fi/</vt:lpwstr>
      </vt:variant>
      <vt:variant>
        <vt:lpwstr/>
      </vt:variant>
      <vt:variant>
        <vt:i4>2424959</vt:i4>
      </vt:variant>
      <vt:variant>
        <vt:i4>-1</vt:i4>
      </vt:variant>
      <vt:variant>
        <vt:i4>1041</vt:i4>
      </vt:variant>
      <vt:variant>
        <vt:i4>1</vt:i4>
      </vt:variant>
      <vt:variant>
        <vt:lpwstr>http://www.valvira.fi/files/interface_images/valvira_logo.gif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1.3 Selvitys säteilytoiminnan johtamisjärjestelmästä</dc:title>
  <dc:creator>sto2@stuk.fi</dc:creator>
  <cp:keywords>STO</cp:keywords>
  <cp:lastModifiedBy>Ollila Arja (STUK)</cp:lastModifiedBy>
  <cp:revision>2</cp:revision>
  <cp:lastPrinted>2018-12-13T12:41:00Z</cp:lastPrinted>
  <dcterms:created xsi:type="dcterms:W3CDTF">2023-02-28T06:36:00Z</dcterms:created>
  <dcterms:modified xsi:type="dcterms:W3CDTF">2023-02-28T06:36:00Z</dcterms:modified>
</cp:coreProperties>
</file>