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Asiaotsikko"/>
        <w:tag w:val="Asiaotsikko"/>
        <w:id w:val="33890565"/>
        <w:placeholder>
          <w:docPart w:val="F8AB936A33694AB7ADCB737B6A98BF79"/>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7DAFCB5" w14:textId="77777777" w:rsidR="00D22B9E" w:rsidRDefault="000A3131" w:rsidP="00C37333">
          <w:pPr>
            <w:pStyle w:val="Otsikko"/>
          </w:pPr>
          <w:r>
            <w:t>VALTAKIRJA TOIMINNANHARJOITTAJAN EDUSTAMISEKSI SÄTEILYLAIN (859/2018) MUKAISEEN TURVALLISUUSLUPAAN LIITTYVISSÄ ASIOISSA</w:t>
          </w:r>
        </w:p>
      </w:sdtContent>
    </w:sdt>
    <w:p w14:paraId="671D6EAA" w14:textId="77777777" w:rsidR="00C37333" w:rsidRPr="001C45E7" w:rsidRDefault="00C37333" w:rsidP="00C37333">
      <w:pPr>
        <w:pStyle w:val="Otsikko1"/>
        <w:numPr>
          <w:ilvl w:val="0"/>
          <w:numId w:val="44"/>
        </w:numPr>
        <w:rPr>
          <w:sz w:val="22"/>
          <w:szCs w:val="22"/>
        </w:rPr>
      </w:pPr>
      <w:r w:rsidRPr="001C45E7">
        <w:rPr>
          <w:sz w:val="22"/>
          <w:szCs w:val="22"/>
        </w:rPr>
        <w:t>Toiminnanharjoittaja</w:t>
      </w:r>
      <w:r w:rsidR="00E74980" w:rsidRPr="001C45E7">
        <w:rPr>
          <w:sz w:val="22"/>
          <w:szCs w:val="22"/>
        </w:rPr>
        <w:t>n</w:t>
      </w:r>
      <w:r w:rsidR="00504D9C" w:rsidRPr="001C45E7">
        <w:rPr>
          <w:sz w:val="22"/>
          <w:szCs w:val="22"/>
        </w:rPr>
        <w:t xml:space="preserve"> tiedot</w:t>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6"/>
      </w:tblGrid>
      <w:tr w:rsidR="00C37333" w:rsidRPr="0086250D" w14:paraId="352FB999" w14:textId="77777777" w:rsidTr="00933DE2">
        <w:trPr>
          <w:cantSplit/>
          <w:trHeight w:val="567"/>
        </w:trPr>
        <w:tc>
          <w:tcPr>
            <w:tcW w:w="10296" w:type="dxa"/>
            <w:tcBorders>
              <w:top w:val="single" w:sz="4" w:space="0" w:color="auto"/>
              <w:left w:val="single" w:sz="4" w:space="0" w:color="auto"/>
              <w:bottom w:val="single" w:sz="4" w:space="0" w:color="auto"/>
              <w:right w:val="single" w:sz="4" w:space="0" w:color="auto"/>
            </w:tcBorders>
          </w:tcPr>
          <w:p w14:paraId="6F2B5176" w14:textId="77777777" w:rsidR="00C37333" w:rsidRPr="00D120A7" w:rsidRDefault="00504D9C" w:rsidP="0020686D">
            <w:pPr>
              <w:rPr>
                <w:rFonts w:cs="Arial"/>
                <w:sz w:val="18"/>
                <w:szCs w:val="18"/>
              </w:rPr>
            </w:pPr>
            <w:r>
              <w:rPr>
                <w:rFonts w:cs="Arial"/>
                <w:sz w:val="18"/>
                <w:szCs w:val="18"/>
              </w:rPr>
              <w:t>Toiminnanharjoittaja</w:t>
            </w:r>
            <w:r w:rsidR="00307CFD">
              <w:rPr>
                <w:rStyle w:val="Alaviitteenviite"/>
                <w:rFonts w:cs="Arial"/>
                <w:sz w:val="18"/>
                <w:szCs w:val="18"/>
              </w:rPr>
              <w:footnoteReference w:id="1"/>
            </w:r>
          </w:p>
          <w:p w14:paraId="6BE116AC" w14:textId="77777777" w:rsidR="00C37333" w:rsidRPr="00D120A7" w:rsidRDefault="00C37333" w:rsidP="0020686D">
            <w:pPr>
              <w:rPr>
                <w:rFonts w:cs="Arial"/>
              </w:rPr>
            </w:pPr>
            <w:r w:rsidRPr="007420CE">
              <w:rPr>
                <w:rFonts w:cs="Arial"/>
                <w:sz w:val="18"/>
              </w:rPr>
              <w:fldChar w:fldCharType="begin">
                <w:ffData>
                  <w:name w:val="Teksti11"/>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r>
      <w:tr w:rsidR="00C37333" w:rsidRPr="0086250D" w14:paraId="14FD9EED" w14:textId="77777777" w:rsidTr="00933DE2">
        <w:trPr>
          <w:cantSplit/>
          <w:trHeight w:val="567"/>
        </w:trPr>
        <w:tc>
          <w:tcPr>
            <w:tcW w:w="10296" w:type="dxa"/>
            <w:tcBorders>
              <w:top w:val="single" w:sz="4" w:space="0" w:color="auto"/>
              <w:left w:val="single" w:sz="4" w:space="0" w:color="auto"/>
              <w:bottom w:val="single" w:sz="4" w:space="0" w:color="auto"/>
              <w:right w:val="single" w:sz="4" w:space="0" w:color="auto"/>
            </w:tcBorders>
          </w:tcPr>
          <w:p w14:paraId="02EFF8D4" w14:textId="77777777" w:rsidR="00C37333" w:rsidRDefault="00C37333" w:rsidP="0020686D">
            <w:pPr>
              <w:rPr>
                <w:rFonts w:cs="Arial"/>
                <w:sz w:val="18"/>
                <w:szCs w:val="18"/>
              </w:rPr>
            </w:pPr>
            <w:r>
              <w:rPr>
                <w:rFonts w:cs="Arial"/>
                <w:sz w:val="18"/>
                <w:szCs w:val="18"/>
              </w:rPr>
              <w:t>Y-tunnus</w:t>
            </w:r>
          </w:p>
          <w:p w14:paraId="4B29931D" w14:textId="77777777" w:rsidR="00C37333" w:rsidRDefault="00C37333" w:rsidP="0020686D">
            <w:pPr>
              <w:rPr>
                <w:rFonts w:cs="Arial"/>
                <w:sz w:val="18"/>
                <w:szCs w:val="18"/>
              </w:rPr>
            </w:pPr>
            <w:r w:rsidRPr="007420CE">
              <w:rPr>
                <w:rFonts w:cs="Arial"/>
                <w:sz w:val="18"/>
              </w:rPr>
              <w:fldChar w:fldCharType="begin">
                <w:ffData>
                  <w:name w:val="Teksti11"/>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r>
    </w:tbl>
    <w:p w14:paraId="60C696FA" w14:textId="77777777" w:rsidR="00453D04" w:rsidRDefault="00453D04" w:rsidP="00453D04">
      <w:pPr>
        <w:pStyle w:val="Otsikko1"/>
        <w:ind w:left="720"/>
      </w:pPr>
    </w:p>
    <w:p w14:paraId="3D9AED75" w14:textId="77777777" w:rsidR="00C37333" w:rsidRPr="001C45E7" w:rsidRDefault="00C37333" w:rsidP="00C37333">
      <w:pPr>
        <w:pStyle w:val="Otsikko1"/>
        <w:numPr>
          <w:ilvl w:val="0"/>
          <w:numId w:val="44"/>
        </w:numPr>
        <w:rPr>
          <w:sz w:val="22"/>
          <w:szCs w:val="22"/>
        </w:rPr>
      </w:pPr>
      <w:r w:rsidRPr="001C45E7">
        <w:rPr>
          <w:sz w:val="22"/>
          <w:szCs w:val="22"/>
        </w:rPr>
        <w:t>Valtuuttajan tiedot</w:t>
      </w:r>
      <w:r w:rsidR="00116E97">
        <w:rPr>
          <w:sz w:val="22"/>
          <w:szCs w:val="22"/>
        </w:rPr>
        <w:t xml:space="preserve"> </w:t>
      </w:r>
      <w:r w:rsidR="00116E97">
        <w:rPr>
          <w:rStyle w:val="Alaviitteenviite"/>
          <w:rFonts w:cs="Arial"/>
          <w:sz w:val="18"/>
        </w:rPr>
        <w:footnoteReference w:id="2"/>
      </w:r>
    </w:p>
    <w:tbl>
      <w:tblPr>
        <w:tblW w:w="10288" w:type="dxa"/>
        <w:tblInd w:w="-23"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CellMar>
          <w:left w:w="59" w:type="dxa"/>
          <w:right w:w="59" w:type="dxa"/>
        </w:tblCellMar>
        <w:tblLook w:val="0000" w:firstRow="0" w:lastRow="0" w:firstColumn="0" w:lastColumn="0" w:noHBand="0" w:noVBand="0"/>
      </w:tblPr>
      <w:tblGrid>
        <w:gridCol w:w="5144"/>
        <w:gridCol w:w="5144"/>
      </w:tblGrid>
      <w:tr w:rsidR="00116E97" w:rsidRPr="0086250D" w14:paraId="317CCE03" w14:textId="77777777" w:rsidTr="005211E6">
        <w:trPr>
          <w:trHeight w:val="525"/>
        </w:trPr>
        <w:tc>
          <w:tcPr>
            <w:tcW w:w="5144" w:type="dxa"/>
          </w:tcPr>
          <w:p w14:paraId="7B9465E9" w14:textId="77777777" w:rsidR="00116E97" w:rsidRDefault="00116E97" w:rsidP="0020686D">
            <w:pPr>
              <w:rPr>
                <w:rFonts w:cs="Arial"/>
                <w:sz w:val="18"/>
              </w:rPr>
            </w:pPr>
            <w:r>
              <w:rPr>
                <w:rFonts w:cs="Arial"/>
                <w:sz w:val="18"/>
              </w:rPr>
              <w:t>Nimi</w:t>
            </w:r>
          </w:p>
          <w:p w14:paraId="071695A2" w14:textId="77777777" w:rsidR="00116E97" w:rsidRPr="00D120A7" w:rsidRDefault="00116E97" w:rsidP="0020686D">
            <w:pPr>
              <w:rPr>
                <w:rFonts w:cs="Arial"/>
                <w:sz w:val="18"/>
              </w:rPr>
            </w:pPr>
            <w:r w:rsidRPr="007420CE">
              <w:rPr>
                <w:rFonts w:cs="Arial"/>
                <w:sz w:val="18"/>
              </w:rPr>
              <w:fldChar w:fldCharType="begin">
                <w:ffData>
                  <w:name w:val="Teksti12"/>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c>
          <w:tcPr>
            <w:tcW w:w="5144" w:type="dxa"/>
          </w:tcPr>
          <w:p w14:paraId="0877103E" w14:textId="77777777" w:rsidR="00116E97" w:rsidRDefault="00116E97" w:rsidP="00116E97">
            <w:pPr>
              <w:rPr>
                <w:rFonts w:cs="Arial"/>
                <w:sz w:val="18"/>
              </w:rPr>
            </w:pPr>
            <w:r>
              <w:rPr>
                <w:rFonts w:cs="Arial"/>
                <w:sz w:val="18"/>
              </w:rPr>
              <w:t>Nimi</w:t>
            </w:r>
          </w:p>
          <w:p w14:paraId="5AB6CA54" w14:textId="77777777" w:rsidR="00116E97" w:rsidRPr="00D120A7" w:rsidRDefault="00116E97" w:rsidP="00116E97">
            <w:pPr>
              <w:rPr>
                <w:rFonts w:cs="Arial"/>
              </w:rPr>
            </w:pPr>
            <w:r w:rsidRPr="007420CE">
              <w:rPr>
                <w:rFonts w:cs="Arial"/>
                <w:sz w:val="18"/>
              </w:rPr>
              <w:fldChar w:fldCharType="begin">
                <w:ffData>
                  <w:name w:val="Teksti12"/>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r>
      <w:tr w:rsidR="00116E97" w:rsidRPr="0086250D" w14:paraId="06145EAE" w14:textId="77777777" w:rsidTr="00526CCB">
        <w:trPr>
          <w:trHeight w:val="525"/>
        </w:trPr>
        <w:tc>
          <w:tcPr>
            <w:tcW w:w="5144" w:type="dxa"/>
          </w:tcPr>
          <w:p w14:paraId="1BF8063C" w14:textId="77777777" w:rsidR="00116E97" w:rsidRPr="00D120A7" w:rsidRDefault="00116E97" w:rsidP="0020686D">
            <w:pPr>
              <w:rPr>
                <w:rFonts w:cs="Arial"/>
                <w:sz w:val="18"/>
              </w:rPr>
            </w:pPr>
            <w:r>
              <w:rPr>
                <w:rFonts w:cs="Arial"/>
                <w:sz w:val="18"/>
              </w:rPr>
              <w:t>Asema yrityksessä tai organisaatiossa</w:t>
            </w:r>
          </w:p>
          <w:p w14:paraId="1513E7AB" w14:textId="77777777" w:rsidR="00116E97" w:rsidRPr="00D120A7" w:rsidRDefault="00116E97" w:rsidP="0020686D">
            <w:pPr>
              <w:rPr>
                <w:rFonts w:cs="Arial"/>
              </w:rPr>
            </w:pPr>
            <w:r w:rsidRPr="007420CE">
              <w:rPr>
                <w:rFonts w:cs="Arial"/>
                <w:sz w:val="18"/>
              </w:rPr>
              <w:fldChar w:fldCharType="begin">
                <w:ffData>
                  <w:name w:val="Teksti363"/>
                  <w:enabled/>
                  <w:calcOnExit w:val="0"/>
                  <w:textInput/>
                </w:ffData>
              </w:fldChar>
            </w:r>
            <w:bookmarkStart w:id="0" w:name="Teksti363"/>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bookmarkEnd w:id="0"/>
          </w:p>
        </w:tc>
        <w:tc>
          <w:tcPr>
            <w:tcW w:w="5144" w:type="dxa"/>
          </w:tcPr>
          <w:p w14:paraId="37AB439E" w14:textId="77777777" w:rsidR="00116E97" w:rsidRPr="00D120A7" w:rsidRDefault="00116E97" w:rsidP="00116E97">
            <w:pPr>
              <w:rPr>
                <w:rFonts w:cs="Arial"/>
                <w:sz w:val="18"/>
              </w:rPr>
            </w:pPr>
            <w:r>
              <w:rPr>
                <w:rFonts w:cs="Arial"/>
                <w:sz w:val="18"/>
              </w:rPr>
              <w:t>Asema yrityksessä tai organisaatiossa</w:t>
            </w:r>
          </w:p>
          <w:p w14:paraId="404DDC97" w14:textId="77777777" w:rsidR="00116E97" w:rsidRPr="00D120A7" w:rsidRDefault="00116E97" w:rsidP="00116E97">
            <w:pPr>
              <w:rPr>
                <w:rFonts w:cs="Arial"/>
              </w:rPr>
            </w:pPr>
            <w:r w:rsidRPr="007420CE">
              <w:rPr>
                <w:rFonts w:cs="Arial"/>
                <w:sz w:val="18"/>
              </w:rPr>
              <w:fldChar w:fldCharType="begin">
                <w:ffData>
                  <w:name w:val="Teksti363"/>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r>
      <w:tr w:rsidR="00307CFD" w:rsidRPr="0086250D" w14:paraId="35E7C8CF" w14:textId="77777777" w:rsidTr="007B5260">
        <w:trPr>
          <w:trHeight w:val="525"/>
        </w:trPr>
        <w:tc>
          <w:tcPr>
            <w:tcW w:w="5144" w:type="dxa"/>
          </w:tcPr>
          <w:p w14:paraId="5680FA2C" w14:textId="77777777" w:rsidR="00307CFD" w:rsidRDefault="00307CFD" w:rsidP="0020686D">
            <w:pPr>
              <w:rPr>
                <w:rFonts w:cs="Arial"/>
                <w:sz w:val="18"/>
              </w:rPr>
            </w:pPr>
            <w:r>
              <w:rPr>
                <w:rFonts w:cs="Arial"/>
                <w:sz w:val="18"/>
              </w:rPr>
              <w:t>Puhelinnumero</w:t>
            </w:r>
          </w:p>
          <w:p w14:paraId="2D0A5655" w14:textId="77777777" w:rsidR="00307CFD" w:rsidRDefault="00307CFD" w:rsidP="0020686D">
            <w:pPr>
              <w:rPr>
                <w:rFonts w:cs="Arial"/>
                <w:sz w:val="18"/>
              </w:rPr>
            </w:pPr>
            <w:r w:rsidRPr="007420CE">
              <w:rPr>
                <w:rFonts w:cs="Arial"/>
                <w:sz w:val="18"/>
              </w:rPr>
              <w:fldChar w:fldCharType="begin">
                <w:ffData>
                  <w:name w:val="Teksti363"/>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c>
          <w:tcPr>
            <w:tcW w:w="5144" w:type="dxa"/>
          </w:tcPr>
          <w:p w14:paraId="009EC763" w14:textId="77777777" w:rsidR="00116E97" w:rsidRDefault="00116E97" w:rsidP="00116E97">
            <w:pPr>
              <w:rPr>
                <w:rFonts w:cs="Arial"/>
                <w:sz w:val="18"/>
              </w:rPr>
            </w:pPr>
            <w:r>
              <w:rPr>
                <w:rFonts w:cs="Arial"/>
                <w:sz w:val="18"/>
              </w:rPr>
              <w:t>Puhelinnumero</w:t>
            </w:r>
          </w:p>
          <w:p w14:paraId="6653BF89" w14:textId="77777777" w:rsidR="00307CFD" w:rsidRDefault="00116E97" w:rsidP="00116E97">
            <w:pPr>
              <w:rPr>
                <w:rFonts w:cs="Arial"/>
                <w:sz w:val="18"/>
              </w:rPr>
            </w:pPr>
            <w:r w:rsidRPr="007420CE">
              <w:rPr>
                <w:rFonts w:cs="Arial"/>
                <w:sz w:val="18"/>
              </w:rPr>
              <w:fldChar w:fldCharType="begin">
                <w:ffData>
                  <w:name w:val="Teksti363"/>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r>
      <w:tr w:rsidR="00116E97" w:rsidRPr="0086250D" w14:paraId="03D6E3A6" w14:textId="77777777" w:rsidTr="007B5260">
        <w:trPr>
          <w:trHeight w:val="525"/>
        </w:trPr>
        <w:tc>
          <w:tcPr>
            <w:tcW w:w="5144" w:type="dxa"/>
          </w:tcPr>
          <w:p w14:paraId="180F6A91" w14:textId="77777777" w:rsidR="00116E97" w:rsidRDefault="00116E97" w:rsidP="00116E97">
            <w:pPr>
              <w:rPr>
                <w:rFonts w:cs="Arial"/>
                <w:sz w:val="18"/>
              </w:rPr>
            </w:pPr>
            <w:r>
              <w:rPr>
                <w:rFonts w:cs="Arial"/>
                <w:sz w:val="18"/>
              </w:rPr>
              <w:t>Sähköpostiosoite</w:t>
            </w:r>
          </w:p>
          <w:p w14:paraId="22780D73" w14:textId="77777777" w:rsidR="00116E97" w:rsidRDefault="00116E97" w:rsidP="00116E97">
            <w:pPr>
              <w:rPr>
                <w:rFonts w:cs="Arial"/>
                <w:sz w:val="18"/>
              </w:rPr>
            </w:pPr>
            <w:r w:rsidRPr="007420CE">
              <w:rPr>
                <w:rFonts w:cs="Arial"/>
                <w:sz w:val="18"/>
              </w:rPr>
              <w:fldChar w:fldCharType="begin">
                <w:ffData>
                  <w:name w:val="Teksti363"/>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c>
          <w:tcPr>
            <w:tcW w:w="5144" w:type="dxa"/>
          </w:tcPr>
          <w:p w14:paraId="72A8C745" w14:textId="77777777" w:rsidR="00116E97" w:rsidRDefault="00116E97" w:rsidP="00116E97">
            <w:pPr>
              <w:rPr>
                <w:rFonts w:cs="Arial"/>
                <w:sz w:val="18"/>
              </w:rPr>
            </w:pPr>
            <w:r>
              <w:rPr>
                <w:rFonts w:cs="Arial"/>
                <w:sz w:val="18"/>
              </w:rPr>
              <w:t>Sähköpostiosoite</w:t>
            </w:r>
          </w:p>
          <w:p w14:paraId="4FF1A1BE" w14:textId="77777777" w:rsidR="00116E97" w:rsidRDefault="00116E97" w:rsidP="00116E97">
            <w:pPr>
              <w:rPr>
                <w:rFonts w:cs="Arial"/>
                <w:sz w:val="18"/>
              </w:rPr>
            </w:pPr>
            <w:r w:rsidRPr="007420CE">
              <w:rPr>
                <w:rFonts w:cs="Arial"/>
                <w:sz w:val="18"/>
              </w:rPr>
              <w:fldChar w:fldCharType="begin">
                <w:ffData>
                  <w:name w:val="Teksti363"/>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noProof/>
                <w:sz w:val="18"/>
              </w:rPr>
              <w:t> </w:t>
            </w:r>
            <w:r w:rsidRPr="007420CE">
              <w:rPr>
                <w:rFonts w:cs="Arial"/>
                <w:sz w:val="18"/>
              </w:rPr>
              <w:fldChar w:fldCharType="end"/>
            </w:r>
          </w:p>
        </w:tc>
      </w:tr>
    </w:tbl>
    <w:p w14:paraId="65E800D0" w14:textId="77777777" w:rsidR="00453D04" w:rsidRPr="001C45E7" w:rsidRDefault="00453D04" w:rsidP="00453D04">
      <w:pPr>
        <w:pStyle w:val="Otsikko1"/>
        <w:ind w:left="720"/>
        <w:rPr>
          <w:sz w:val="22"/>
          <w:szCs w:val="22"/>
        </w:rPr>
      </w:pPr>
    </w:p>
    <w:p w14:paraId="10741D88" w14:textId="77777777" w:rsidR="000A3131" w:rsidRPr="001C45E7" w:rsidRDefault="000A3131" w:rsidP="000A3131">
      <w:pPr>
        <w:pStyle w:val="Otsikko1"/>
        <w:numPr>
          <w:ilvl w:val="0"/>
          <w:numId w:val="44"/>
        </w:numPr>
        <w:rPr>
          <w:sz w:val="22"/>
          <w:szCs w:val="22"/>
        </w:rPr>
      </w:pPr>
      <w:r w:rsidRPr="001C45E7">
        <w:rPr>
          <w:sz w:val="22"/>
          <w:szCs w:val="22"/>
        </w:rPr>
        <w:t>Valtuutus</w:t>
      </w:r>
    </w:p>
    <w:tbl>
      <w:tblPr>
        <w:tblW w:w="103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314"/>
      </w:tblGrid>
      <w:tr w:rsidR="000A3131" w:rsidRPr="0086250D" w14:paraId="3A8BAFE7" w14:textId="77777777" w:rsidTr="00933DE2">
        <w:trPr>
          <w:trHeight w:val="512"/>
        </w:trPr>
        <w:tc>
          <w:tcPr>
            <w:tcW w:w="10314" w:type="dxa"/>
          </w:tcPr>
          <w:p w14:paraId="519DA872" w14:textId="77777777" w:rsidR="004A1774" w:rsidRPr="004A1774" w:rsidRDefault="004A1774" w:rsidP="004A1774">
            <w:pPr>
              <w:rPr>
                <w:rFonts w:cs="Arial"/>
                <w:sz w:val="18"/>
              </w:rPr>
            </w:pPr>
            <w:r>
              <w:rPr>
                <w:rFonts w:cs="Arial"/>
                <w:sz w:val="18"/>
              </w:rPr>
              <w:t>Päivämäärä, jolloin valtuutus on annettu</w:t>
            </w:r>
          </w:p>
          <w:p w14:paraId="2854068A" w14:textId="77777777" w:rsidR="000A3131" w:rsidRPr="004A1774" w:rsidRDefault="004A1774" w:rsidP="004A1774">
            <w:pPr>
              <w:rPr>
                <w:rFonts w:cs="Arial"/>
              </w:rPr>
            </w:pPr>
            <w:r w:rsidRPr="00C37333">
              <w:rPr>
                <w:rFonts w:cs="Arial"/>
                <w:sz w:val="18"/>
              </w:rPr>
              <w:fldChar w:fldCharType="begin">
                <w:ffData>
                  <w:name w:val="Teksti672"/>
                  <w:enabled/>
                  <w:calcOnExit w:val="0"/>
                  <w:textInput/>
                </w:ffData>
              </w:fldChar>
            </w:r>
            <w:r w:rsidRPr="00C37333">
              <w:rPr>
                <w:rFonts w:cs="Arial"/>
                <w:sz w:val="18"/>
              </w:rPr>
              <w:instrText xml:space="preserve"> FORMTEXT </w:instrText>
            </w:r>
            <w:r w:rsidRPr="00C37333">
              <w:rPr>
                <w:rFonts w:cs="Arial"/>
                <w:sz w:val="18"/>
              </w:rPr>
            </w:r>
            <w:r w:rsidRPr="00C37333">
              <w:rPr>
                <w:rFonts w:cs="Arial"/>
                <w:sz w:val="18"/>
              </w:rPr>
              <w:fldChar w:fldCharType="separate"/>
            </w:r>
            <w:r w:rsidRPr="007420CE">
              <w:t> </w:t>
            </w:r>
            <w:r w:rsidRPr="007420CE">
              <w:t> </w:t>
            </w:r>
            <w:r w:rsidRPr="007420CE">
              <w:t> </w:t>
            </w:r>
            <w:r w:rsidRPr="007420CE">
              <w:t> </w:t>
            </w:r>
            <w:r w:rsidRPr="007420CE">
              <w:t> </w:t>
            </w:r>
            <w:r w:rsidRPr="00C37333">
              <w:rPr>
                <w:rFonts w:cs="Arial"/>
                <w:sz w:val="18"/>
              </w:rPr>
              <w:fldChar w:fldCharType="end"/>
            </w:r>
          </w:p>
        </w:tc>
      </w:tr>
      <w:tr w:rsidR="00762536" w:rsidRPr="0086250D" w14:paraId="3E27F10A" w14:textId="77777777" w:rsidTr="00933DE2">
        <w:trPr>
          <w:trHeight w:val="512"/>
        </w:trPr>
        <w:tc>
          <w:tcPr>
            <w:tcW w:w="10314" w:type="dxa"/>
          </w:tcPr>
          <w:p w14:paraId="1BE80D9B" w14:textId="77777777" w:rsidR="00762536" w:rsidRPr="004A1774" w:rsidRDefault="00762536" w:rsidP="00762536">
            <w:pPr>
              <w:rPr>
                <w:rFonts w:cs="Arial"/>
                <w:sz w:val="18"/>
              </w:rPr>
            </w:pPr>
            <w:r>
              <w:rPr>
                <w:rFonts w:cs="Arial"/>
                <w:sz w:val="18"/>
              </w:rPr>
              <w:t>Henkilöt</w:t>
            </w:r>
            <w:r w:rsidR="008E1511">
              <w:rPr>
                <w:rFonts w:cs="Arial"/>
                <w:sz w:val="18"/>
              </w:rPr>
              <w:t>, joille valtuutus annetaan</w:t>
            </w:r>
          </w:p>
          <w:p w14:paraId="305EC13C" w14:textId="77777777" w:rsidR="008E1511" w:rsidRDefault="008E1511" w:rsidP="004A1774">
            <w:pPr>
              <w:rPr>
                <w:rFonts w:cs="Arial"/>
                <w:sz w:val="18"/>
              </w:rPr>
            </w:pPr>
            <w:r w:rsidRPr="00C37333">
              <w:rPr>
                <w:rFonts w:cs="Arial"/>
                <w:sz w:val="18"/>
              </w:rPr>
              <w:fldChar w:fldCharType="begin">
                <w:ffData>
                  <w:name w:val="Teksti672"/>
                  <w:enabled/>
                  <w:calcOnExit w:val="0"/>
                  <w:textInput/>
                </w:ffData>
              </w:fldChar>
            </w:r>
            <w:r w:rsidRPr="00C37333">
              <w:rPr>
                <w:rFonts w:cs="Arial"/>
                <w:sz w:val="18"/>
              </w:rPr>
              <w:instrText xml:space="preserve"> FORMTEXT </w:instrText>
            </w:r>
            <w:r w:rsidRPr="00C37333">
              <w:rPr>
                <w:rFonts w:cs="Arial"/>
                <w:sz w:val="18"/>
              </w:rPr>
            </w:r>
            <w:r w:rsidRPr="00C37333">
              <w:rPr>
                <w:rFonts w:cs="Arial"/>
                <w:sz w:val="18"/>
              </w:rPr>
              <w:fldChar w:fldCharType="separate"/>
            </w:r>
            <w:r w:rsidRPr="007420CE">
              <w:t> </w:t>
            </w:r>
            <w:r w:rsidRPr="007420CE">
              <w:t> </w:t>
            </w:r>
            <w:r w:rsidRPr="007420CE">
              <w:t> </w:t>
            </w:r>
            <w:r w:rsidRPr="007420CE">
              <w:t> </w:t>
            </w:r>
            <w:r w:rsidRPr="007420CE">
              <w:t> </w:t>
            </w:r>
            <w:r w:rsidRPr="00C37333">
              <w:rPr>
                <w:rFonts w:cs="Arial"/>
                <w:sz w:val="18"/>
              </w:rPr>
              <w:fldChar w:fldCharType="end"/>
            </w:r>
          </w:p>
        </w:tc>
      </w:tr>
      <w:tr w:rsidR="00933DE2" w:rsidRPr="0086250D" w14:paraId="6C1E510C" w14:textId="77777777" w:rsidTr="00933DE2">
        <w:trPr>
          <w:trHeight w:val="512"/>
        </w:trPr>
        <w:tc>
          <w:tcPr>
            <w:tcW w:w="10314" w:type="dxa"/>
            <w:tcBorders>
              <w:top w:val="single" w:sz="4" w:space="0" w:color="auto"/>
              <w:left w:val="single" w:sz="4" w:space="0" w:color="auto"/>
              <w:bottom w:val="single" w:sz="4" w:space="0" w:color="auto"/>
              <w:right w:val="single" w:sz="4" w:space="0" w:color="auto"/>
            </w:tcBorders>
          </w:tcPr>
          <w:p w14:paraId="1D56E919" w14:textId="77777777" w:rsidR="00933DE2" w:rsidRPr="00933DE2" w:rsidRDefault="00933DE2" w:rsidP="00914161">
            <w:pPr>
              <w:rPr>
                <w:rFonts w:cs="Arial"/>
                <w:sz w:val="18"/>
              </w:rPr>
            </w:pPr>
            <w:r>
              <w:rPr>
                <w:rFonts w:cs="Arial"/>
                <w:sz w:val="18"/>
              </w:rPr>
              <w:t>T</w:t>
            </w:r>
            <w:r w:rsidRPr="00933DE2">
              <w:rPr>
                <w:rFonts w:cs="Arial"/>
                <w:sz w:val="18"/>
              </w:rPr>
              <w:t>urvallisuusluvan numero</w:t>
            </w:r>
            <w:r>
              <w:rPr>
                <w:rFonts w:cs="Arial"/>
                <w:sz w:val="18"/>
              </w:rPr>
              <w:t>t, joita valtuutus koskee</w:t>
            </w:r>
            <w:r>
              <w:rPr>
                <w:rStyle w:val="Alaviitteenviite"/>
                <w:rFonts w:cs="Arial"/>
                <w:sz w:val="18"/>
              </w:rPr>
              <w:footnoteReference w:id="3"/>
            </w:r>
            <w:r w:rsidRPr="00933DE2">
              <w:rPr>
                <w:rFonts w:cs="Arial"/>
                <w:sz w:val="18"/>
              </w:rPr>
              <w:t xml:space="preserve"> </w:t>
            </w:r>
          </w:p>
          <w:p w14:paraId="2A391D1B" w14:textId="77777777" w:rsidR="00933DE2" w:rsidRPr="00933DE2" w:rsidRDefault="00933DE2" w:rsidP="00914161">
            <w:pPr>
              <w:rPr>
                <w:rFonts w:cs="Arial"/>
                <w:sz w:val="18"/>
              </w:rPr>
            </w:pPr>
            <w:r w:rsidRPr="007420CE">
              <w:rPr>
                <w:rFonts w:cs="Arial"/>
                <w:sz w:val="18"/>
              </w:rPr>
              <w:fldChar w:fldCharType="begin">
                <w:ffData>
                  <w:name w:val="Teksti16"/>
                  <w:enabled/>
                  <w:calcOnExit w:val="0"/>
                  <w:textInput/>
                </w:ffData>
              </w:fldChar>
            </w:r>
            <w:r w:rsidRPr="007420CE">
              <w:rPr>
                <w:rFonts w:cs="Arial"/>
                <w:sz w:val="18"/>
              </w:rPr>
              <w:instrText xml:space="preserve"> FORMTEXT </w:instrText>
            </w:r>
            <w:r w:rsidRPr="007420CE">
              <w:rPr>
                <w:rFonts w:cs="Arial"/>
                <w:sz w:val="18"/>
              </w:rPr>
            </w:r>
            <w:r w:rsidRPr="007420CE">
              <w:rPr>
                <w:rFonts w:cs="Arial"/>
                <w:sz w:val="18"/>
              </w:rPr>
              <w:fldChar w:fldCharType="separate"/>
            </w:r>
            <w:r w:rsidRPr="007420CE">
              <w:rPr>
                <w:rFonts w:cs="Arial"/>
                <w:sz w:val="18"/>
              </w:rPr>
              <w:t> </w:t>
            </w:r>
            <w:r w:rsidRPr="007420CE">
              <w:rPr>
                <w:rFonts w:cs="Arial"/>
                <w:sz w:val="18"/>
              </w:rPr>
              <w:t> </w:t>
            </w:r>
            <w:r w:rsidRPr="007420CE">
              <w:rPr>
                <w:rFonts w:cs="Arial"/>
                <w:sz w:val="18"/>
              </w:rPr>
              <w:t> </w:t>
            </w:r>
            <w:r w:rsidRPr="007420CE">
              <w:rPr>
                <w:rFonts w:cs="Arial"/>
                <w:sz w:val="18"/>
              </w:rPr>
              <w:t> </w:t>
            </w:r>
            <w:r w:rsidRPr="007420CE">
              <w:rPr>
                <w:rFonts w:cs="Arial"/>
                <w:sz w:val="18"/>
              </w:rPr>
              <w:t> </w:t>
            </w:r>
            <w:r w:rsidRPr="007420CE">
              <w:rPr>
                <w:rFonts w:cs="Arial"/>
                <w:sz w:val="18"/>
              </w:rPr>
              <w:fldChar w:fldCharType="end"/>
            </w:r>
          </w:p>
        </w:tc>
      </w:tr>
      <w:tr w:rsidR="004A1774" w:rsidRPr="0086250D" w14:paraId="1C69B8F4" w14:textId="77777777" w:rsidTr="00933DE2">
        <w:trPr>
          <w:trHeight w:val="1800"/>
        </w:trPr>
        <w:tc>
          <w:tcPr>
            <w:tcW w:w="10314" w:type="dxa"/>
          </w:tcPr>
          <w:p w14:paraId="62183B0F" w14:textId="77777777" w:rsidR="004A1774" w:rsidRPr="00C37333" w:rsidRDefault="00AC6BA5" w:rsidP="004A1774">
            <w:pPr>
              <w:rPr>
                <w:rFonts w:cs="Arial"/>
                <w:sz w:val="18"/>
              </w:rPr>
            </w:pPr>
            <w:proofErr w:type="gramStart"/>
            <w:r>
              <w:rPr>
                <w:rFonts w:cs="Arial"/>
                <w:sz w:val="18"/>
              </w:rPr>
              <w:lastRenderedPageBreak/>
              <w:t xml:space="preserve">Asia, </w:t>
            </w:r>
            <w:r w:rsidR="004A1774">
              <w:rPr>
                <w:rFonts w:cs="Arial"/>
                <w:sz w:val="18"/>
              </w:rPr>
              <w:t xml:space="preserve"> </w:t>
            </w:r>
            <w:r>
              <w:rPr>
                <w:rFonts w:cs="Arial"/>
                <w:sz w:val="18"/>
              </w:rPr>
              <w:t>jota</w:t>
            </w:r>
            <w:proofErr w:type="gramEnd"/>
            <w:r>
              <w:rPr>
                <w:rFonts w:cs="Arial"/>
                <w:sz w:val="18"/>
              </w:rPr>
              <w:t xml:space="preserve"> </w:t>
            </w:r>
            <w:r w:rsidR="007314A2">
              <w:rPr>
                <w:rFonts w:cs="Arial"/>
                <w:sz w:val="18"/>
              </w:rPr>
              <w:t>valtuutus koskee</w:t>
            </w:r>
          </w:p>
          <w:p w14:paraId="569E9879" w14:textId="77777777" w:rsidR="00EF2DA1" w:rsidRDefault="00EF2DA1" w:rsidP="004A1774">
            <w:pPr>
              <w:rPr>
                <w:rFonts w:cs="Arial"/>
                <w:sz w:val="18"/>
              </w:rPr>
            </w:pPr>
          </w:p>
          <w:p w14:paraId="1D4C349F" w14:textId="77777777" w:rsidR="00EF2DA1" w:rsidRPr="00EF2DA1" w:rsidRDefault="00EF2DA1" w:rsidP="00EF2DA1">
            <w:r w:rsidRPr="00EF2DA1">
              <w:rPr>
                <w:rFonts w:cs="Arial"/>
                <w:sz w:val="18"/>
                <w:szCs w:val="18"/>
              </w:rPr>
              <w:fldChar w:fldCharType="begin">
                <w:ffData>
                  <w:name w:val="Valinta44"/>
                  <w:enabled/>
                  <w:calcOnExit w:val="0"/>
                  <w:checkBox>
                    <w:size w:val="24"/>
                    <w:default w:val="0"/>
                    <w:checked w:val="0"/>
                  </w:checkBox>
                </w:ffData>
              </w:fldChar>
            </w:r>
            <w:r w:rsidRPr="00EF2DA1">
              <w:rPr>
                <w:rFonts w:cs="Arial"/>
                <w:sz w:val="18"/>
                <w:szCs w:val="18"/>
              </w:rPr>
              <w:instrText xml:space="preserve"> FORMCHECKBOX </w:instrText>
            </w:r>
            <w:r w:rsidR="00F5281B">
              <w:rPr>
                <w:rFonts w:cs="Arial"/>
                <w:sz w:val="18"/>
                <w:szCs w:val="18"/>
              </w:rPr>
            </w:r>
            <w:r w:rsidR="00F5281B">
              <w:rPr>
                <w:rFonts w:cs="Arial"/>
                <w:sz w:val="18"/>
                <w:szCs w:val="18"/>
              </w:rPr>
              <w:fldChar w:fldCharType="separate"/>
            </w:r>
            <w:r w:rsidRPr="00EF2DA1">
              <w:rPr>
                <w:rFonts w:cs="Arial"/>
                <w:sz w:val="18"/>
                <w:szCs w:val="18"/>
              </w:rPr>
              <w:fldChar w:fldCharType="end"/>
            </w:r>
            <w:r w:rsidRPr="00EF2DA1">
              <w:rPr>
                <w:rFonts w:cs="Arial"/>
                <w:sz w:val="18"/>
                <w:szCs w:val="18"/>
              </w:rPr>
              <w:t xml:space="preserve"> </w:t>
            </w:r>
            <w:r>
              <w:t>K</w:t>
            </w:r>
            <w:r w:rsidRPr="00EF2DA1">
              <w:t>aikki turvallisuuslupaan liittyvät asiat</w:t>
            </w:r>
          </w:p>
          <w:p w14:paraId="0F8B895D" w14:textId="77777777" w:rsidR="00EF2DA1" w:rsidRPr="00EF2DA1" w:rsidRDefault="00EF2DA1" w:rsidP="00EF2DA1">
            <w:pPr>
              <w:ind w:left="360"/>
              <w:rPr>
                <w:rFonts w:cs="Arial"/>
                <w:sz w:val="18"/>
                <w:szCs w:val="18"/>
              </w:rPr>
            </w:pPr>
          </w:p>
          <w:p w14:paraId="772160D7" w14:textId="77777777" w:rsidR="00920D29" w:rsidRPr="00920D29" w:rsidRDefault="00EF2DA1" w:rsidP="00EF2DA1">
            <w:r w:rsidRPr="00EF2DA1">
              <w:rPr>
                <w:rFonts w:cs="Arial"/>
                <w:sz w:val="18"/>
                <w:szCs w:val="18"/>
              </w:rPr>
              <w:fldChar w:fldCharType="begin">
                <w:ffData>
                  <w:name w:val="Valinta44"/>
                  <w:enabled/>
                  <w:calcOnExit w:val="0"/>
                  <w:checkBox>
                    <w:size w:val="24"/>
                    <w:default w:val="0"/>
                    <w:checked w:val="0"/>
                  </w:checkBox>
                </w:ffData>
              </w:fldChar>
            </w:r>
            <w:r w:rsidRPr="00EF2DA1">
              <w:rPr>
                <w:rFonts w:cs="Arial"/>
                <w:sz w:val="18"/>
                <w:szCs w:val="18"/>
              </w:rPr>
              <w:instrText xml:space="preserve"> FORMCHECKBOX </w:instrText>
            </w:r>
            <w:r w:rsidR="00F5281B">
              <w:rPr>
                <w:rFonts w:cs="Arial"/>
                <w:sz w:val="18"/>
                <w:szCs w:val="18"/>
              </w:rPr>
            </w:r>
            <w:r w:rsidR="00F5281B">
              <w:rPr>
                <w:rFonts w:cs="Arial"/>
                <w:sz w:val="18"/>
                <w:szCs w:val="18"/>
              </w:rPr>
              <w:fldChar w:fldCharType="separate"/>
            </w:r>
            <w:r w:rsidRPr="00EF2DA1">
              <w:rPr>
                <w:rFonts w:cs="Arial"/>
                <w:sz w:val="18"/>
                <w:szCs w:val="18"/>
              </w:rPr>
              <w:fldChar w:fldCharType="end"/>
            </w:r>
            <w:r w:rsidRPr="00EF2DA1">
              <w:rPr>
                <w:rFonts w:cs="Arial"/>
                <w:sz w:val="18"/>
                <w:szCs w:val="18"/>
              </w:rPr>
              <w:t xml:space="preserve"> </w:t>
            </w:r>
            <w:r w:rsidR="00920D29" w:rsidRPr="00920D29">
              <w:t>Turvallisuusluvan hakeminen</w:t>
            </w:r>
          </w:p>
          <w:p w14:paraId="568D10D0" w14:textId="77777777" w:rsidR="00920D29" w:rsidRPr="00920D29" w:rsidRDefault="00920D29" w:rsidP="00EF2DA1"/>
          <w:p w14:paraId="7CCAED60" w14:textId="77777777" w:rsidR="006603F3" w:rsidRDefault="00920D29" w:rsidP="00EF2DA1">
            <w:r w:rsidRPr="00EF2DA1">
              <w:rPr>
                <w:rFonts w:cs="Arial"/>
                <w:sz w:val="18"/>
                <w:szCs w:val="18"/>
              </w:rPr>
              <w:fldChar w:fldCharType="begin">
                <w:ffData>
                  <w:name w:val="Valinta44"/>
                  <w:enabled/>
                  <w:calcOnExit w:val="0"/>
                  <w:checkBox>
                    <w:size w:val="24"/>
                    <w:default w:val="0"/>
                    <w:checked w:val="0"/>
                  </w:checkBox>
                </w:ffData>
              </w:fldChar>
            </w:r>
            <w:r w:rsidRPr="00EF2DA1">
              <w:rPr>
                <w:rFonts w:cs="Arial"/>
                <w:sz w:val="18"/>
                <w:szCs w:val="18"/>
              </w:rPr>
              <w:instrText xml:space="preserve"> FORMCHECKBOX </w:instrText>
            </w:r>
            <w:r w:rsidR="00F5281B">
              <w:rPr>
                <w:rFonts w:cs="Arial"/>
                <w:sz w:val="18"/>
                <w:szCs w:val="18"/>
              </w:rPr>
            </w:r>
            <w:r w:rsidR="00F5281B">
              <w:rPr>
                <w:rFonts w:cs="Arial"/>
                <w:sz w:val="18"/>
                <w:szCs w:val="18"/>
              </w:rPr>
              <w:fldChar w:fldCharType="separate"/>
            </w:r>
            <w:r w:rsidRPr="00EF2DA1">
              <w:rPr>
                <w:rFonts w:cs="Arial"/>
                <w:sz w:val="18"/>
                <w:szCs w:val="18"/>
              </w:rPr>
              <w:fldChar w:fldCharType="end"/>
            </w:r>
            <w:r>
              <w:rPr>
                <w:rFonts w:cs="Arial"/>
                <w:sz w:val="18"/>
                <w:szCs w:val="18"/>
              </w:rPr>
              <w:t xml:space="preserve"> </w:t>
            </w:r>
            <w:r w:rsidR="001C45E7" w:rsidRPr="001C45E7">
              <w:t>Hakemukset t</w:t>
            </w:r>
            <w:r w:rsidR="006603F3">
              <w:t>urvallisuusluvan m</w:t>
            </w:r>
            <w:r w:rsidR="001C45E7">
              <w:t>uuttamiseksi</w:t>
            </w:r>
            <w:r w:rsidR="007314A2">
              <w:rPr>
                <w:rStyle w:val="Alaviitteenviite"/>
              </w:rPr>
              <w:footnoteReference w:id="4"/>
            </w:r>
            <w:r w:rsidR="00EF2DA1" w:rsidRPr="00EF2DA1">
              <w:t xml:space="preserve"> (VNa </w:t>
            </w:r>
            <w:r w:rsidR="001C45E7">
              <w:t>(</w:t>
            </w:r>
            <w:r w:rsidR="00ED51FC">
              <w:t>1034</w:t>
            </w:r>
            <w:r w:rsidR="00EF2DA1" w:rsidRPr="00EF2DA1">
              <w:t>/2018</w:t>
            </w:r>
            <w:r w:rsidR="001C45E7">
              <w:t>)</w:t>
            </w:r>
            <w:r w:rsidR="00EF2DA1" w:rsidRPr="00EF2DA1">
              <w:t xml:space="preserve"> 25 §</w:t>
            </w:r>
            <w:r w:rsidR="006603F3">
              <w:t>)</w:t>
            </w:r>
            <w:r w:rsidR="00EF2DA1" w:rsidRPr="00EF2DA1">
              <w:t xml:space="preserve"> </w:t>
            </w:r>
          </w:p>
          <w:p w14:paraId="100178B5" w14:textId="77777777" w:rsidR="006603F3" w:rsidRDefault="006603F3" w:rsidP="00EF2DA1"/>
          <w:p w14:paraId="238082E9" w14:textId="77777777" w:rsidR="00EF2DA1" w:rsidRDefault="006603F3" w:rsidP="00EF2DA1">
            <w:r w:rsidRPr="00EF2DA1">
              <w:rPr>
                <w:rFonts w:cs="Arial"/>
                <w:sz w:val="18"/>
                <w:szCs w:val="18"/>
              </w:rPr>
              <w:fldChar w:fldCharType="begin">
                <w:ffData>
                  <w:name w:val="Valinta44"/>
                  <w:enabled/>
                  <w:calcOnExit w:val="0"/>
                  <w:checkBox>
                    <w:size w:val="24"/>
                    <w:default w:val="0"/>
                    <w:checked w:val="0"/>
                  </w:checkBox>
                </w:ffData>
              </w:fldChar>
            </w:r>
            <w:r w:rsidRPr="00EF2DA1">
              <w:rPr>
                <w:rFonts w:cs="Arial"/>
                <w:sz w:val="18"/>
                <w:szCs w:val="18"/>
              </w:rPr>
              <w:instrText xml:space="preserve"> FORMCHECKBOX </w:instrText>
            </w:r>
            <w:r w:rsidR="00F5281B">
              <w:rPr>
                <w:rFonts w:cs="Arial"/>
                <w:sz w:val="18"/>
                <w:szCs w:val="18"/>
              </w:rPr>
            </w:r>
            <w:r w:rsidR="00F5281B">
              <w:rPr>
                <w:rFonts w:cs="Arial"/>
                <w:sz w:val="18"/>
                <w:szCs w:val="18"/>
              </w:rPr>
              <w:fldChar w:fldCharType="separate"/>
            </w:r>
            <w:r w:rsidRPr="00EF2DA1">
              <w:rPr>
                <w:rFonts w:cs="Arial"/>
                <w:sz w:val="18"/>
                <w:szCs w:val="18"/>
              </w:rPr>
              <w:fldChar w:fldCharType="end"/>
            </w:r>
            <w:r>
              <w:rPr>
                <w:rFonts w:cs="Arial"/>
                <w:sz w:val="18"/>
                <w:szCs w:val="18"/>
              </w:rPr>
              <w:t xml:space="preserve"> </w:t>
            </w:r>
            <w:r w:rsidR="001C45E7">
              <w:t>Ilmoitukset t</w:t>
            </w:r>
            <w:r w:rsidRPr="006603F3">
              <w:t>oi</w:t>
            </w:r>
            <w:r w:rsidR="001C45E7">
              <w:t>minnan muutoksista</w:t>
            </w:r>
            <w:r w:rsidR="007314A2">
              <w:rPr>
                <w:rStyle w:val="Alaviitteenviite"/>
              </w:rPr>
              <w:footnoteReference w:id="5"/>
            </w:r>
            <w:r w:rsidR="00EF2DA1" w:rsidRPr="00EF2DA1">
              <w:t xml:space="preserve"> (</w:t>
            </w:r>
            <w:r w:rsidRPr="00EF2DA1">
              <w:t xml:space="preserve">VNa </w:t>
            </w:r>
            <w:r w:rsidR="001C45E7">
              <w:t>(</w:t>
            </w:r>
            <w:r w:rsidR="00ED51FC">
              <w:t>1034</w:t>
            </w:r>
            <w:r w:rsidRPr="00EF2DA1">
              <w:t>/2018</w:t>
            </w:r>
            <w:r w:rsidR="001C45E7">
              <w:t xml:space="preserve">) </w:t>
            </w:r>
            <w:r w:rsidR="00EF2DA1" w:rsidRPr="00EF2DA1">
              <w:t>26 §)</w:t>
            </w:r>
          </w:p>
          <w:p w14:paraId="142ADF3E" w14:textId="77777777" w:rsidR="00AD3FA6" w:rsidRDefault="00AD3FA6" w:rsidP="00EF2DA1"/>
          <w:p w14:paraId="4BC302A6" w14:textId="77777777" w:rsidR="00AD3FA6" w:rsidRPr="00AD3FA6" w:rsidRDefault="00AD3FA6" w:rsidP="00EF2DA1">
            <w:r w:rsidRPr="00EF2DA1">
              <w:rPr>
                <w:rFonts w:cs="Arial"/>
                <w:sz w:val="18"/>
                <w:szCs w:val="18"/>
              </w:rPr>
              <w:fldChar w:fldCharType="begin">
                <w:ffData>
                  <w:name w:val="Valinta44"/>
                  <w:enabled/>
                  <w:calcOnExit w:val="0"/>
                  <w:checkBox>
                    <w:size w:val="24"/>
                    <w:default w:val="0"/>
                    <w:checked w:val="0"/>
                  </w:checkBox>
                </w:ffData>
              </w:fldChar>
            </w:r>
            <w:r w:rsidRPr="00EF2DA1">
              <w:rPr>
                <w:rFonts w:cs="Arial"/>
                <w:sz w:val="18"/>
                <w:szCs w:val="18"/>
              </w:rPr>
              <w:instrText xml:space="preserve"> FORMCHECKBOX </w:instrText>
            </w:r>
            <w:r w:rsidR="00F5281B">
              <w:rPr>
                <w:rFonts w:cs="Arial"/>
                <w:sz w:val="18"/>
                <w:szCs w:val="18"/>
              </w:rPr>
            </w:r>
            <w:r w:rsidR="00F5281B">
              <w:rPr>
                <w:rFonts w:cs="Arial"/>
                <w:sz w:val="18"/>
                <w:szCs w:val="18"/>
              </w:rPr>
              <w:fldChar w:fldCharType="separate"/>
            </w:r>
            <w:r w:rsidRPr="00EF2DA1">
              <w:rPr>
                <w:rFonts w:cs="Arial"/>
                <w:sz w:val="18"/>
                <w:szCs w:val="18"/>
              </w:rPr>
              <w:fldChar w:fldCharType="end"/>
            </w:r>
            <w:r>
              <w:rPr>
                <w:rFonts w:cs="Arial"/>
                <w:sz w:val="18"/>
                <w:szCs w:val="18"/>
              </w:rPr>
              <w:t xml:space="preserve"> </w:t>
            </w:r>
            <w:r>
              <w:t>T</w:t>
            </w:r>
            <w:r w:rsidRPr="00AD3FA6">
              <w:t>yöntekijöiden henkilökohtaiseen annostarkkailuun liittyvät asiat</w:t>
            </w:r>
          </w:p>
          <w:p w14:paraId="13496BD4" w14:textId="77777777" w:rsidR="00EF2DA1" w:rsidRPr="00EF2DA1" w:rsidRDefault="00EF2DA1" w:rsidP="004A1774">
            <w:pPr>
              <w:rPr>
                <w:rFonts w:cs="Arial"/>
                <w:sz w:val="18"/>
              </w:rPr>
            </w:pPr>
          </w:p>
          <w:p w14:paraId="02BA6F79" w14:textId="77777777" w:rsidR="00EF2DA1" w:rsidRPr="008F0270" w:rsidRDefault="00EF2DA1" w:rsidP="00EF2DA1">
            <w:pPr>
              <w:rPr>
                <w:rFonts w:cs="Arial"/>
                <w:sz w:val="18"/>
                <w:szCs w:val="18"/>
              </w:rPr>
            </w:pPr>
            <w:r w:rsidRPr="008F0270">
              <w:rPr>
                <w:rFonts w:cs="Arial"/>
                <w:sz w:val="18"/>
                <w:szCs w:val="18"/>
              </w:rPr>
              <w:fldChar w:fldCharType="begin">
                <w:ffData>
                  <w:name w:val="Valinta44"/>
                  <w:enabled/>
                  <w:calcOnExit w:val="0"/>
                  <w:checkBox>
                    <w:size w:val="24"/>
                    <w:default w:val="0"/>
                    <w:checked w:val="0"/>
                  </w:checkBox>
                </w:ffData>
              </w:fldChar>
            </w:r>
            <w:r w:rsidRPr="008F0270">
              <w:rPr>
                <w:rFonts w:cs="Arial"/>
                <w:sz w:val="18"/>
                <w:szCs w:val="18"/>
              </w:rPr>
              <w:instrText xml:space="preserve"> FORMCHECKBOX </w:instrText>
            </w:r>
            <w:r w:rsidR="00F5281B">
              <w:rPr>
                <w:rFonts w:cs="Arial"/>
                <w:sz w:val="18"/>
                <w:szCs w:val="18"/>
              </w:rPr>
            </w:r>
            <w:r w:rsidR="00F5281B">
              <w:rPr>
                <w:rFonts w:cs="Arial"/>
                <w:sz w:val="18"/>
                <w:szCs w:val="18"/>
              </w:rPr>
              <w:fldChar w:fldCharType="separate"/>
            </w:r>
            <w:r w:rsidRPr="008F0270">
              <w:rPr>
                <w:rFonts w:cs="Arial"/>
                <w:sz w:val="18"/>
                <w:szCs w:val="18"/>
              </w:rPr>
              <w:fldChar w:fldCharType="end"/>
            </w:r>
            <w:r>
              <w:rPr>
                <w:rFonts w:cs="Arial"/>
                <w:sz w:val="18"/>
                <w:szCs w:val="18"/>
              </w:rPr>
              <w:t xml:space="preserve"> </w:t>
            </w:r>
            <w:r w:rsidRPr="008977B7">
              <w:t xml:space="preserve">Muu, mikä: </w:t>
            </w:r>
            <w:r w:rsidRPr="008977B7">
              <w:fldChar w:fldCharType="begin">
                <w:ffData>
                  <w:name w:val="Teksti672"/>
                  <w:enabled/>
                  <w:calcOnExit w:val="0"/>
                  <w:textInput/>
                </w:ffData>
              </w:fldChar>
            </w:r>
            <w:r w:rsidRPr="008977B7">
              <w:instrText xml:space="preserve"> FORMTEXT </w:instrText>
            </w:r>
            <w:r w:rsidRPr="008977B7">
              <w:fldChar w:fldCharType="separate"/>
            </w:r>
            <w:r w:rsidRPr="007420CE">
              <w:t> </w:t>
            </w:r>
            <w:r w:rsidRPr="007420CE">
              <w:t> </w:t>
            </w:r>
            <w:r w:rsidRPr="007420CE">
              <w:t> </w:t>
            </w:r>
            <w:r w:rsidRPr="007420CE">
              <w:t> </w:t>
            </w:r>
            <w:r w:rsidRPr="007420CE">
              <w:t> </w:t>
            </w:r>
            <w:r w:rsidRPr="008977B7">
              <w:fldChar w:fldCharType="end"/>
            </w:r>
          </w:p>
          <w:p w14:paraId="45532510" w14:textId="77777777" w:rsidR="008972FC" w:rsidRDefault="008972FC" w:rsidP="00EF2DA1">
            <w:pPr>
              <w:rPr>
                <w:rFonts w:cs="Arial"/>
                <w:sz w:val="18"/>
              </w:rPr>
            </w:pPr>
          </w:p>
          <w:p w14:paraId="21C1A1D2" w14:textId="77777777" w:rsidR="00EF2DA1" w:rsidRPr="008972FC" w:rsidRDefault="00EF2DA1" w:rsidP="00EF2DA1">
            <w:pPr>
              <w:rPr>
                <w:rFonts w:cs="Arial"/>
                <w:sz w:val="18"/>
              </w:rPr>
            </w:pPr>
          </w:p>
        </w:tc>
      </w:tr>
    </w:tbl>
    <w:p w14:paraId="1EE91CF1" w14:textId="77777777" w:rsidR="00C37333" w:rsidRPr="00C37333" w:rsidRDefault="00C37333" w:rsidP="00C37333">
      <w:pPr>
        <w:pStyle w:val="Leipteksti"/>
        <w:ind w:left="0"/>
      </w:pPr>
    </w:p>
    <w:sectPr w:rsidR="00C37333" w:rsidRPr="00C37333" w:rsidSect="00573B89">
      <w:headerReference w:type="even" r:id="rId9"/>
      <w:headerReference w:type="default" r:id="rId10"/>
      <w:footerReference w:type="even" r:id="rId11"/>
      <w:footerReference w:type="default" r:id="rId12"/>
      <w:headerReference w:type="first" r:id="rId13"/>
      <w:footerReference w:type="first" r:id="rId14"/>
      <w:pgSz w:w="11906" w:h="16838"/>
      <w:pgMar w:top="2438" w:right="1134" w:bottom="170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FBC2" w14:textId="77777777" w:rsidR="00C37333" w:rsidRDefault="00C37333" w:rsidP="001D19F9">
      <w:r>
        <w:separator/>
      </w:r>
    </w:p>
  </w:endnote>
  <w:endnote w:type="continuationSeparator" w:id="0">
    <w:p w14:paraId="27DA2875" w14:textId="77777777" w:rsidR="00C37333" w:rsidRDefault="00C37333" w:rsidP="001D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6EDD" w14:textId="77777777" w:rsidR="003F6DBC" w:rsidRDefault="003F6DB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0B05" w14:textId="77777777" w:rsidR="003F6DBC" w:rsidRDefault="003F6DB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A2A4" w14:textId="77777777" w:rsidR="003F6DBC" w:rsidRDefault="003F6DB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1B25" w14:textId="77777777" w:rsidR="00C37333" w:rsidRDefault="00C37333" w:rsidP="001D19F9">
      <w:r>
        <w:separator/>
      </w:r>
    </w:p>
  </w:footnote>
  <w:footnote w:type="continuationSeparator" w:id="0">
    <w:p w14:paraId="47B3AA6B" w14:textId="77777777" w:rsidR="00C37333" w:rsidRDefault="00C37333" w:rsidP="001D19F9">
      <w:r>
        <w:continuationSeparator/>
      </w:r>
    </w:p>
  </w:footnote>
  <w:footnote w:id="1">
    <w:p w14:paraId="38E34760" w14:textId="77777777" w:rsidR="00307CFD" w:rsidRPr="00AC6BA5" w:rsidRDefault="00307CFD" w:rsidP="00307CFD">
      <w:pPr>
        <w:pStyle w:val="Alaviitteenteksti"/>
        <w:rPr>
          <w:sz w:val="18"/>
          <w:szCs w:val="18"/>
        </w:rPr>
      </w:pPr>
      <w:r>
        <w:rPr>
          <w:rStyle w:val="Alaviitteenviite"/>
        </w:rPr>
        <w:footnoteRef/>
      </w:r>
      <w:r>
        <w:t xml:space="preserve"> </w:t>
      </w:r>
      <w:r w:rsidRPr="00AC6BA5">
        <w:rPr>
          <w:sz w:val="18"/>
          <w:szCs w:val="18"/>
        </w:rPr>
        <w:t>Toiminnanharjoittajalla tarkoitetaan säteilylain (859/2018) 48 §:ssä tarkoitetun turvallisuusluvan haltijaa, 165 §:ssä tarkoitetun luvan haltijaa, yritystä, yhteisöä, säätiötä ja laitosta, muuta työnantajaa tai yksityistä elinkeinonharjoittajaa, joka harjoittaa säteilytoimintaa;</w:t>
      </w:r>
    </w:p>
    <w:p w14:paraId="0235FEB0" w14:textId="77777777" w:rsidR="00307CFD" w:rsidRPr="00AC6BA5" w:rsidRDefault="00307CFD">
      <w:pPr>
        <w:pStyle w:val="Alaviitteenteksti"/>
        <w:rPr>
          <w:sz w:val="18"/>
          <w:szCs w:val="18"/>
        </w:rPr>
      </w:pPr>
    </w:p>
  </w:footnote>
  <w:footnote w:id="2">
    <w:p w14:paraId="6C7868C5" w14:textId="77777777" w:rsidR="00116E97" w:rsidRPr="00AC6BA5" w:rsidRDefault="00116E97" w:rsidP="00116E97">
      <w:pPr>
        <w:pStyle w:val="Alaviitteenteksti"/>
        <w:rPr>
          <w:rFonts w:ascii="Arial" w:hAnsi="Arial" w:cs="Arial"/>
          <w:sz w:val="18"/>
          <w:szCs w:val="18"/>
        </w:rPr>
      </w:pPr>
      <w:r w:rsidRPr="00AC6BA5">
        <w:rPr>
          <w:rStyle w:val="Alaviitteenviite"/>
          <w:sz w:val="18"/>
          <w:szCs w:val="18"/>
        </w:rPr>
        <w:footnoteRef/>
      </w:r>
      <w:r w:rsidRPr="00AC6BA5">
        <w:rPr>
          <w:sz w:val="18"/>
          <w:szCs w:val="18"/>
        </w:rPr>
        <w:t xml:space="preserve"> </w:t>
      </w:r>
      <w:r w:rsidRPr="00AC6BA5">
        <w:rPr>
          <w:rFonts w:ascii="Arial" w:hAnsi="Arial" w:cs="Arial"/>
          <w:sz w:val="18"/>
          <w:szCs w:val="18"/>
        </w:rPr>
        <w:t>Valtakirjan voi hyväksyä henkilö, jolla on yrityksen tai organisaation virallinen nimenkirjoitusoikeus. Tällaisia voivat olla esim. toimitusjohtaja tai kaupparekisteriotteessa ilmoitetut muut henkilöt. Valtakirjan sijaan hakemuksen tai ilmoituksen liitteenä voi lähettää sellaisen otteen säteilylain 29 §:n mukaisesta johtamisjärjestelmästä, josta valtuutus käy ilmi.</w:t>
      </w:r>
    </w:p>
    <w:p w14:paraId="62584EAB" w14:textId="77777777" w:rsidR="00116E97" w:rsidRPr="00AC6BA5" w:rsidRDefault="00116E97" w:rsidP="00116E97">
      <w:pPr>
        <w:pStyle w:val="Alaviitteenteksti"/>
        <w:rPr>
          <w:sz w:val="18"/>
          <w:szCs w:val="18"/>
        </w:rPr>
      </w:pPr>
    </w:p>
  </w:footnote>
  <w:footnote w:id="3">
    <w:p w14:paraId="70CEE5B0" w14:textId="77777777" w:rsidR="00933DE2" w:rsidRDefault="00933DE2">
      <w:pPr>
        <w:pStyle w:val="Alaviitteenteksti"/>
      </w:pPr>
      <w:r w:rsidRPr="001C45E7">
        <w:rPr>
          <w:rStyle w:val="Alaviitteenviite"/>
        </w:rPr>
        <w:footnoteRef/>
      </w:r>
      <w:r w:rsidRPr="001C45E7">
        <w:rPr>
          <w:rStyle w:val="Alaviitteenviite"/>
        </w:rPr>
        <w:t xml:space="preserve"> </w:t>
      </w:r>
      <w:r w:rsidRPr="001C45E7">
        <w:rPr>
          <w:sz w:val="18"/>
          <w:szCs w:val="18"/>
        </w:rPr>
        <w:t>Tähän voi kirjata turvallisuuslupien numerot, joita valtuutus koskee, tai esim. ”kaikki toiminnanharjoittajan turvallisuusluvat”</w:t>
      </w:r>
    </w:p>
  </w:footnote>
  <w:footnote w:id="4">
    <w:p w14:paraId="4C4E7C89" w14:textId="77777777" w:rsidR="007314A2" w:rsidRPr="00EE59CE" w:rsidRDefault="007314A2" w:rsidP="007314A2">
      <w:pPr>
        <w:ind w:left="-142"/>
        <w:rPr>
          <w:sz w:val="16"/>
          <w:szCs w:val="16"/>
        </w:rPr>
      </w:pPr>
      <w:r>
        <w:rPr>
          <w:rStyle w:val="Alaviitteenviite"/>
        </w:rPr>
        <w:footnoteRef/>
      </w:r>
      <w:r>
        <w:t xml:space="preserve"> </w:t>
      </w:r>
      <w:r w:rsidRPr="00EE59CE">
        <w:rPr>
          <w:sz w:val="16"/>
          <w:szCs w:val="16"/>
        </w:rPr>
        <w:t>Toiminnan olennaisia muutoksia, jotka edellyttävät turvallisuusluvan muuttamista etukäteen ovat:</w:t>
      </w:r>
    </w:p>
    <w:p w14:paraId="086572C6"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1)</w:t>
      </w:r>
      <w:r w:rsidRPr="00EE59CE">
        <w:rPr>
          <w:rFonts w:ascii="Arial" w:hAnsi="Arial" w:cs="Arial"/>
          <w:sz w:val="16"/>
          <w:szCs w:val="16"/>
        </w:rPr>
        <w:t> </w:t>
      </w:r>
      <w:r w:rsidRPr="00EE59CE">
        <w:rPr>
          <w:rFonts w:ascii="Arial" w:hAnsi="Arial" w:cs="Arial"/>
          <w:sz w:val="16"/>
          <w:szCs w:val="16"/>
        </w:rPr>
        <w:t>turvallisuusluvanhaltijan vaihtuminen;</w:t>
      </w:r>
    </w:p>
    <w:p w14:paraId="36F0CA01"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2)</w:t>
      </w:r>
      <w:r w:rsidRPr="00EE59CE">
        <w:rPr>
          <w:rFonts w:ascii="Arial" w:hAnsi="Arial" w:cs="Arial"/>
          <w:sz w:val="16"/>
          <w:szCs w:val="16"/>
        </w:rPr>
        <w:t> </w:t>
      </w:r>
      <w:r w:rsidRPr="00EE59CE">
        <w:rPr>
          <w:rFonts w:ascii="Arial" w:hAnsi="Arial" w:cs="Arial"/>
          <w:sz w:val="16"/>
          <w:szCs w:val="16"/>
        </w:rPr>
        <w:t>muutos, jonka seurauksena säteilyaltistuksen tai säteilylähteen luokka muuttuu luokkaan 1 luokasta 2 tai 3, tai luokkaan 2 luokasta 3;</w:t>
      </w:r>
    </w:p>
    <w:p w14:paraId="4E826B6B"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3)</w:t>
      </w:r>
      <w:r w:rsidRPr="00EE59CE">
        <w:rPr>
          <w:rFonts w:ascii="Arial" w:hAnsi="Arial" w:cs="Arial"/>
          <w:sz w:val="16"/>
          <w:szCs w:val="16"/>
        </w:rPr>
        <w:t> </w:t>
      </w:r>
      <w:r w:rsidRPr="00EE59CE">
        <w:rPr>
          <w:rFonts w:ascii="Arial" w:hAnsi="Arial" w:cs="Arial"/>
          <w:sz w:val="16"/>
          <w:szCs w:val="16"/>
        </w:rPr>
        <w:t>merkittävä muutos johtamisjärjestelmässä;</w:t>
      </w:r>
    </w:p>
    <w:p w14:paraId="7C5FC6A7"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4)</w:t>
      </w:r>
      <w:r w:rsidRPr="00EE59CE">
        <w:rPr>
          <w:rFonts w:ascii="Arial" w:hAnsi="Arial" w:cs="Arial"/>
          <w:sz w:val="16"/>
          <w:szCs w:val="16"/>
        </w:rPr>
        <w:t> </w:t>
      </w:r>
      <w:r w:rsidRPr="00EE59CE">
        <w:rPr>
          <w:rFonts w:ascii="Arial" w:hAnsi="Arial" w:cs="Arial"/>
          <w:sz w:val="16"/>
          <w:szCs w:val="16"/>
        </w:rPr>
        <w:t>muutos, jonka seurauksena säteilylain 54 §:ssä tarkoitettua vakuutta olisi muutettava tai vakuudessa yksilöity korkea-aktiivinen umpilähde vaihtuu;</w:t>
      </w:r>
    </w:p>
    <w:p w14:paraId="0154EC42"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5)</w:t>
      </w:r>
      <w:r w:rsidRPr="00EE59CE">
        <w:rPr>
          <w:rFonts w:ascii="Arial" w:hAnsi="Arial" w:cs="Arial"/>
          <w:sz w:val="16"/>
          <w:szCs w:val="16"/>
        </w:rPr>
        <w:t> </w:t>
      </w:r>
      <w:r w:rsidRPr="00EE59CE">
        <w:rPr>
          <w:rFonts w:ascii="Arial" w:hAnsi="Arial" w:cs="Arial"/>
          <w:sz w:val="16"/>
          <w:szCs w:val="16"/>
        </w:rPr>
        <w:t>hoitotarkoitukseen käytettävän säteilylähteen käyttöön ottaminen;</w:t>
      </w:r>
    </w:p>
    <w:p w14:paraId="31F84F8F"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6)</w:t>
      </w:r>
      <w:r w:rsidRPr="00EE59CE">
        <w:rPr>
          <w:rFonts w:ascii="Arial" w:hAnsi="Arial" w:cs="Arial"/>
          <w:sz w:val="16"/>
          <w:szCs w:val="16"/>
        </w:rPr>
        <w:t> </w:t>
      </w:r>
      <w:r w:rsidRPr="00EE00EB">
        <w:rPr>
          <w:rFonts w:ascii="Arial" w:hAnsi="Arial" w:cs="Arial"/>
          <w:sz w:val="16"/>
          <w:szCs w:val="16"/>
        </w:rPr>
        <w:t>säteilyn käytön muuttaminen koskemaan muuta kuin 4 tai 5 kohdassa tarkoitettua säteilylähdettä, jos lähde on säteily- ja säteilyturvallisuusominaisuuksiltaan erilainen kuin turvallisuusluvan mukaisessa toiminnassa on jo käytössä tai jos sen käytönaikainen säteilyturvallisuus edellyttää muutoksia rakenteellisiin suojauksiin tai käyttöpaikkaan liittyviin järjestelyihin;</w:t>
      </w:r>
    </w:p>
    <w:p w14:paraId="1E10E18A"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7)</w:t>
      </w:r>
      <w:r w:rsidRPr="00EE59CE">
        <w:rPr>
          <w:rFonts w:ascii="Arial" w:hAnsi="Arial" w:cs="Arial"/>
          <w:sz w:val="16"/>
          <w:szCs w:val="16"/>
        </w:rPr>
        <w:t> </w:t>
      </w:r>
      <w:r w:rsidRPr="00EE59CE">
        <w:rPr>
          <w:rFonts w:ascii="Arial" w:hAnsi="Arial" w:cs="Arial"/>
          <w:sz w:val="16"/>
          <w:szCs w:val="16"/>
        </w:rPr>
        <w:t>säteilylähteen käyttäminen muuhun tarkoitukseen kuin, mihin lupa on myönnetty;</w:t>
      </w:r>
    </w:p>
    <w:p w14:paraId="08A94025"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8)</w:t>
      </w:r>
      <w:r w:rsidRPr="00EE59CE">
        <w:rPr>
          <w:rFonts w:ascii="Arial" w:hAnsi="Arial" w:cs="Arial"/>
          <w:sz w:val="16"/>
          <w:szCs w:val="16"/>
        </w:rPr>
        <w:t> </w:t>
      </w:r>
      <w:r w:rsidRPr="00EE00EB">
        <w:rPr>
          <w:rFonts w:ascii="Arial" w:hAnsi="Arial" w:cs="Arial"/>
          <w:sz w:val="16"/>
          <w:szCs w:val="16"/>
        </w:rPr>
        <w:t>toiminnan harjoittamispaikan muuttaminen, kun harjoittamispaikkaan kohdistuu erityisiä säteilyturvallisuutta tai turvajärjestelyitä koskevia vaatimuksia;</w:t>
      </w:r>
    </w:p>
    <w:p w14:paraId="600E6E78" w14:textId="77777777" w:rsidR="003F6DBC" w:rsidRPr="00EE59CE"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9)</w:t>
      </w:r>
      <w:r w:rsidRPr="00EE59CE">
        <w:rPr>
          <w:rFonts w:ascii="Arial" w:hAnsi="Arial" w:cs="Arial"/>
          <w:sz w:val="16"/>
          <w:szCs w:val="16"/>
        </w:rPr>
        <w:t> </w:t>
      </w:r>
      <w:r w:rsidRPr="00EE59CE">
        <w:rPr>
          <w:rFonts w:ascii="Arial" w:hAnsi="Arial" w:cs="Arial"/>
          <w:sz w:val="16"/>
          <w:szCs w:val="16"/>
        </w:rPr>
        <w:t>toiminnan muuttaminen siten, että radioaktiivisen jätteen tai säteilylain 78 §:n 3 momentissa tarkoitetun jätteen määrä, laatu tai sitä koskevat järjestelyt muuttuvat turvallisuusluvassa hyväksytystä;</w:t>
      </w:r>
    </w:p>
    <w:p w14:paraId="24B0DB6F" w14:textId="77777777" w:rsidR="003F6DBC" w:rsidRDefault="003F6DBC" w:rsidP="003F6DBC">
      <w:pPr>
        <w:pStyle w:val="py"/>
        <w:spacing w:before="0" w:beforeAutospacing="0" w:after="0" w:afterAutospacing="0"/>
        <w:ind w:left="-142"/>
        <w:rPr>
          <w:rFonts w:ascii="Arial" w:hAnsi="Arial" w:cs="Arial"/>
          <w:sz w:val="16"/>
          <w:szCs w:val="16"/>
        </w:rPr>
      </w:pPr>
      <w:r w:rsidRPr="00EE59CE">
        <w:rPr>
          <w:rFonts w:ascii="Arial" w:hAnsi="Arial" w:cs="Arial"/>
          <w:sz w:val="16"/>
          <w:szCs w:val="16"/>
        </w:rPr>
        <w:t>10)</w:t>
      </w:r>
      <w:r w:rsidRPr="00EE59CE">
        <w:rPr>
          <w:rFonts w:ascii="Arial" w:hAnsi="Arial" w:cs="Arial"/>
          <w:sz w:val="16"/>
          <w:szCs w:val="16"/>
        </w:rPr>
        <w:t> </w:t>
      </w:r>
      <w:r w:rsidRPr="00EE59CE">
        <w:rPr>
          <w:rFonts w:ascii="Arial" w:hAnsi="Arial" w:cs="Arial"/>
          <w:sz w:val="16"/>
          <w:szCs w:val="16"/>
        </w:rPr>
        <w:t>toiminnan muuttaminen siten, että radioaktiivisten aineiden päästöt tai niiden laatu muuttuvat turvallisuusluvassa hyväksytystä.</w:t>
      </w:r>
    </w:p>
    <w:p w14:paraId="558B9652" w14:textId="77777777" w:rsidR="007314A2" w:rsidRDefault="007314A2">
      <w:pPr>
        <w:pStyle w:val="Alaviitteenteksti"/>
      </w:pPr>
    </w:p>
  </w:footnote>
  <w:footnote w:id="5">
    <w:p w14:paraId="6712B6C1" w14:textId="77777777" w:rsidR="007314A2" w:rsidRPr="00EE59CE" w:rsidRDefault="007314A2" w:rsidP="007314A2">
      <w:pPr>
        <w:ind w:left="-142"/>
        <w:rPr>
          <w:rFonts w:cs="Arial"/>
          <w:sz w:val="16"/>
          <w:szCs w:val="16"/>
        </w:rPr>
      </w:pPr>
      <w:r>
        <w:rPr>
          <w:rStyle w:val="Alaviitteenviite"/>
        </w:rPr>
        <w:footnoteRef/>
      </w:r>
      <w:r>
        <w:t xml:space="preserve"> </w:t>
      </w:r>
      <w:r w:rsidRPr="00EE59CE">
        <w:rPr>
          <w:rFonts w:cs="Arial"/>
          <w:sz w:val="16"/>
          <w:szCs w:val="16"/>
        </w:rPr>
        <w:t>Turvallisuuslupaa edellyttävän toiminnan muutoksia, joista on ilmoitettava Säteilyturvakeskukselle kahden viikon kuluessa muutoksesta, ovat:</w:t>
      </w:r>
    </w:p>
    <w:p w14:paraId="2A1BAEC7" w14:textId="77777777" w:rsidR="003F6DBC" w:rsidRPr="00EE00EB" w:rsidRDefault="003F6DBC" w:rsidP="003F6DBC">
      <w:pPr>
        <w:ind w:left="-142"/>
        <w:rPr>
          <w:rFonts w:cs="Arial"/>
          <w:sz w:val="16"/>
          <w:szCs w:val="16"/>
        </w:rPr>
      </w:pPr>
      <w:r w:rsidRPr="00EE00EB">
        <w:rPr>
          <w:rFonts w:cs="Arial"/>
          <w:sz w:val="16"/>
          <w:szCs w:val="16"/>
        </w:rPr>
        <w:t>1) turvallisuusluvanhaltijan yhteystietojen muutos;</w:t>
      </w:r>
    </w:p>
    <w:p w14:paraId="030CCEE1" w14:textId="77777777" w:rsidR="003F6DBC" w:rsidRPr="00EE00EB" w:rsidRDefault="003F6DBC" w:rsidP="003F6DBC">
      <w:pPr>
        <w:ind w:left="-142"/>
        <w:rPr>
          <w:rFonts w:cs="Arial"/>
          <w:sz w:val="16"/>
          <w:szCs w:val="16"/>
        </w:rPr>
      </w:pPr>
      <w:r w:rsidRPr="00EE00EB">
        <w:rPr>
          <w:rFonts w:cs="Arial"/>
          <w:sz w:val="16"/>
          <w:szCs w:val="16"/>
        </w:rPr>
        <w:t>2) muutos, jonka seurauksena säteilyaltistuksen tai säteilylähteen luokka muuttuu luokkaan 3 luokasta 2 tai 1, tai luokkaan 2 luokasta 1;</w:t>
      </w:r>
    </w:p>
    <w:p w14:paraId="1D694543" w14:textId="77777777" w:rsidR="003F6DBC" w:rsidRPr="00EE00EB" w:rsidRDefault="003F6DBC" w:rsidP="003F6DBC">
      <w:pPr>
        <w:ind w:left="-142"/>
        <w:rPr>
          <w:rFonts w:cs="Arial"/>
          <w:sz w:val="16"/>
          <w:szCs w:val="16"/>
        </w:rPr>
      </w:pPr>
      <w:r w:rsidRPr="00EE00EB">
        <w:rPr>
          <w:rFonts w:cs="Arial"/>
          <w:sz w:val="16"/>
          <w:szCs w:val="16"/>
        </w:rPr>
        <w:t xml:space="preserve">3) säteilyturvallisuusvastaavan vaihtuminen; </w:t>
      </w:r>
    </w:p>
    <w:p w14:paraId="6A92E5AB" w14:textId="77777777" w:rsidR="003F6DBC" w:rsidRPr="00EE00EB" w:rsidRDefault="003F6DBC" w:rsidP="003F6DBC">
      <w:pPr>
        <w:ind w:left="-142"/>
        <w:rPr>
          <w:rFonts w:cs="Arial"/>
          <w:sz w:val="16"/>
          <w:szCs w:val="16"/>
        </w:rPr>
      </w:pPr>
      <w:r w:rsidRPr="00EE00EB">
        <w:rPr>
          <w:rFonts w:cs="Arial"/>
          <w:sz w:val="16"/>
          <w:szCs w:val="16"/>
        </w:rPr>
        <w:t>4) muun kuin 25 §:n 4–6 kohdassa tarkoitetun säteilylähteen käyttöön ottaminen;</w:t>
      </w:r>
    </w:p>
    <w:p w14:paraId="2081C929" w14:textId="77777777" w:rsidR="003F6DBC" w:rsidRPr="00EE00EB" w:rsidRDefault="003F6DBC" w:rsidP="003F6DBC">
      <w:pPr>
        <w:ind w:left="-142"/>
        <w:rPr>
          <w:rFonts w:cs="Arial"/>
          <w:sz w:val="16"/>
          <w:szCs w:val="16"/>
        </w:rPr>
      </w:pPr>
      <w:r w:rsidRPr="00EE00EB">
        <w:rPr>
          <w:rFonts w:cs="Arial"/>
          <w:sz w:val="16"/>
          <w:szCs w:val="16"/>
        </w:rPr>
        <w:t>5) sädehoidon laadunvarmistusohjelman merkittävä muutos;</w:t>
      </w:r>
    </w:p>
    <w:p w14:paraId="2E0EDCEC" w14:textId="77777777" w:rsidR="003F6DBC" w:rsidRPr="00EE00EB" w:rsidRDefault="003F6DBC" w:rsidP="003F6DBC">
      <w:pPr>
        <w:ind w:left="-142"/>
        <w:rPr>
          <w:rFonts w:cs="Arial"/>
          <w:sz w:val="16"/>
          <w:szCs w:val="16"/>
        </w:rPr>
      </w:pPr>
      <w:r w:rsidRPr="00EE00EB">
        <w:rPr>
          <w:rFonts w:cs="Arial"/>
          <w:sz w:val="16"/>
          <w:szCs w:val="16"/>
        </w:rPr>
        <w:t>6) säteilylähteen poistaminen käytöstä;</w:t>
      </w:r>
    </w:p>
    <w:p w14:paraId="0B3E17F7" w14:textId="77777777" w:rsidR="003F6DBC" w:rsidRPr="00EE00EB" w:rsidRDefault="003F6DBC" w:rsidP="003F6DBC">
      <w:pPr>
        <w:ind w:left="-142"/>
        <w:rPr>
          <w:rFonts w:cs="Arial"/>
          <w:sz w:val="16"/>
          <w:szCs w:val="16"/>
        </w:rPr>
      </w:pPr>
      <w:r w:rsidRPr="00EE00EB">
        <w:rPr>
          <w:rFonts w:cs="Arial"/>
          <w:sz w:val="16"/>
          <w:szCs w:val="16"/>
        </w:rPr>
        <w:t>7) säteilytoiminnan lopettaminen osittain tai kokonaan;</w:t>
      </w:r>
    </w:p>
    <w:p w14:paraId="682A041E" w14:textId="77777777" w:rsidR="003F6DBC" w:rsidRDefault="003F6DBC" w:rsidP="003F6DBC">
      <w:pPr>
        <w:ind w:left="-142"/>
        <w:rPr>
          <w:rFonts w:cs="Arial"/>
          <w:sz w:val="16"/>
          <w:szCs w:val="16"/>
        </w:rPr>
      </w:pPr>
      <w:r w:rsidRPr="00EE00EB">
        <w:rPr>
          <w:rFonts w:cs="Arial"/>
          <w:sz w:val="16"/>
          <w:szCs w:val="16"/>
        </w:rPr>
        <w:t>8) toiminnan harjoittamispaikan muuttaminen lukuun ottamatta 25 §:n 1 momentin 8 kohdassa tarkoitettua muuttamista.</w:t>
      </w:r>
    </w:p>
    <w:p w14:paraId="571C9B00" w14:textId="77777777" w:rsidR="007314A2" w:rsidRDefault="007314A2">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10BA" w14:textId="77777777" w:rsidR="003F6DBC" w:rsidRDefault="003F6DB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unaton"/>
      <w:tblW w:w="5000" w:type="pct"/>
      <w:tblLayout w:type="fixed"/>
      <w:tblCellMar>
        <w:left w:w="0" w:type="dxa"/>
      </w:tblCellMar>
      <w:tblLook w:val="04A0" w:firstRow="1" w:lastRow="0" w:firstColumn="1" w:lastColumn="0" w:noHBand="0" w:noVBand="1"/>
    </w:tblPr>
    <w:tblGrid>
      <w:gridCol w:w="4859"/>
      <w:gridCol w:w="2431"/>
      <w:gridCol w:w="1396"/>
      <w:gridCol w:w="952"/>
    </w:tblGrid>
    <w:tr w:rsidR="00C37333" w14:paraId="45D6CA34" w14:textId="77777777" w:rsidTr="00430EE3">
      <w:tc>
        <w:tcPr>
          <w:tcW w:w="2521" w:type="pct"/>
        </w:tcPr>
        <w:p w14:paraId="29336722" w14:textId="77777777" w:rsidR="00C37333" w:rsidRPr="004008A8" w:rsidRDefault="00C37333" w:rsidP="00B71099">
          <w:pPr>
            <w:pStyle w:val="Yltunniste"/>
            <w:rPr>
              <w:b/>
            </w:rPr>
          </w:pPr>
          <w:r>
            <w:rPr>
              <w:rFonts w:ascii="Cambria" w:hAnsi="Cambria"/>
              <w:noProof/>
              <w:lang w:eastAsia="fi-FI"/>
            </w:rPr>
            <w:drawing>
              <wp:inline distT="0" distB="0" distL="0" distR="0" wp14:anchorId="009D648B" wp14:editId="3126CF16">
                <wp:extent cx="3960000" cy="514800"/>
                <wp:effectExtent l="0" t="0" r="2540" b="0"/>
                <wp:docPr id="1" name="Picture 11" descr="C:\Users\SmK\Desktop\Stuk_logo_tekstilla_monikielinen_si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mK\Desktop\Stuk_logo_tekstilla_monikielinen_sin.emf"/>
                        <pic:cNvPicPr>
                          <a:picLocks noChangeAspect="1" noChangeArrowheads="1"/>
                        </pic:cNvPicPr>
                      </pic:nvPicPr>
                      <pic:blipFill rotWithShape="1">
                        <a:blip r:embed="rId1">
                          <a:extLst>
                            <a:ext uri="{28A0092B-C50C-407E-A947-70E740481C1C}">
                              <a14:useLocalDpi xmlns:a14="http://schemas.microsoft.com/office/drawing/2010/main" val="0"/>
                            </a:ext>
                          </a:extLst>
                        </a:blip>
                        <a:srcRect l="3749" t="72035" r="2173" b="19343"/>
                        <a:stretch/>
                      </pic:blipFill>
                      <pic:spPr bwMode="auto">
                        <a:xfrm>
                          <a:off x="0" y="0"/>
                          <a:ext cx="3960000" cy="514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1" w:type="pct"/>
        </w:tcPr>
        <w:p w14:paraId="340858FF" w14:textId="77777777" w:rsidR="00C37333" w:rsidRPr="00F83356" w:rsidRDefault="00C37333" w:rsidP="00C37333">
          <w:pPr>
            <w:pStyle w:val="Yltunniste"/>
            <w:rPr>
              <w:b/>
            </w:rPr>
          </w:pPr>
        </w:p>
      </w:tc>
      <w:sdt>
        <w:sdtPr>
          <w:alias w:val="Numero"/>
          <w:tag w:val="Numero"/>
          <w:id w:val="110494832"/>
          <w:placeholder>
            <w:docPart w:val="95F57FA6F2A643FBAA5F84E42589B68A"/>
          </w:placeholder>
          <w:dataBinding w:prefixMappings="xmlns:ns0='http://schemas.microsoft.com/office/2006/coverPageProps' " w:xpath="/ns0:CoverPageProperties[1]/ns0:CompanyFax[1]" w:storeItemID="{55AF091B-3C7A-41E3-B477-F2FDAA23CFDA}"/>
          <w:text/>
        </w:sdtPr>
        <w:sdtEndPr/>
        <w:sdtContent>
          <w:tc>
            <w:tcPr>
              <w:tcW w:w="724" w:type="pct"/>
            </w:tcPr>
            <w:p w14:paraId="3F4AF9B7" w14:textId="54EB8A19" w:rsidR="00C37333" w:rsidRPr="001D19F9" w:rsidRDefault="00C37333" w:rsidP="00820096">
              <w:pPr>
                <w:pStyle w:val="Yltunniste"/>
              </w:pPr>
              <w:r>
                <w:t>LOMAKE 1.4 (</w:t>
              </w:r>
              <w:r w:rsidR="00ED51FC">
                <w:t>1</w:t>
              </w:r>
              <w:r w:rsidR="003F6DBC">
                <w:t>0</w:t>
              </w:r>
              <w:r w:rsidR="00ED51FC">
                <w:t>.</w:t>
              </w:r>
              <w:r w:rsidR="003F6DBC">
                <w:t>5</w:t>
              </w:r>
              <w:r>
                <w:t>.20</w:t>
              </w:r>
              <w:r w:rsidR="003F6DBC">
                <w:t>23</w:t>
              </w:r>
              <w:r>
                <w:t>)</w:t>
              </w:r>
            </w:p>
          </w:tc>
        </w:sdtContent>
      </w:sdt>
      <w:tc>
        <w:tcPr>
          <w:tcW w:w="494" w:type="pct"/>
        </w:tcPr>
        <w:p w14:paraId="3A5ABB78" w14:textId="77777777" w:rsidR="00C37333" w:rsidRDefault="00C37333" w:rsidP="00F83356">
          <w:pPr>
            <w:pStyle w:val="Yltunniste"/>
            <w:jc w:val="right"/>
          </w:pPr>
          <w:r>
            <w:fldChar w:fldCharType="begin"/>
          </w:r>
          <w:r>
            <w:instrText xml:space="preserve"> PAGE   \* MERGEFORMAT </w:instrText>
          </w:r>
          <w:r>
            <w:fldChar w:fldCharType="separate"/>
          </w:r>
          <w:r w:rsidR="009C6D56">
            <w:rPr>
              <w:noProof/>
            </w:rPr>
            <w:t>1</w:t>
          </w:r>
          <w:r>
            <w:rPr>
              <w:noProof/>
            </w:rPr>
            <w:fldChar w:fldCharType="end"/>
          </w:r>
          <w:r>
            <w:t xml:space="preserve"> (</w:t>
          </w:r>
          <w:r>
            <w:rPr>
              <w:noProof/>
            </w:rPr>
            <w:fldChar w:fldCharType="begin"/>
          </w:r>
          <w:r>
            <w:rPr>
              <w:noProof/>
            </w:rPr>
            <w:instrText xml:space="preserve"> NUMPAGES   \* MERGEFORMAT </w:instrText>
          </w:r>
          <w:r>
            <w:rPr>
              <w:noProof/>
            </w:rPr>
            <w:fldChar w:fldCharType="separate"/>
          </w:r>
          <w:r w:rsidR="009C6D56">
            <w:rPr>
              <w:noProof/>
            </w:rPr>
            <w:t>2</w:t>
          </w:r>
          <w:r>
            <w:rPr>
              <w:noProof/>
            </w:rPr>
            <w:fldChar w:fldCharType="end"/>
          </w:r>
          <w:r>
            <w:t>)</w:t>
          </w:r>
        </w:p>
      </w:tc>
    </w:tr>
    <w:tr w:rsidR="00C37333" w14:paraId="39741DBB" w14:textId="77777777" w:rsidTr="00430EE3">
      <w:tc>
        <w:tcPr>
          <w:tcW w:w="2521" w:type="pct"/>
        </w:tcPr>
        <w:p w14:paraId="5C17FE09" w14:textId="77777777" w:rsidR="00C37333" w:rsidRPr="001D19F9" w:rsidRDefault="00C37333" w:rsidP="004008A8">
          <w:pPr>
            <w:pStyle w:val="Yltunniste"/>
          </w:pPr>
        </w:p>
      </w:tc>
      <w:tc>
        <w:tcPr>
          <w:tcW w:w="1261" w:type="pct"/>
        </w:tcPr>
        <w:p w14:paraId="1F79949C" w14:textId="77777777" w:rsidR="00C37333" w:rsidRPr="001D19F9" w:rsidRDefault="00C37333" w:rsidP="00FC57CF">
          <w:pPr>
            <w:pStyle w:val="Yltunniste"/>
          </w:pPr>
        </w:p>
      </w:tc>
      <w:tc>
        <w:tcPr>
          <w:tcW w:w="1218" w:type="pct"/>
          <w:gridSpan w:val="2"/>
        </w:tcPr>
        <w:p w14:paraId="1646E962" w14:textId="77777777" w:rsidR="00C37333" w:rsidRPr="001D19F9" w:rsidRDefault="00C37333" w:rsidP="00B71099">
          <w:pPr>
            <w:pStyle w:val="Yltunniste"/>
          </w:pPr>
        </w:p>
      </w:tc>
    </w:tr>
    <w:tr w:rsidR="00C37333" w14:paraId="1F6214AB" w14:textId="77777777" w:rsidTr="00430EE3">
      <w:tc>
        <w:tcPr>
          <w:tcW w:w="2521" w:type="pct"/>
        </w:tcPr>
        <w:p w14:paraId="36A57390" w14:textId="77777777" w:rsidR="00C37333" w:rsidRPr="001D19F9" w:rsidRDefault="00C37333" w:rsidP="004008A8">
          <w:pPr>
            <w:pStyle w:val="Yltunniste"/>
          </w:pPr>
        </w:p>
      </w:tc>
      <w:tc>
        <w:tcPr>
          <w:tcW w:w="1261" w:type="pct"/>
        </w:tcPr>
        <w:p w14:paraId="044F32FC" w14:textId="77777777" w:rsidR="00C37333" w:rsidRDefault="00C37333" w:rsidP="00FC57CF">
          <w:pPr>
            <w:pStyle w:val="Yltunniste"/>
          </w:pPr>
        </w:p>
      </w:tc>
      <w:tc>
        <w:tcPr>
          <w:tcW w:w="1218" w:type="pct"/>
          <w:gridSpan w:val="2"/>
        </w:tcPr>
        <w:p w14:paraId="6D638E96" w14:textId="77777777" w:rsidR="00C37333" w:rsidRDefault="00C37333" w:rsidP="00B71099">
          <w:pPr>
            <w:pStyle w:val="Yltunniste"/>
          </w:pPr>
        </w:p>
      </w:tc>
    </w:tr>
    <w:tr w:rsidR="00C37333" w14:paraId="32A82493" w14:textId="77777777" w:rsidTr="00430EE3">
      <w:tc>
        <w:tcPr>
          <w:tcW w:w="2521" w:type="pct"/>
        </w:tcPr>
        <w:p w14:paraId="10BFA77C" w14:textId="77777777" w:rsidR="00C37333" w:rsidRPr="003A241F" w:rsidRDefault="00C37333" w:rsidP="00B71099">
          <w:pPr>
            <w:pStyle w:val="Yltunniste"/>
            <w:rPr>
              <w:rFonts w:ascii="Arial" w:hAnsi="Arial" w:cs="Arial"/>
            </w:rPr>
          </w:pPr>
        </w:p>
      </w:tc>
      <w:tc>
        <w:tcPr>
          <w:tcW w:w="1261" w:type="pct"/>
        </w:tcPr>
        <w:p w14:paraId="2388FED7" w14:textId="77777777" w:rsidR="00C37333" w:rsidRPr="003A241F" w:rsidRDefault="00C37333" w:rsidP="00B71099">
          <w:pPr>
            <w:pStyle w:val="Yltunniste"/>
            <w:rPr>
              <w:rFonts w:ascii="Arial" w:hAnsi="Arial" w:cs="Arial"/>
            </w:rPr>
          </w:pPr>
        </w:p>
      </w:tc>
      <w:tc>
        <w:tcPr>
          <w:tcW w:w="1218" w:type="pct"/>
          <w:gridSpan w:val="2"/>
        </w:tcPr>
        <w:p w14:paraId="59A539D2" w14:textId="77777777" w:rsidR="00C37333" w:rsidRPr="003A241F" w:rsidRDefault="00C37333" w:rsidP="00FC57CF">
          <w:pPr>
            <w:pStyle w:val="Yltunniste"/>
            <w:rPr>
              <w:rFonts w:ascii="Arial" w:hAnsi="Arial" w:cs="Arial"/>
            </w:rPr>
          </w:pPr>
        </w:p>
      </w:tc>
    </w:tr>
    <w:tr w:rsidR="00C37333" w14:paraId="4FF0C765" w14:textId="77777777" w:rsidTr="00430EE3">
      <w:tc>
        <w:tcPr>
          <w:tcW w:w="2521" w:type="pct"/>
        </w:tcPr>
        <w:p w14:paraId="778FFBD5" w14:textId="77777777" w:rsidR="00C37333" w:rsidRPr="003A241F" w:rsidRDefault="00C37333" w:rsidP="00B71099">
          <w:pPr>
            <w:pStyle w:val="Yltunniste"/>
            <w:rPr>
              <w:rFonts w:ascii="Arial" w:hAnsi="Arial" w:cs="Arial"/>
            </w:rPr>
          </w:pPr>
        </w:p>
      </w:tc>
      <w:tc>
        <w:tcPr>
          <w:tcW w:w="1261" w:type="pct"/>
        </w:tcPr>
        <w:p w14:paraId="69BD11D0" w14:textId="77777777" w:rsidR="00C37333" w:rsidRPr="003A241F" w:rsidRDefault="00C37333" w:rsidP="004008A8">
          <w:pPr>
            <w:pStyle w:val="Yltunniste"/>
            <w:rPr>
              <w:rFonts w:ascii="Arial" w:hAnsi="Arial" w:cs="Arial"/>
            </w:rPr>
          </w:pPr>
        </w:p>
      </w:tc>
      <w:tc>
        <w:tcPr>
          <w:tcW w:w="1218" w:type="pct"/>
          <w:gridSpan w:val="2"/>
        </w:tcPr>
        <w:p w14:paraId="15614716" w14:textId="77777777" w:rsidR="00C37333" w:rsidRPr="003A241F" w:rsidRDefault="00C37333" w:rsidP="00925DE6">
          <w:pPr>
            <w:pStyle w:val="Yltunniste"/>
            <w:rPr>
              <w:rFonts w:ascii="Arial" w:hAnsi="Arial" w:cs="Arial"/>
            </w:rPr>
          </w:pPr>
        </w:p>
      </w:tc>
    </w:tr>
  </w:tbl>
  <w:p w14:paraId="631E5491" w14:textId="77777777" w:rsidR="000E0D26" w:rsidRDefault="000E0D26" w:rsidP="001D19F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EF35" w14:textId="77777777" w:rsidR="003F6DBC" w:rsidRDefault="003F6DB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20D39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4C6429E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F24DA6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F1ED2B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585C5F"/>
    <w:multiLevelType w:val="multilevel"/>
    <w:tmpl w:val="B08A1124"/>
    <w:numStyleLink w:val="MerkittyluetteloSTUK"/>
  </w:abstractNum>
  <w:abstractNum w:abstractNumId="5" w15:restartNumberingAfterBreak="0">
    <w:nsid w:val="0B1A0977"/>
    <w:multiLevelType w:val="multilevel"/>
    <w:tmpl w:val="A10E2FD6"/>
    <w:styleLink w:val="NumeroituluetteloSTUK"/>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mbria" w:hAnsi="Cambria" w:hint="default"/>
      </w:rPr>
    </w:lvl>
    <w:lvl w:ilvl="2">
      <w:start w:val="1"/>
      <w:numFmt w:val="bullet"/>
      <w:lvlText w:val=""/>
      <w:lvlJc w:val="left"/>
      <w:pPr>
        <w:ind w:left="3799" w:hanging="397"/>
      </w:pPr>
      <w:rPr>
        <w:rFonts w:ascii="Wingdings" w:hAnsi="Wingdings" w:hint="default"/>
      </w:rPr>
    </w:lvl>
    <w:lvl w:ilvl="3">
      <w:start w:val="1"/>
      <w:numFmt w:val="bullet"/>
      <w:lvlText w:val="•"/>
      <w:lvlJc w:val="left"/>
      <w:pPr>
        <w:ind w:left="4196" w:hanging="397"/>
      </w:pPr>
      <w:rPr>
        <w:rFonts w:ascii="Cambria" w:hAnsi="Cambria" w:hint="default"/>
      </w:rPr>
    </w:lvl>
    <w:lvl w:ilvl="4">
      <w:start w:val="1"/>
      <w:numFmt w:val="bullet"/>
      <w:lvlText w:val="–"/>
      <w:lvlJc w:val="left"/>
      <w:pPr>
        <w:ind w:left="4593" w:hanging="397"/>
      </w:pPr>
      <w:rPr>
        <w:rFonts w:ascii="Cambria" w:hAnsi="Cambria" w:hint="default"/>
      </w:rPr>
    </w:lvl>
    <w:lvl w:ilvl="5">
      <w:start w:val="1"/>
      <w:numFmt w:val="bullet"/>
      <w:lvlText w:val=""/>
      <w:lvlJc w:val="left"/>
      <w:pPr>
        <w:ind w:left="4990" w:hanging="397"/>
      </w:pPr>
      <w:rPr>
        <w:rFonts w:ascii="Wingdings" w:hAnsi="Wingdings" w:hint="default"/>
      </w:rPr>
    </w:lvl>
    <w:lvl w:ilvl="6">
      <w:start w:val="1"/>
      <w:numFmt w:val="bullet"/>
      <w:lvlText w:val="•"/>
      <w:lvlJc w:val="left"/>
      <w:pPr>
        <w:ind w:left="5387" w:hanging="397"/>
      </w:pPr>
      <w:rPr>
        <w:rFonts w:ascii="Cambria" w:hAnsi="Cambria" w:hint="default"/>
      </w:rPr>
    </w:lvl>
    <w:lvl w:ilvl="7">
      <w:start w:val="1"/>
      <w:numFmt w:val="bullet"/>
      <w:lvlText w:val="–"/>
      <w:lvlJc w:val="left"/>
      <w:pPr>
        <w:ind w:left="5784" w:hanging="397"/>
      </w:pPr>
      <w:rPr>
        <w:rFonts w:ascii="Cambria" w:hAnsi="Cambria" w:hint="default"/>
      </w:rPr>
    </w:lvl>
    <w:lvl w:ilvl="8">
      <w:start w:val="1"/>
      <w:numFmt w:val="bullet"/>
      <w:lvlText w:val=""/>
      <w:lvlJc w:val="left"/>
      <w:pPr>
        <w:ind w:left="6181" w:hanging="397"/>
      </w:pPr>
      <w:rPr>
        <w:rFonts w:ascii="Wingdings" w:hAnsi="Wingdings" w:hint="default"/>
      </w:rPr>
    </w:lvl>
  </w:abstractNum>
  <w:abstractNum w:abstractNumId="6" w15:restartNumberingAfterBreak="0">
    <w:nsid w:val="0BE635A1"/>
    <w:multiLevelType w:val="multilevel"/>
    <w:tmpl w:val="B08A1124"/>
    <w:styleLink w:val="MerkittyluetteloSTUK"/>
    <w:lvl w:ilvl="0">
      <w:start w:val="1"/>
      <w:numFmt w:val="bullet"/>
      <w:pStyle w:val="Merkittyluettelo"/>
      <w:lvlText w:val="•"/>
      <w:lvlJc w:val="left"/>
      <w:pPr>
        <w:ind w:left="3005" w:hanging="397"/>
      </w:pPr>
      <w:rPr>
        <w:rFonts w:ascii="Cambria" w:hAnsi="Cambria" w:hint="default"/>
      </w:rPr>
    </w:lvl>
    <w:lvl w:ilvl="1">
      <w:start w:val="1"/>
      <w:numFmt w:val="bullet"/>
      <w:lvlText w:val="–"/>
      <w:lvlJc w:val="left"/>
      <w:pPr>
        <w:ind w:left="3402" w:hanging="397"/>
      </w:pPr>
      <w:rPr>
        <w:rFonts w:ascii="Cambria" w:hAnsi="Cambria" w:hint="default"/>
      </w:rPr>
    </w:lvl>
    <w:lvl w:ilvl="2">
      <w:start w:val="1"/>
      <w:numFmt w:val="bullet"/>
      <w:lvlText w:val=""/>
      <w:lvlJc w:val="left"/>
      <w:pPr>
        <w:ind w:left="3799" w:hanging="397"/>
      </w:pPr>
      <w:rPr>
        <w:rFonts w:ascii="Wingdings" w:hAnsi="Wingdings" w:hint="default"/>
      </w:rPr>
    </w:lvl>
    <w:lvl w:ilvl="3">
      <w:start w:val="1"/>
      <w:numFmt w:val="bullet"/>
      <w:lvlText w:val="•"/>
      <w:lvlJc w:val="left"/>
      <w:pPr>
        <w:ind w:left="4196" w:hanging="397"/>
      </w:pPr>
      <w:rPr>
        <w:rFonts w:ascii="Cambria" w:hAnsi="Cambria" w:hint="default"/>
      </w:rPr>
    </w:lvl>
    <w:lvl w:ilvl="4">
      <w:start w:val="1"/>
      <w:numFmt w:val="bullet"/>
      <w:lvlText w:val="–"/>
      <w:lvlJc w:val="left"/>
      <w:pPr>
        <w:ind w:left="4593" w:hanging="397"/>
      </w:pPr>
      <w:rPr>
        <w:rFonts w:ascii="Cambria" w:hAnsi="Cambria" w:hint="default"/>
      </w:rPr>
    </w:lvl>
    <w:lvl w:ilvl="5">
      <w:start w:val="1"/>
      <w:numFmt w:val="bullet"/>
      <w:lvlText w:val=""/>
      <w:lvlJc w:val="left"/>
      <w:pPr>
        <w:ind w:left="4990" w:hanging="397"/>
      </w:pPr>
      <w:rPr>
        <w:rFonts w:ascii="Wingdings" w:hAnsi="Wingdings" w:hint="default"/>
      </w:rPr>
    </w:lvl>
    <w:lvl w:ilvl="6">
      <w:start w:val="1"/>
      <w:numFmt w:val="bullet"/>
      <w:lvlText w:val="•"/>
      <w:lvlJc w:val="left"/>
      <w:pPr>
        <w:ind w:left="5387" w:hanging="397"/>
      </w:pPr>
      <w:rPr>
        <w:rFonts w:ascii="Cambria" w:hAnsi="Cambria" w:hint="default"/>
      </w:rPr>
    </w:lvl>
    <w:lvl w:ilvl="7">
      <w:start w:val="1"/>
      <w:numFmt w:val="bullet"/>
      <w:lvlText w:val="–"/>
      <w:lvlJc w:val="left"/>
      <w:pPr>
        <w:ind w:left="5784" w:hanging="397"/>
      </w:pPr>
      <w:rPr>
        <w:rFonts w:ascii="Cambria" w:hAnsi="Cambria" w:hint="default"/>
      </w:rPr>
    </w:lvl>
    <w:lvl w:ilvl="8">
      <w:start w:val="1"/>
      <w:numFmt w:val="bullet"/>
      <w:lvlText w:val=""/>
      <w:lvlJc w:val="left"/>
      <w:pPr>
        <w:ind w:left="6181" w:hanging="397"/>
      </w:pPr>
      <w:rPr>
        <w:rFonts w:ascii="Wingdings" w:hAnsi="Wingdings" w:hint="default"/>
      </w:rPr>
    </w:lvl>
  </w:abstractNum>
  <w:abstractNum w:abstractNumId="7" w15:restartNumberingAfterBreak="0">
    <w:nsid w:val="0D565A5E"/>
    <w:multiLevelType w:val="multilevel"/>
    <w:tmpl w:val="AD120668"/>
    <w:numStyleLink w:val="Stukmerkittyluettelo2"/>
  </w:abstractNum>
  <w:abstractNum w:abstractNumId="8" w15:restartNumberingAfterBreak="0">
    <w:nsid w:val="122B3575"/>
    <w:multiLevelType w:val="hybridMultilevel"/>
    <w:tmpl w:val="9BF0C17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18996B71"/>
    <w:multiLevelType w:val="multilevel"/>
    <w:tmpl w:val="FAF8B86A"/>
    <w:styleLink w:val="Stuknumeroituluettelo2"/>
    <w:lvl w:ilvl="0">
      <w:start w:val="1"/>
      <w:numFmt w:val="decimal"/>
      <w:pStyle w:val="Numeroituluettelo2"/>
      <w:lvlText w:val="%1."/>
      <w:lvlJc w:val="left"/>
      <w:pPr>
        <w:tabs>
          <w:tab w:val="num" w:pos="2608"/>
        </w:tabs>
        <w:ind w:left="3005" w:hanging="397"/>
      </w:pPr>
      <w:rPr>
        <w:rFonts w:hint="default"/>
      </w:rPr>
    </w:lvl>
    <w:lvl w:ilvl="1">
      <w:start w:val="1"/>
      <w:numFmt w:val="decimal"/>
      <w:suff w:val="space"/>
      <w:lvlText w:val="%1.%2."/>
      <w:lvlJc w:val="left"/>
      <w:pPr>
        <w:ind w:left="3402" w:hanging="397"/>
      </w:pPr>
      <w:rPr>
        <w:rFonts w:hint="default"/>
      </w:rPr>
    </w:lvl>
    <w:lvl w:ilvl="2">
      <w:start w:val="1"/>
      <w:numFmt w:val="decimal"/>
      <w:suff w:val="space"/>
      <w:lvlText w:val="%1.%2.%3."/>
      <w:lvlJc w:val="left"/>
      <w:pPr>
        <w:ind w:left="3799" w:hanging="397"/>
      </w:pPr>
      <w:rPr>
        <w:rFonts w:hint="default"/>
      </w:rPr>
    </w:lvl>
    <w:lvl w:ilvl="3">
      <w:start w:val="1"/>
      <w:numFmt w:val="decimal"/>
      <w:suff w:val="space"/>
      <w:lvlText w:val="%1.%2.%3.%4."/>
      <w:lvlJc w:val="left"/>
      <w:pPr>
        <w:ind w:left="4196" w:hanging="397"/>
      </w:pPr>
      <w:rPr>
        <w:rFonts w:hint="default"/>
      </w:rPr>
    </w:lvl>
    <w:lvl w:ilvl="4">
      <w:start w:val="1"/>
      <w:numFmt w:val="decimal"/>
      <w:suff w:val="space"/>
      <w:lvlText w:val="%1.%2.%3.%4.%5."/>
      <w:lvlJc w:val="left"/>
      <w:pPr>
        <w:ind w:left="4593" w:hanging="397"/>
      </w:pPr>
      <w:rPr>
        <w:rFonts w:hint="default"/>
      </w:rPr>
    </w:lvl>
    <w:lvl w:ilvl="5">
      <w:start w:val="1"/>
      <w:numFmt w:val="decimal"/>
      <w:suff w:val="space"/>
      <w:lvlText w:val="%1.%2.%3.%4.%5.%6."/>
      <w:lvlJc w:val="left"/>
      <w:pPr>
        <w:ind w:left="4990" w:hanging="397"/>
      </w:pPr>
      <w:rPr>
        <w:rFonts w:hint="default"/>
      </w:rPr>
    </w:lvl>
    <w:lvl w:ilvl="6">
      <w:start w:val="1"/>
      <w:numFmt w:val="decimal"/>
      <w:suff w:val="space"/>
      <w:lvlText w:val="%1.%2.%3.%4.%5.%6.%7."/>
      <w:lvlJc w:val="left"/>
      <w:pPr>
        <w:ind w:left="5387" w:hanging="397"/>
      </w:pPr>
      <w:rPr>
        <w:rFonts w:hint="default"/>
      </w:rPr>
    </w:lvl>
    <w:lvl w:ilvl="7">
      <w:start w:val="1"/>
      <w:numFmt w:val="decimal"/>
      <w:suff w:val="space"/>
      <w:lvlText w:val="%1.%2.%3.%4.%5.%6.%7.%8."/>
      <w:lvlJc w:val="left"/>
      <w:pPr>
        <w:ind w:left="5784" w:hanging="397"/>
      </w:pPr>
      <w:rPr>
        <w:rFonts w:hint="default"/>
      </w:rPr>
    </w:lvl>
    <w:lvl w:ilvl="8">
      <w:start w:val="1"/>
      <w:numFmt w:val="decimal"/>
      <w:suff w:val="space"/>
      <w:lvlText w:val="%1.%2.%3.%4.%5.%6.%7.%8.%9"/>
      <w:lvlJc w:val="left"/>
      <w:pPr>
        <w:ind w:left="6181" w:hanging="397"/>
      </w:pPr>
      <w:rPr>
        <w:rFonts w:hint="default"/>
      </w:rPr>
    </w:lvl>
  </w:abstractNum>
  <w:abstractNum w:abstractNumId="10" w15:restartNumberingAfterBreak="0">
    <w:nsid w:val="2CC70FD9"/>
    <w:multiLevelType w:val="multilevel"/>
    <w:tmpl w:val="AD120668"/>
    <w:numStyleLink w:val="Stukmerkittyluettelo2"/>
  </w:abstractNum>
  <w:abstractNum w:abstractNumId="11" w15:restartNumberingAfterBreak="0">
    <w:nsid w:val="2DF55ED3"/>
    <w:multiLevelType w:val="multilevel"/>
    <w:tmpl w:val="FAF8B86A"/>
    <w:numStyleLink w:val="Stuknumeroituluettelo2"/>
  </w:abstractNum>
  <w:abstractNum w:abstractNumId="12" w15:restartNumberingAfterBreak="0">
    <w:nsid w:val="2E133F6A"/>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511F28"/>
    <w:multiLevelType w:val="hybridMultilevel"/>
    <w:tmpl w:val="06345138"/>
    <w:lvl w:ilvl="0" w:tplc="DEC8384A">
      <w:start w:val="1"/>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8F516DB"/>
    <w:multiLevelType w:val="multilevel"/>
    <w:tmpl w:val="B08A1124"/>
    <w:numStyleLink w:val="MerkittyluetteloSTUK"/>
  </w:abstractNum>
  <w:abstractNum w:abstractNumId="15" w15:restartNumberingAfterBreak="0">
    <w:nsid w:val="49E943BC"/>
    <w:multiLevelType w:val="multilevel"/>
    <w:tmpl w:val="CEECB684"/>
    <w:styleLink w:val="Numeroidutotsikot"/>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6" w15:restartNumberingAfterBreak="0">
    <w:nsid w:val="4AA84E5A"/>
    <w:multiLevelType w:val="multilevel"/>
    <w:tmpl w:val="AD120668"/>
    <w:styleLink w:val="Stukmerkittyluettelo2"/>
    <w:lvl w:ilvl="0">
      <w:start w:val="1"/>
      <w:numFmt w:val="bullet"/>
      <w:pStyle w:val="Merkittyluettelo2"/>
      <w:lvlText w:val="–"/>
      <w:lvlJc w:val="left"/>
      <w:pPr>
        <w:ind w:left="3005" w:hanging="397"/>
      </w:pPr>
      <w:rPr>
        <w:rFonts w:ascii="Cambria" w:hAnsi="Cambria" w:hint="default"/>
      </w:rPr>
    </w:lvl>
    <w:lvl w:ilvl="1">
      <w:start w:val="1"/>
      <w:numFmt w:val="bullet"/>
      <w:lvlText w:val="–"/>
      <w:lvlJc w:val="left"/>
      <w:pPr>
        <w:ind w:left="3402" w:hanging="397"/>
      </w:pPr>
      <w:rPr>
        <w:rFonts w:ascii="Cambria" w:hAnsi="Cambria" w:hint="default"/>
      </w:rPr>
    </w:lvl>
    <w:lvl w:ilvl="2">
      <w:start w:val="1"/>
      <w:numFmt w:val="bullet"/>
      <w:lvlText w:val="–"/>
      <w:lvlJc w:val="left"/>
      <w:pPr>
        <w:ind w:left="3799" w:hanging="397"/>
      </w:pPr>
      <w:rPr>
        <w:rFonts w:ascii="Cambria" w:hAnsi="Cambria" w:hint="default"/>
      </w:rPr>
    </w:lvl>
    <w:lvl w:ilvl="3">
      <w:start w:val="1"/>
      <w:numFmt w:val="bullet"/>
      <w:lvlText w:val="–"/>
      <w:lvlJc w:val="left"/>
      <w:pPr>
        <w:ind w:left="4196" w:hanging="397"/>
      </w:pPr>
      <w:rPr>
        <w:rFonts w:ascii="Cambria" w:hAnsi="Cambria" w:hint="default"/>
      </w:rPr>
    </w:lvl>
    <w:lvl w:ilvl="4">
      <w:start w:val="1"/>
      <w:numFmt w:val="bullet"/>
      <w:lvlText w:val="–"/>
      <w:lvlJc w:val="left"/>
      <w:pPr>
        <w:ind w:left="4593" w:hanging="397"/>
      </w:pPr>
      <w:rPr>
        <w:rFonts w:ascii="Cambria" w:hAnsi="Cambria" w:hint="default"/>
      </w:rPr>
    </w:lvl>
    <w:lvl w:ilvl="5">
      <w:start w:val="1"/>
      <w:numFmt w:val="bullet"/>
      <w:lvlText w:val="–"/>
      <w:lvlJc w:val="left"/>
      <w:pPr>
        <w:ind w:left="4990" w:hanging="397"/>
      </w:pPr>
      <w:rPr>
        <w:rFonts w:ascii="Cambria" w:hAnsi="Cambria" w:hint="default"/>
      </w:rPr>
    </w:lvl>
    <w:lvl w:ilvl="6">
      <w:start w:val="1"/>
      <w:numFmt w:val="bullet"/>
      <w:lvlText w:val="–"/>
      <w:lvlJc w:val="left"/>
      <w:pPr>
        <w:ind w:left="5387" w:hanging="397"/>
      </w:pPr>
      <w:rPr>
        <w:rFonts w:ascii="Cambria" w:hAnsi="Cambria" w:hint="default"/>
      </w:rPr>
    </w:lvl>
    <w:lvl w:ilvl="7">
      <w:start w:val="1"/>
      <w:numFmt w:val="bullet"/>
      <w:lvlText w:val="–"/>
      <w:lvlJc w:val="left"/>
      <w:pPr>
        <w:ind w:left="5784" w:hanging="397"/>
      </w:pPr>
      <w:rPr>
        <w:rFonts w:ascii="Cambria" w:hAnsi="Cambria" w:hint="default"/>
      </w:rPr>
    </w:lvl>
    <w:lvl w:ilvl="8">
      <w:start w:val="1"/>
      <w:numFmt w:val="bullet"/>
      <w:lvlText w:val="–"/>
      <w:lvlJc w:val="left"/>
      <w:pPr>
        <w:ind w:left="6181" w:hanging="397"/>
      </w:pPr>
      <w:rPr>
        <w:rFonts w:ascii="Cambria" w:hAnsi="Cambria" w:hint="default"/>
      </w:rPr>
    </w:lvl>
  </w:abstractNum>
  <w:abstractNum w:abstractNumId="17" w15:restartNumberingAfterBreak="0">
    <w:nsid w:val="4F496A73"/>
    <w:multiLevelType w:val="multilevel"/>
    <w:tmpl w:val="A10E2FD6"/>
    <w:numStyleLink w:val="NumeroituluetteloSTUK"/>
  </w:abstractNum>
  <w:abstractNum w:abstractNumId="18" w15:restartNumberingAfterBreak="0">
    <w:nsid w:val="4FB34551"/>
    <w:multiLevelType w:val="multilevel"/>
    <w:tmpl w:val="FAF8B86A"/>
    <w:numStyleLink w:val="Stuknumeroituluettelo2"/>
  </w:abstractNum>
  <w:abstractNum w:abstractNumId="19" w15:restartNumberingAfterBreak="0">
    <w:nsid w:val="5A651D22"/>
    <w:multiLevelType w:val="hybridMultilevel"/>
    <w:tmpl w:val="5712BB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2A22655"/>
    <w:multiLevelType w:val="multilevel"/>
    <w:tmpl w:val="AD120668"/>
    <w:numStyleLink w:val="Stukmerkittyluettelo2"/>
  </w:abstractNum>
  <w:abstractNum w:abstractNumId="21" w15:restartNumberingAfterBreak="0">
    <w:nsid w:val="634B0C67"/>
    <w:multiLevelType w:val="hybridMultilevel"/>
    <w:tmpl w:val="1BF85C7A"/>
    <w:lvl w:ilvl="0" w:tplc="B6E4ED7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37071A9"/>
    <w:multiLevelType w:val="hybridMultilevel"/>
    <w:tmpl w:val="658644E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75D405BE"/>
    <w:multiLevelType w:val="multilevel"/>
    <w:tmpl w:val="FAF8B86A"/>
    <w:numStyleLink w:val="Stuknumeroituluettelo2"/>
  </w:abstractNum>
  <w:abstractNum w:abstractNumId="24" w15:restartNumberingAfterBreak="0">
    <w:nsid w:val="7BD854F4"/>
    <w:multiLevelType w:val="multilevel"/>
    <w:tmpl w:val="A10E2FD6"/>
    <w:numStyleLink w:val="NumeroituluetteloSTUK"/>
  </w:abstractNum>
  <w:abstractNum w:abstractNumId="25" w15:restartNumberingAfterBreak="0">
    <w:nsid w:val="7C8E293B"/>
    <w:multiLevelType w:val="multilevel"/>
    <w:tmpl w:val="B08A1124"/>
    <w:numStyleLink w:val="MerkittyluetteloSTUK"/>
  </w:abstractNum>
  <w:num w:numId="1" w16cid:durableId="889465729">
    <w:abstractNumId w:val="3"/>
  </w:num>
  <w:num w:numId="2" w16cid:durableId="1321076202">
    <w:abstractNumId w:val="2"/>
  </w:num>
  <w:num w:numId="3" w16cid:durableId="2038461501">
    <w:abstractNumId w:val="6"/>
  </w:num>
  <w:num w:numId="4" w16cid:durableId="1699701113">
    <w:abstractNumId w:val="12"/>
  </w:num>
  <w:num w:numId="5" w16cid:durableId="1803768753">
    <w:abstractNumId w:val="5"/>
  </w:num>
  <w:num w:numId="6" w16cid:durableId="1235434259">
    <w:abstractNumId w:val="4"/>
  </w:num>
  <w:num w:numId="7" w16cid:durableId="1754932188">
    <w:abstractNumId w:val="1"/>
  </w:num>
  <w:num w:numId="8" w16cid:durableId="757288624">
    <w:abstractNumId w:val="10"/>
  </w:num>
  <w:num w:numId="9" w16cid:durableId="361253289">
    <w:abstractNumId w:val="24"/>
  </w:num>
  <w:num w:numId="10" w16cid:durableId="967011249">
    <w:abstractNumId w:val="0"/>
  </w:num>
  <w:num w:numId="11" w16cid:durableId="247662304">
    <w:abstractNumId w:val="23"/>
  </w:num>
  <w:num w:numId="12" w16cid:durableId="1281767537">
    <w:abstractNumId w:val="6"/>
  </w:num>
  <w:num w:numId="13" w16cid:durableId="1598245707">
    <w:abstractNumId w:val="5"/>
  </w:num>
  <w:num w:numId="14" w16cid:durableId="442651427">
    <w:abstractNumId w:val="16"/>
  </w:num>
  <w:num w:numId="15" w16cid:durableId="1115754979">
    <w:abstractNumId w:val="9"/>
  </w:num>
  <w:num w:numId="16" w16cid:durableId="1581476525">
    <w:abstractNumId w:val="4"/>
  </w:num>
  <w:num w:numId="17" w16cid:durableId="1681396620">
    <w:abstractNumId w:val="10"/>
  </w:num>
  <w:num w:numId="18" w16cid:durableId="695693405">
    <w:abstractNumId w:val="24"/>
  </w:num>
  <w:num w:numId="19" w16cid:durableId="794056052">
    <w:abstractNumId w:val="23"/>
  </w:num>
  <w:num w:numId="20" w16cid:durableId="1167210007">
    <w:abstractNumId w:val="14"/>
  </w:num>
  <w:num w:numId="21" w16cid:durableId="2068644061">
    <w:abstractNumId w:val="20"/>
  </w:num>
  <w:num w:numId="22" w16cid:durableId="1895966874">
    <w:abstractNumId w:val="5"/>
  </w:num>
  <w:num w:numId="23" w16cid:durableId="1917589986">
    <w:abstractNumId w:val="18"/>
  </w:num>
  <w:num w:numId="24" w16cid:durableId="798182953">
    <w:abstractNumId w:val="6"/>
  </w:num>
  <w:num w:numId="25" w16cid:durableId="547257139">
    <w:abstractNumId w:val="5"/>
  </w:num>
  <w:num w:numId="26" w16cid:durableId="35132367">
    <w:abstractNumId w:val="16"/>
  </w:num>
  <w:num w:numId="27" w16cid:durableId="1778060152">
    <w:abstractNumId w:val="9"/>
  </w:num>
  <w:num w:numId="28" w16cid:durableId="474836238">
    <w:abstractNumId w:val="25"/>
  </w:num>
  <w:num w:numId="29" w16cid:durableId="796679698">
    <w:abstractNumId w:val="7"/>
  </w:num>
  <w:num w:numId="30" w16cid:durableId="2015060996">
    <w:abstractNumId w:val="6"/>
  </w:num>
  <w:num w:numId="31" w16cid:durableId="1384019769">
    <w:abstractNumId w:val="15"/>
  </w:num>
  <w:num w:numId="32" w16cid:durableId="498619664">
    <w:abstractNumId w:val="17"/>
  </w:num>
  <w:num w:numId="33" w16cid:durableId="263148179">
    <w:abstractNumId w:val="11"/>
  </w:num>
  <w:num w:numId="34" w16cid:durableId="215775629">
    <w:abstractNumId w:val="5"/>
  </w:num>
  <w:num w:numId="35" w16cid:durableId="113445694">
    <w:abstractNumId w:val="15"/>
  </w:num>
  <w:num w:numId="36" w16cid:durableId="303386668">
    <w:abstractNumId w:val="15"/>
  </w:num>
  <w:num w:numId="37" w16cid:durableId="347030418">
    <w:abstractNumId w:val="15"/>
  </w:num>
  <w:num w:numId="38" w16cid:durableId="1751270865">
    <w:abstractNumId w:val="15"/>
  </w:num>
  <w:num w:numId="39" w16cid:durableId="1181044433">
    <w:abstractNumId w:val="15"/>
  </w:num>
  <w:num w:numId="40" w16cid:durableId="2435773">
    <w:abstractNumId w:val="15"/>
  </w:num>
  <w:num w:numId="41" w16cid:durableId="595291993">
    <w:abstractNumId w:val="16"/>
  </w:num>
  <w:num w:numId="42" w16cid:durableId="1118404369">
    <w:abstractNumId w:val="9"/>
  </w:num>
  <w:num w:numId="43" w16cid:durableId="1651210625">
    <w:abstractNumId w:val="22"/>
  </w:num>
  <w:num w:numId="44" w16cid:durableId="2120905436">
    <w:abstractNumId w:val="8"/>
  </w:num>
  <w:num w:numId="45" w16cid:durableId="377169320">
    <w:abstractNumId w:val="19"/>
  </w:num>
  <w:num w:numId="46" w16cid:durableId="34278897">
    <w:abstractNumId w:val="21"/>
  </w:num>
  <w:num w:numId="47" w16cid:durableId="1609579440">
    <w:abstractNumId w:val="13"/>
  </w:num>
  <w:num w:numId="48" w16cid:durableId="650521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1304"/>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33"/>
    <w:rsid w:val="0004413F"/>
    <w:rsid w:val="00074532"/>
    <w:rsid w:val="000750BC"/>
    <w:rsid w:val="000A2607"/>
    <w:rsid w:val="000A3131"/>
    <w:rsid w:val="000A4A41"/>
    <w:rsid w:val="000A70D1"/>
    <w:rsid w:val="000A7336"/>
    <w:rsid w:val="000B2382"/>
    <w:rsid w:val="000D2C4B"/>
    <w:rsid w:val="000E027B"/>
    <w:rsid w:val="000E0D26"/>
    <w:rsid w:val="000F1FD7"/>
    <w:rsid w:val="000F4409"/>
    <w:rsid w:val="00116E97"/>
    <w:rsid w:val="001226C1"/>
    <w:rsid w:val="00133676"/>
    <w:rsid w:val="00152A39"/>
    <w:rsid w:val="00160D6E"/>
    <w:rsid w:val="001A5492"/>
    <w:rsid w:val="001B30BA"/>
    <w:rsid w:val="001C16A1"/>
    <w:rsid w:val="001C45E7"/>
    <w:rsid w:val="001D19F9"/>
    <w:rsid w:val="001D3BC9"/>
    <w:rsid w:val="001D502B"/>
    <w:rsid w:val="001D6D92"/>
    <w:rsid w:val="001E1D14"/>
    <w:rsid w:val="001F2E03"/>
    <w:rsid w:val="00246D95"/>
    <w:rsid w:val="00255E57"/>
    <w:rsid w:val="0028409F"/>
    <w:rsid w:val="00285F1A"/>
    <w:rsid w:val="002A5A6F"/>
    <w:rsid w:val="002B4A58"/>
    <w:rsid w:val="002C2812"/>
    <w:rsid w:val="00307CFD"/>
    <w:rsid w:val="00344811"/>
    <w:rsid w:val="00344BDA"/>
    <w:rsid w:val="00392CF0"/>
    <w:rsid w:val="003A6F16"/>
    <w:rsid w:val="003B4CED"/>
    <w:rsid w:val="003D06F5"/>
    <w:rsid w:val="003D4F34"/>
    <w:rsid w:val="003E1831"/>
    <w:rsid w:val="003F6DBC"/>
    <w:rsid w:val="004008A8"/>
    <w:rsid w:val="00402065"/>
    <w:rsid w:val="00453D04"/>
    <w:rsid w:val="00472C65"/>
    <w:rsid w:val="004A1774"/>
    <w:rsid w:val="004A6E41"/>
    <w:rsid w:val="004E5D70"/>
    <w:rsid w:val="004F228F"/>
    <w:rsid w:val="004F66FD"/>
    <w:rsid w:val="00504D9C"/>
    <w:rsid w:val="0051148C"/>
    <w:rsid w:val="00573B89"/>
    <w:rsid w:val="005A021C"/>
    <w:rsid w:val="005C2997"/>
    <w:rsid w:val="005E14A8"/>
    <w:rsid w:val="006002B9"/>
    <w:rsid w:val="0062519F"/>
    <w:rsid w:val="006603F3"/>
    <w:rsid w:val="00660B72"/>
    <w:rsid w:val="0069187D"/>
    <w:rsid w:val="006E6247"/>
    <w:rsid w:val="00711F61"/>
    <w:rsid w:val="007314A2"/>
    <w:rsid w:val="00736465"/>
    <w:rsid w:val="00762536"/>
    <w:rsid w:val="0077334B"/>
    <w:rsid w:val="0078559B"/>
    <w:rsid w:val="007E01C0"/>
    <w:rsid w:val="00820096"/>
    <w:rsid w:val="00835E11"/>
    <w:rsid w:val="00843D5F"/>
    <w:rsid w:val="0085175D"/>
    <w:rsid w:val="008522CB"/>
    <w:rsid w:val="00852974"/>
    <w:rsid w:val="008707FC"/>
    <w:rsid w:val="00875378"/>
    <w:rsid w:val="00885432"/>
    <w:rsid w:val="008972FC"/>
    <w:rsid w:val="008977B7"/>
    <w:rsid w:val="008A733A"/>
    <w:rsid w:val="008E1511"/>
    <w:rsid w:val="008E1F84"/>
    <w:rsid w:val="008F054E"/>
    <w:rsid w:val="00912532"/>
    <w:rsid w:val="00920D29"/>
    <w:rsid w:val="00925DE6"/>
    <w:rsid w:val="00933DE2"/>
    <w:rsid w:val="0096045C"/>
    <w:rsid w:val="009851DE"/>
    <w:rsid w:val="00990128"/>
    <w:rsid w:val="009C1DF5"/>
    <w:rsid w:val="009C6D56"/>
    <w:rsid w:val="00A32DEE"/>
    <w:rsid w:val="00A370CD"/>
    <w:rsid w:val="00A54B20"/>
    <w:rsid w:val="00A55DF6"/>
    <w:rsid w:val="00A77748"/>
    <w:rsid w:val="00A96012"/>
    <w:rsid w:val="00AC6BA5"/>
    <w:rsid w:val="00AD3FA6"/>
    <w:rsid w:val="00AD495F"/>
    <w:rsid w:val="00AF2BA4"/>
    <w:rsid w:val="00B3299B"/>
    <w:rsid w:val="00B46768"/>
    <w:rsid w:val="00B46D98"/>
    <w:rsid w:val="00BE0D38"/>
    <w:rsid w:val="00C1337D"/>
    <w:rsid w:val="00C23DB2"/>
    <w:rsid w:val="00C30BE1"/>
    <w:rsid w:val="00C37333"/>
    <w:rsid w:val="00C53E40"/>
    <w:rsid w:val="00C932AB"/>
    <w:rsid w:val="00CA7D9D"/>
    <w:rsid w:val="00CB7C9B"/>
    <w:rsid w:val="00CD49C9"/>
    <w:rsid w:val="00CF4BD0"/>
    <w:rsid w:val="00D16C02"/>
    <w:rsid w:val="00D22B09"/>
    <w:rsid w:val="00D22B9E"/>
    <w:rsid w:val="00D3042D"/>
    <w:rsid w:val="00D401EA"/>
    <w:rsid w:val="00D55A9A"/>
    <w:rsid w:val="00D56595"/>
    <w:rsid w:val="00D64FBE"/>
    <w:rsid w:val="00D71584"/>
    <w:rsid w:val="00D753CC"/>
    <w:rsid w:val="00DB223A"/>
    <w:rsid w:val="00DB4B1D"/>
    <w:rsid w:val="00DB6EC6"/>
    <w:rsid w:val="00E31B6B"/>
    <w:rsid w:val="00E74980"/>
    <w:rsid w:val="00E7650A"/>
    <w:rsid w:val="00EA67DE"/>
    <w:rsid w:val="00EC5157"/>
    <w:rsid w:val="00ED51FC"/>
    <w:rsid w:val="00EE796E"/>
    <w:rsid w:val="00EF2DA1"/>
    <w:rsid w:val="00F056F2"/>
    <w:rsid w:val="00F23C13"/>
    <w:rsid w:val="00F37C7A"/>
    <w:rsid w:val="00F5281B"/>
    <w:rsid w:val="00F805BF"/>
    <w:rsid w:val="00F83356"/>
    <w:rsid w:val="00F930F1"/>
    <w:rsid w:val="00FC57CF"/>
    <w:rsid w:val="00FF5F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27C4E2"/>
  <w15:docId w15:val="{CC479372-84C1-45AE-A1BB-84B711DD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851DE"/>
  </w:style>
  <w:style w:type="paragraph" w:styleId="Otsikko1">
    <w:name w:val="heading 1"/>
    <w:basedOn w:val="Normaali"/>
    <w:next w:val="Leipteksti"/>
    <w:link w:val="Otsikko1Char"/>
    <w:uiPriority w:val="9"/>
    <w:qFormat/>
    <w:rsid w:val="009851DE"/>
    <w:pPr>
      <w:keepNext/>
      <w:keepLines/>
      <w:suppressAutoHyphens/>
      <w:spacing w:after="22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unhideWhenUsed/>
    <w:qFormat/>
    <w:rsid w:val="009851DE"/>
    <w:pPr>
      <w:keepNext/>
      <w:keepLines/>
      <w:suppressAutoHyphens/>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unhideWhenUsed/>
    <w:qFormat/>
    <w:rsid w:val="009851DE"/>
    <w:pPr>
      <w:keepNext/>
      <w:keepLines/>
      <w:suppressAutoHyphens/>
      <w:spacing w:after="220"/>
      <w:ind w:left="2608"/>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semiHidden/>
    <w:rsid w:val="009851DE"/>
    <w:pPr>
      <w:keepNext/>
      <w:keepLines/>
      <w:numPr>
        <w:ilvl w:val="3"/>
        <w:numId w:val="40"/>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semiHidden/>
    <w:rsid w:val="009851DE"/>
    <w:pPr>
      <w:keepNext/>
      <w:keepLines/>
      <w:numPr>
        <w:ilvl w:val="4"/>
        <w:numId w:val="40"/>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semiHidden/>
    <w:rsid w:val="009851DE"/>
    <w:pPr>
      <w:keepNext/>
      <w:keepLines/>
      <w:numPr>
        <w:ilvl w:val="5"/>
        <w:numId w:val="40"/>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semiHidden/>
    <w:rsid w:val="009851DE"/>
    <w:pPr>
      <w:keepNext/>
      <w:keepLines/>
      <w:numPr>
        <w:ilvl w:val="6"/>
        <w:numId w:val="40"/>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semiHidden/>
    <w:rsid w:val="009851DE"/>
    <w:pPr>
      <w:keepNext/>
      <w:keepLines/>
      <w:numPr>
        <w:ilvl w:val="7"/>
        <w:numId w:val="40"/>
      </w:numPr>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semiHidden/>
    <w:rsid w:val="009851DE"/>
    <w:pPr>
      <w:keepNext/>
      <w:keepLines/>
      <w:numPr>
        <w:ilvl w:val="8"/>
        <w:numId w:val="40"/>
      </w:numPr>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Otsikko1"/>
    <w:next w:val="Leipteksti"/>
    <w:link w:val="OtsikkoChar"/>
    <w:uiPriority w:val="10"/>
    <w:qFormat/>
    <w:rsid w:val="009851DE"/>
    <w:pPr>
      <w:contextualSpacing/>
    </w:pPr>
    <w:rPr>
      <w:rFonts w:ascii="Arial Black" w:hAnsi="Arial Black" w:cstheme="majorHAnsi"/>
      <w:kern w:val="28"/>
      <w:szCs w:val="52"/>
    </w:rPr>
  </w:style>
  <w:style w:type="character" w:customStyle="1" w:styleId="OtsikkoChar">
    <w:name w:val="Otsikko Char"/>
    <w:basedOn w:val="Kappaleenoletusfontti"/>
    <w:link w:val="Otsikko"/>
    <w:uiPriority w:val="10"/>
    <w:rsid w:val="009851DE"/>
    <w:rPr>
      <w:rFonts w:ascii="Arial Black" w:eastAsiaTheme="majorEastAsia" w:hAnsi="Arial Black" w:cstheme="majorHAnsi"/>
      <w:b/>
      <w:bCs/>
      <w:kern w:val="28"/>
      <w:sz w:val="24"/>
      <w:szCs w:val="52"/>
    </w:rPr>
  </w:style>
  <w:style w:type="character" w:customStyle="1" w:styleId="Otsikko1Char">
    <w:name w:val="Otsikko 1 Char"/>
    <w:basedOn w:val="Kappaleenoletusfontti"/>
    <w:link w:val="Otsikko1"/>
    <w:uiPriority w:val="9"/>
    <w:rsid w:val="009851DE"/>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851DE"/>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851DE"/>
    <w:rPr>
      <w:rFonts w:asciiTheme="majorHAnsi" w:eastAsiaTheme="majorEastAsia" w:hAnsiTheme="majorHAnsi" w:cstheme="majorBidi"/>
      <w:b/>
      <w:bCs/>
    </w:rPr>
  </w:style>
  <w:style w:type="character" w:customStyle="1" w:styleId="Otsikko4Char">
    <w:name w:val="Otsikko 4 Char"/>
    <w:basedOn w:val="Kappaleenoletusfontti"/>
    <w:link w:val="Otsikko4"/>
    <w:uiPriority w:val="9"/>
    <w:semiHidden/>
    <w:rsid w:val="009851DE"/>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semiHidden/>
    <w:rsid w:val="009851DE"/>
    <w:rPr>
      <w:rFonts w:asciiTheme="majorHAnsi" w:eastAsiaTheme="majorEastAsia" w:hAnsiTheme="majorHAnsi" w:cstheme="majorBidi"/>
    </w:rPr>
  </w:style>
  <w:style w:type="character" w:customStyle="1" w:styleId="Otsikko6Char">
    <w:name w:val="Otsikko 6 Char"/>
    <w:basedOn w:val="Kappaleenoletusfontti"/>
    <w:link w:val="Otsikko6"/>
    <w:uiPriority w:val="9"/>
    <w:semiHidden/>
    <w:rsid w:val="009851DE"/>
    <w:rPr>
      <w:rFonts w:asciiTheme="majorHAnsi" w:eastAsiaTheme="majorEastAsia" w:hAnsiTheme="majorHAnsi" w:cstheme="majorBidi"/>
      <w:iCs/>
    </w:rPr>
  </w:style>
  <w:style w:type="character" w:customStyle="1" w:styleId="Otsikko7Char">
    <w:name w:val="Otsikko 7 Char"/>
    <w:basedOn w:val="Kappaleenoletusfontti"/>
    <w:link w:val="Otsikko7"/>
    <w:uiPriority w:val="9"/>
    <w:semiHidden/>
    <w:rsid w:val="009851DE"/>
    <w:rPr>
      <w:rFonts w:asciiTheme="majorHAnsi" w:eastAsiaTheme="majorEastAsia" w:hAnsiTheme="majorHAnsi" w:cstheme="majorBidi"/>
      <w:iCs/>
    </w:rPr>
  </w:style>
  <w:style w:type="character" w:customStyle="1" w:styleId="Otsikko8Char">
    <w:name w:val="Otsikko 8 Char"/>
    <w:basedOn w:val="Kappaleenoletusfontti"/>
    <w:link w:val="Otsikko8"/>
    <w:uiPriority w:val="9"/>
    <w:semiHidden/>
    <w:rsid w:val="009851DE"/>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semiHidden/>
    <w:rsid w:val="009851DE"/>
    <w:rPr>
      <w:rFonts w:asciiTheme="majorHAnsi" w:eastAsiaTheme="majorEastAsia" w:hAnsiTheme="majorHAnsi" w:cstheme="majorBidi"/>
      <w:iCs/>
      <w:szCs w:val="20"/>
    </w:rPr>
  </w:style>
  <w:style w:type="paragraph" w:styleId="Eivli">
    <w:name w:val="No Spacing"/>
    <w:link w:val="EivliChar"/>
    <w:uiPriority w:val="1"/>
    <w:qFormat/>
    <w:rsid w:val="009851DE"/>
    <w:pPr>
      <w:ind w:left="2608"/>
      <w:jc w:val="both"/>
    </w:pPr>
  </w:style>
  <w:style w:type="paragraph" w:styleId="Leipteksti">
    <w:name w:val="Body Text"/>
    <w:basedOn w:val="Normaali"/>
    <w:link w:val="LeiptekstiChar"/>
    <w:qFormat/>
    <w:rsid w:val="009851DE"/>
    <w:pPr>
      <w:spacing w:after="220"/>
      <w:ind w:left="2608"/>
    </w:pPr>
  </w:style>
  <w:style w:type="character" w:customStyle="1" w:styleId="LeiptekstiChar">
    <w:name w:val="Leipäteksti Char"/>
    <w:basedOn w:val="Kappaleenoletusfontti"/>
    <w:link w:val="Leipteksti"/>
    <w:rsid w:val="009851DE"/>
  </w:style>
  <w:style w:type="paragraph" w:styleId="Sisluet1">
    <w:name w:val="toc 1"/>
    <w:basedOn w:val="Normaali"/>
    <w:next w:val="Normaali"/>
    <w:autoRedefine/>
    <w:uiPriority w:val="39"/>
    <w:semiHidden/>
    <w:rsid w:val="009851DE"/>
    <w:pPr>
      <w:spacing w:after="100"/>
    </w:pPr>
  </w:style>
  <w:style w:type="paragraph" w:styleId="Lhdeluettelonotsikko">
    <w:name w:val="toa heading"/>
    <w:basedOn w:val="Normaali"/>
    <w:next w:val="Normaali"/>
    <w:uiPriority w:val="99"/>
    <w:semiHidden/>
    <w:rsid w:val="009851DE"/>
    <w:pPr>
      <w:spacing w:before="120"/>
    </w:pPr>
    <w:rPr>
      <w:rFonts w:asciiTheme="majorHAnsi" w:eastAsiaTheme="majorEastAsia" w:hAnsiTheme="majorHAnsi" w:cstheme="majorBidi"/>
      <w:b/>
      <w:bCs/>
      <w:sz w:val="24"/>
      <w:szCs w:val="24"/>
    </w:rPr>
  </w:style>
  <w:style w:type="paragraph" w:styleId="Alatunniste">
    <w:name w:val="footer"/>
    <w:basedOn w:val="Normaali"/>
    <w:link w:val="AlatunnisteChar"/>
    <w:uiPriority w:val="99"/>
    <w:rsid w:val="009851DE"/>
    <w:pPr>
      <w:tabs>
        <w:tab w:val="center" w:pos="4513"/>
        <w:tab w:val="right" w:pos="9026"/>
      </w:tabs>
      <w:suppressAutoHyphens/>
    </w:pPr>
    <w:rPr>
      <w:rFonts w:ascii="Calibri" w:hAnsi="Calibri"/>
      <w:sz w:val="16"/>
    </w:rPr>
  </w:style>
  <w:style w:type="character" w:customStyle="1" w:styleId="AlatunnisteChar">
    <w:name w:val="Alatunniste Char"/>
    <w:basedOn w:val="Kappaleenoletusfontti"/>
    <w:link w:val="Alatunniste"/>
    <w:uiPriority w:val="99"/>
    <w:rsid w:val="009851DE"/>
    <w:rPr>
      <w:rFonts w:ascii="Calibri" w:hAnsi="Calibri"/>
      <w:sz w:val="16"/>
    </w:rPr>
  </w:style>
  <w:style w:type="character" w:styleId="Paikkamerkkiteksti">
    <w:name w:val="Placeholder Text"/>
    <w:basedOn w:val="Kappaleenoletusfontti"/>
    <w:uiPriority w:val="99"/>
    <w:rsid w:val="009851DE"/>
    <w:rPr>
      <w:vanish/>
      <w:color w:val="auto"/>
    </w:rPr>
  </w:style>
  <w:style w:type="numbering" w:customStyle="1" w:styleId="MerkittyluetteloSTUK">
    <w:name w:val="Merkitty luettelo STUK"/>
    <w:uiPriority w:val="99"/>
    <w:rsid w:val="009851DE"/>
    <w:pPr>
      <w:numPr>
        <w:numId w:val="3"/>
      </w:numPr>
    </w:pPr>
  </w:style>
  <w:style w:type="numbering" w:customStyle="1" w:styleId="NumeroituluetteloSTUK">
    <w:name w:val="Numeroitu luettelo STUK"/>
    <w:uiPriority w:val="99"/>
    <w:rsid w:val="009851DE"/>
    <w:pPr>
      <w:numPr>
        <w:numId w:val="5"/>
      </w:numPr>
    </w:pPr>
  </w:style>
  <w:style w:type="paragraph" w:styleId="Merkittyluettelo">
    <w:name w:val="List Bullet"/>
    <w:basedOn w:val="Normaali"/>
    <w:uiPriority w:val="99"/>
    <w:qFormat/>
    <w:rsid w:val="009851DE"/>
    <w:pPr>
      <w:numPr>
        <w:numId w:val="30"/>
      </w:numPr>
      <w:spacing w:after="220"/>
      <w:contextualSpacing/>
    </w:pPr>
  </w:style>
  <w:style w:type="paragraph" w:styleId="Yltunniste">
    <w:name w:val="header"/>
    <w:basedOn w:val="Normaali"/>
    <w:link w:val="YltunnisteChar"/>
    <w:uiPriority w:val="99"/>
    <w:rsid w:val="009851DE"/>
    <w:pPr>
      <w:suppressAutoHyphens/>
    </w:pPr>
  </w:style>
  <w:style w:type="paragraph" w:styleId="Numeroituluettelo">
    <w:name w:val="List Number"/>
    <w:basedOn w:val="Normaali"/>
    <w:uiPriority w:val="99"/>
    <w:qFormat/>
    <w:rsid w:val="009851DE"/>
    <w:pPr>
      <w:numPr>
        <w:numId w:val="34"/>
      </w:numPr>
      <w:spacing w:after="220"/>
      <w:contextualSpacing/>
    </w:pPr>
  </w:style>
  <w:style w:type="character" w:customStyle="1" w:styleId="YltunnisteChar">
    <w:name w:val="Ylätunniste Char"/>
    <w:basedOn w:val="Kappaleenoletusfontti"/>
    <w:link w:val="Yltunniste"/>
    <w:uiPriority w:val="99"/>
    <w:rsid w:val="009851DE"/>
  </w:style>
  <w:style w:type="table" w:styleId="TaulukkoRuudukko">
    <w:name w:val="Table Grid"/>
    <w:basedOn w:val="Normaalitaulukko"/>
    <w:uiPriority w:val="59"/>
    <w:rsid w:val="009851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unaton">
    <w:name w:val="reunaton"/>
    <w:basedOn w:val="Normaalitaulukko"/>
    <w:uiPriority w:val="99"/>
    <w:qFormat/>
    <w:rsid w:val="009851DE"/>
    <w:tblPr/>
  </w:style>
  <w:style w:type="paragraph" w:styleId="Seliteteksti">
    <w:name w:val="Balloon Text"/>
    <w:basedOn w:val="Normaali"/>
    <w:link w:val="SelitetekstiChar"/>
    <w:uiPriority w:val="99"/>
    <w:semiHidden/>
    <w:unhideWhenUsed/>
    <w:rsid w:val="009851DE"/>
    <w:rPr>
      <w:rFonts w:ascii="Tahoma" w:hAnsi="Tahoma" w:cs="Tahoma"/>
      <w:sz w:val="16"/>
      <w:szCs w:val="16"/>
    </w:rPr>
  </w:style>
  <w:style w:type="character" w:customStyle="1" w:styleId="SelitetekstiChar">
    <w:name w:val="Seliteteksti Char"/>
    <w:basedOn w:val="Kappaleenoletusfontti"/>
    <w:link w:val="Seliteteksti"/>
    <w:uiPriority w:val="99"/>
    <w:semiHidden/>
    <w:rsid w:val="009851DE"/>
    <w:rPr>
      <w:rFonts w:ascii="Tahoma" w:hAnsi="Tahoma" w:cs="Tahoma"/>
      <w:sz w:val="16"/>
      <w:szCs w:val="16"/>
    </w:rPr>
  </w:style>
  <w:style w:type="paragraph" w:styleId="Sisllysluettelonotsikko">
    <w:name w:val="TOC Heading"/>
    <w:basedOn w:val="Otsikko1"/>
    <w:next w:val="Normaali"/>
    <w:uiPriority w:val="39"/>
    <w:semiHidden/>
    <w:rsid w:val="009851DE"/>
    <w:pPr>
      <w:spacing w:after="240"/>
      <w:outlineLvl w:val="9"/>
    </w:pPr>
  </w:style>
  <w:style w:type="paragraph" w:styleId="Merkittyluettelo2">
    <w:name w:val="List Bullet 2"/>
    <w:basedOn w:val="Normaali"/>
    <w:uiPriority w:val="99"/>
    <w:qFormat/>
    <w:rsid w:val="009851DE"/>
    <w:pPr>
      <w:numPr>
        <w:numId w:val="41"/>
      </w:numPr>
      <w:spacing w:after="220"/>
      <w:contextualSpacing/>
    </w:pPr>
  </w:style>
  <w:style w:type="paragraph" w:styleId="Numeroituluettelo2">
    <w:name w:val="List Number 2"/>
    <w:basedOn w:val="Normaali"/>
    <w:uiPriority w:val="99"/>
    <w:unhideWhenUsed/>
    <w:qFormat/>
    <w:rsid w:val="009851DE"/>
    <w:pPr>
      <w:numPr>
        <w:numId w:val="42"/>
      </w:numPr>
      <w:spacing w:after="220"/>
      <w:contextualSpacing/>
    </w:pPr>
  </w:style>
  <w:style w:type="numbering" w:customStyle="1" w:styleId="Stukmerkittyluettelo2">
    <w:name w:val="Stuk merkitty luettelo 2"/>
    <w:uiPriority w:val="99"/>
    <w:rsid w:val="009851DE"/>
    <w:pPr>
      <w:numPr>
        <w:numId w:val="14"/>
      </w:numPr>
    </w:pPr>
  </w:style>
  <w:style w:type="numbering" w:customStyle="1" w:styleId="Stuknumeroituluettelo2">
    <w:name w:val="Stuk numeroitu luettelo 2"/>
    <w:uiPriority w:val="99"/>
    <w:rsid w:val="009851DE"/>
    <w:pPr>
      <w:numPr>
        <w:numId w:val="15"/>
      </w:numPr>
    </w:pPr>
  </w:style>
  <w:style w:type="character" w:customStyle="1" w:styleId="EivliChar">
    <w:name w:val="Ei väliä Char"/>
    <w:basedOn w:val="Kappaleenoletusfontti"/>
    <w:link w:val="Eivli"/>
    <w:uiPriority w:val="1"/>
    <w:rsid w:val="009851DE"/>
  </w:style>
  <w:style w:type="paragraph" w:styleId="Luettelokappale">
    <w:name w:val="List Paragraph"/>
    <w:basedOn w:val="Normaali"/>
    <w:uiPriority w:val="34"/>
    <w:qFormat/>
    <w:rsid w:val="009851DE"/>
    <w:pPr>
      <w:ind w:left="720"/>
      <w:contextualSpacing/>
    </w:pPr>
  </w:style>
  <w:style w:type="numbering" w:customStyle="1" w:styleId="Numeroidutotsikot">
    <w:name w:val="Numeroidut otsikot"/>
    <w:uiPriority w:val="99"/>
    <w:rsid w:val="009851DE"/>
    <w:pPr>
      <w:numPr>
        <w:numId w:val="31"/>
      </w:numPr>
    </w:pPr>
  </w:style>
  <w:style w:type="paragraph" w:styleId="Alaviitteenteksti">
    <w:name w:val="footnote text"/>
    <w:basedOn w:val="Normaali"/>
    <w:link w:val="AlaviitteentekstiChar"/>
    <w:uiPriority w:val="99"/>
    <w:semiHidden/>
    <w:unhideWhenUsed/>
    <w:rsid w:val="00C37333"/>
    <w:rPr>
      <w:sz w:val="20"/>
      <w:szCs w:val="20"/>
    </w:rPr>
  </w:style>
  <w:style w:type="character" w:customStyle="1" w:styleId="AlaviitteentekstiChar">
    <w:name w:val="Alaviitteen teksti Char"/>
    <w:basedOn w:val="Kappaleenoletusfontti"/>
    <w:link w:val="Alaviitteenteksti"/>
    <w:uiPriority w:val="99"/>
    <w:semiHidden/>
    <w:rsid w:val="00C37333"/>
    <w:rPr>
      <w:sz w:val="20"/>
      <w:szCs w:val="20"/>
    </w:rPr>
  </w:style>
  <w:style w:type="character" w:styleId="Alaviitteenviite">
    <w:name w:val="footnote reference"/>
    <w:basedOn w:val="Kappaleenoletusfontti"/>
    <w:unhideWhenUsed/>
    <w:rsid w:val="00C37333"/>
    <w:rPr>
      <w:vertAlign w:val="superscript"/>
    </w:rPr>
  </w:style>
  <w:style w:type="character" w:styleId="Kommentinviite">
    <w:name w:val="annotation reference"/>
    <w:basedOn w:val="Kappaleenoletusfontti"/>
    <w:uiPriority w:val="99"/>
    <w:semiHidden/>
    <w:unhideWhenUsed/>
    <w:rsid w:val="00504D9C"/>
    <w:rPr>
      <w:sz w:val="16"/>
      <w:szCs w:val="16"/>
    </w:rPr>
  </w:style>
  <w:style w:type="paragraph" w:styleId="Kommentinteksti">
    <w:name w:val="annotation text"/>
    <w:basedOn w:val="Normaali"/>
    <w:link w:val="KommentintekstiChar"/>
    <w:uiPriority w:val="99"/>
    <w:semiHidden/>
    <w:unhideWhenUsed/>
    <w:rsid w:val="00504D9C"/>
    <w:rPr>
      <w:sz w:val="20"/>
      <w:szCs w:val="20"/>
    </w:rPr>
  </w:style>
  <w:style w:type="character" w:customStyle="1" w:styleId="KommentintekstiChar">
    <w:name w:val="Kommentin teksti Char"/>
    <w:basedOn w:val="Kappaleenoletusfontti"/>
    <w:link w:val="Kommentinteksti"/>
    <w:uiPriority w:val="99"/>
    <w:semiHidden/>
    <w:rsid w:val="00504D9C"/>
    <w:rPr>
      <w:sz w:val="20"/>
      <w:szCs w:val="20"/>
    </w:rPr>
  </w:style>
  <w:style w:type="paragraph" w:styleId="Kommentinotsikko">
    <w:name w:val="annotation subject"/>
    <w:basedOn w:val="Kommentinteksti"/>
    <w:next w:val="Kommentinteksti"/>
    <w:link w:val="KommentinotsikkoChar"/>
    <w:uiPriority w:val="99"/>
    <w:semiHidden/>
    <w:unhideWhenUsed/>
    <w:rsid w:val="00504D9C"/>
    <w:rPr>
      <w:b/>
      <w:bCs/>
    </w:rPr>
  </w:style>
  <w:style w:type="character" w:customStyle="1" w:styleId="KommentinotsikkoChar">
    <w:name w:val="Kommentin otsikko Char"/>
    <w:basedOn w:val="KommentintekstiChar"/>
    <w:link w:val="Kommentinotsikko"/>
    <w:uiPriority w:val="99"/>
    <w:semiHidden/>
    <w:rsid w:val="00504D9C"/>
    <w:rPr>
      <w:b/>
      <w:bCs/>
      <w:sz w:val="20"/>
      <w:szCs w:val="20"/>
    </w:rPr>
  </w:style>
  <w:style w:type="paragraph" w:customStyle="1" w:styleId="py">
    <w:name w:val="py"/>
    <w:basedOn w:val="Normaali"/>
    <w:rsid w:val="00EF2DA1"/>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60657">
      <w:bodyDiv w:val="1"/>
      <w:marLeft w:val="0"/>
      <w:marRight w:val="0"/>
      <w:marTop w:val="0"/>
      <w:marBottom w:val="0"/>
      <w:divBdr>
        <w:top w:val="none" w:sz="0" w:space="0" w:color="auto"/>
        <w:left w:val="none" w:sz="0" w:space="0" w:color="auto"/>
        <w:bottom w:val="none" w:sz="0" w:space="0" w:color="auto"/>
        <w:right w:val="none" w:sz="0" w:space="0" w:color="auto"/>
      </w:divBdr>
    </w:div>
    <w:div w:id="6833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AppData\Roaming\Microsoft\Templates\STUK%20suom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AB936A33694AB7ADCB737B6A98BF79"/>
        <w:category>
          <w:name w:val="General"/>
          <w:gallery w:val="placeholder"/>
        </w:category>
        <w:types>
          <w:type w:val="bbPlcHdr"/>
        </w:types>
        <w:behaviors>
          <w:behavior w:val="content"/>
        </w:behaviors>
        <w:guid w:val="{8666F6AC-A26F-4D9E-889B-8D8208916CA4}"/>
      </w:docPartPr>
      <w:docPartBody>
        <w:p w:rsidR="00676D4A" w:rsidRDefault="00184FDC">
          <w:pPr>
            <w:pStyle w:val="F8AB936A33694AB7ADCB737B6A98BF79"/>
          </w:pPr>
          <w:r w:rsidRPr="00DF49CA">
            <w:rPr>
              <w:rStyle w:val="Paikkamerkkiteksti"/>
            </w:rPr>
            <w:t>[</w:t>
          </w:r>
          <w:r>
            <w:rPr>
              <w:rStyle w:val="Paikkamerkkiteksti"/>
            </w:rPr>
            <w:t>Asiaotsikko</w:t>
          </w:r>
          <w:r w:rsidRPr="00DF49CA">
            <w:rPr>
              <w:rStyle w:val="Paikkamerkkiteksti"/>
            </w:rPr>
            <w:t>]</w:t>
          </w:r>
        </w:p>
      </w:docPartBody>
    </w:docPart>
    <w:docPart>
      <w:docPartPr>
        <w:name w:val="95F57FA6F2A643FBAA5F84E42589B68A"/>
        <w:category>
          <w:name w:val="General"/>
          <w:gallery w:val="placeholder"/>
        </w:category>
        <w:types>
          <w:type w:val="bbPlcHdr"/>
        </w:types>
        <w:behaviors>
          <w:behavior w:val="content"/>
        </w:behaviors>
        <w:guid w:val="{A07BE177-C6EC-4E01-B284-D528FEE7B184}"/>
      </w:docPartPr>
      <w:docPartBody>
        <w:p w:rsidR="00676D4A" w:rsidRDefault="00184FDC" w:rsidP="00184FDC">
          <w:pPr>
            <w:pStyle w:val="95F57FA6F2A643FBAA5F84E42589B68A"/>
          </w:pPr>
          <w:r w:rsidRPr="00925DE6">
            <w:rPr>
              <w:rStyle w:val="Paikkamerkkiteksti"/>
            </w:rPr>
            <w:t>[Nro]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FDC"/>
    <w:rsid w:val="00184FDC"/>
    <w:rsid w:val="00676D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Eiluetteloa">
    <w:name w:val="No List"/>
    <w:uiPriority w:val="99"/>
    <w:semiHidden/>
    <w:unhideWhenUsed/>
  </w:style>
  <w:style w:type="character" w:styleId="Paikkamerkkiteksti">
    <w:name w:val="Placeholder Text"/>
    <w:basedOn w:val="Kappaleenoletusfontti"/>
    <w:uiPriority w:val="99"/>
    <w:rsid w:val="00184FDC"/>
    <w:rPr>
      <w:vanish/>
      <w:color w:val="auto"/>
    </w:rPr>
  </w:style>
  <w:style w:type="paragraph" w:customStyle="1" w:styleId="F8AB936A33694AB7ADCB737B6A98BF79">
    <w:name w:val="F8AB936A33694AB7ADCB737B6A98BF79"/>
  </w:style>
  <w:style w:type="paragraph" w:customStyle="1" w:styleId="95F57FA6F2A643FBAA5F84E42589B68A">
    <w:name w:val="95F57FA6F2A643FBAA5F84E42589B68A"/>
    <w:rsid w:val="00184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UK">
  <a:themeElements>
    <a:clrScheme name="STUK">
      <a:dk1>
        <a:srgbClr val="000000"/>
      </a:dk1>
      <a:lt1>
        <a:sysClr val="window" lastClr="FFFFFF"/>
      </a:lt1>
      <a:dk2>
        <a:srgbClr val="0066B3"/>
      </a:dk2>
      <a:lt2>
        <a:srgbClr val="C99AC6"/>
      </a:lt2>
      <a:accent1>
        <a:srgbClr val="0066B3"/>
      </a:accent1>
      <a:accent2>
        <a:srgbClr val="50C2BF"/>
      </a:accent2>
      <a:accent3>
        <a:srgbClr val="F48480"/>
      </a:accent3>
      <a:accent4>
        <a:srgbClr val="FCBA61"/>
      </a:accent4>
      <a:accent5>
        <a:srgbClr val="6ECFF6"/>
      </a:accent5>
      <a:accent6>
        <a:srgbClr val="94CC80"/>
      </a:accent6>
      <a:hlink>
        <a:srgbClr val="50C2BF"/>
      </a:hlink>
      <a:folHlink>
        <a:srgbClr val="9999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Säteilytoiminnan valvonta</CompanyAddress>
  <CompanyPhone/>
  <CompanyFax>LOMAKE 1.4 (10.5.2023)</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5C3063-2507-4918-90EA-80CD72AE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Perusasiakirja.dotx</Template>
  <TotalTime>2</TotalTime>
  <Pages>2</Pages>
  <Words>132</Words>
  <Characters>1076</Characters>
  <Application>Microsoft Office Word</Application>
  <DocSecurity>0</DocSecurity>
  <Lines>8</Lines>
  <Paragraphs>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VALTAKIRJA TOIMINNANHARJOITTAJAN EDUSTAMISEKSI SÄTEILYLAIN (859/2018) MUKAISEEN TURVALLISUUSLUPAAN LIITTYVISSÄ ASIOISSA</vt:lpstr>
      <vt:lpstr/>
    </vt:vector>
  </TitlesOfParts>
  <Company>Säteilyturvakeskus STUK</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VALTAKIRJA TOIMINNANHARJOITTAJAN EDUSTAMISEKSI SÄTEILYLAIN (859/2018) MUKAISEEN TURVALLISUUSLUPAAN LIITTYVISSÄ ASIOISSA</dc:title>
  <dc:creator>Santtu Hellstén</dc:creator>
  <cp:lastModifiedBy>Soleiver Tiina (STUK)</cp:lastModifiedBy>
  <cp:revision>3</cp:revision>
  <cp:lastPrinted>2019-05-13T08:12:00Z</cp:lastPrinted>
  <dcterms:created xsi:type="dcterms:W3CDTF">2023-05-10T11:19:00Z</dcterms:created>
  <dcterms:modified xsi:type="dcterms:W3CDTF">2023-05-11T08:09:00Z</dcterms:modified>
</cp:coreProperties>
</file>