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10201" w:type="dxa"/>
        <w:tblLook w:val="04A0" w:firstRow="1" w:lastRow="0" w:firstColumn="1" w:lastColumn="0" w:noHBand="0" w:noVBand="1"/>
      </w:tblPr>
      <w:tblGrid>
        <w:gridCol w:w="3964"/>
        <w:gridCol w:w="2298"/>
        <w:gridCol w:w="3939"/>
      </w:tblGrid>
      <w:tr w:rsidR="003A1475" w14:paraId="5F51EEF9" w14:textId="77777777" w:rsidTr="0032250E">
        <w:sdt>
          <w:sdtPr>
            <w:rPr>
              <w:rStyle w:val="Otsikko1Char"/>
            </w:rPr>
            <w:id w:val="-1625606249"/>
            <w:placeholder>
              <w:docPart w:val="2C336C6A6ABD461298F69106C5C1F5B5"/>
            </w:placeholder>
            <w:showingPlcHdr/>
            <w:text/>
          </w:sdtPr>
          <w:sdtEndPr>
            <w:rPr>
              <w:rStyle w:val="Kappaleenoletusfontti"/>
              <w:rFonts w:asciiTheme="minorHAnsi" w:eastAsiaTheme="minorHAnsi" w:hAnsiTheme="minorHAnsi" w:cstheme="minorHAnsi"/>
              <w:b w:val="0"/>
              <w:bCs w:val="0"/>
              <w:szCs w:val="22"/>
            </w:rPr>
          </w:sdtEndPr>
          <w:sdtContent>
            <w:tc>
              <w:tcPr>
                <w:tcW w:w="10201" w:type="dxa"/>
                <w:gridSpan w:val="3"/>
                <w:shd w:val="clear" w:color="auto" w:fill="BCE2FF" w:themeFill="text2" w:themeFillTint="33"/>
              </w:tcPr>
              <w:p w14:paraId="5155B01B" w14:textId="1D315BAA" w:rsidR="003A1475" w:rsidRPr="00DB2B16" w:rsidRDefault="00DB2B16" w:rsidP="00956538">
                <w:r w:rsidRPr="00DB2B16">
                  <w:rPr>
                    <w:highlight w:val="lightGray"/>
                  </w:rPr>
                  <w:t>Dokumentin nimi tähän (X O</w:t>
                </w:r>
                <w:r w:rsidR="002417E9">
                  <w:rPr>
                    <w:highlight w:val="lightGray"/>
                  </w:rPr>
                  <w:t>y</w:t>
                </w:r>
                <w:r w:rsidRPr="00DB2B16">
                  <w:rPr>
                    <w:highlight w:val="lightGray"/>
                  </w:rPr>
                  <w:t>:n säteilytoiminnan turvallisuusarvio)</w:t>
                </w:r>
              </w:p>
            </w:tc>
          </w:sdtContent>
        </w:sdt>
      </w:tr>
      <w:tr w:rsidR="003A1475" w14:paraId="3735DFF1" w14:textId="77777777" w:rsidTr="003A1475">
        <w:tc>
          <w:tcPr>
            <w:tcW w:w="3964" w:type="dxa"/>
          </w:tcPr>
          <w:p w14:paraId="6549A743" w14:textId="2B2BCBEB" w:rsidR="003A1475" w:rsidRPr="004D1926" w:rsidRDefault="003A1475" w:rsidP="00956538">
            <w:pPr>
              <w:rPr>
                <w:b/>
                <w:bCs/>
              </w:rPr>
            </w:pPr>
            <w:r w:rsidRPr="004D1926">
              <w:rPr>
                <w:b/>
                <w:bCs/>
              </w:rPr>
              <w:t>Turvallisuusluvan haltija</w:t>
            </w:r>
          </w:p>
        </w:tc>
        <w:tc>
          <w:tcPr>
            <w:tcW w:w="2298" w:type="dxa"/>
          </w:tcPr>
          <w:p w14:paraId="55A2A941" w14:textId="6C08815C" w:rsidR="003A1475" w:rsidRPr="004D1926" w:rsidRDefault="003A1475" w:rsidP="00956538">
            <w:pPr>
              <w:rPr>
                <w:b/>
                <w:bCs/>
              </w:rPr>
            </w:pPr>
            <w:r w:rsidRPr="004D1926">
              <w:rPr>
                <w:b/>
                <w:bCs/>
              </w:rPr>
              <w:t>Turvallisuusarvion p</w:t>
            </w:r>
            <w:r>
              <w:rPr>
                <w:b/>
                <w:bCs/>
              </w:rPr>
              <w:t>äivämäärä</w:t>
            </w:r>
          </w:p>
        </w:tc>
        <w:tc>
          <w:tcPr>
            <w:tcW w:w="3939" w:type="dxa"/>
          </w:tcPr>
          <w:p w14:paraId="5C43FC60" w14:textId="1E34E02D" w:rsidR="003A1475" w:rsidRPr="004D1926" w:rsidRDefault="003A1475" w:rsidP="00956538">
            <w:pPr>
              <w:rPr>
                <w:b/>
                <w:bCs/>
              </w:rPr>
            </w:pPr>
            <w:r>
              <w:rPr>
                <w:b/>
                <w:bCs/>
              </w:rPr>
              <w:t>Turvallisuusarvion versio</w:t>
            </w:r>
          </w:p>
        </w:tc>
      </w:tr>
      <w:tr w:rsidR="003A1475" w14:paraId="7823997C" w14:textId="77777777" w:rsidTr="003A1475">
        <w:sdt>
          <w:sdtPr>
            <w:id w:val="-1663700100"/>
            <w:placeholder>
              <w:docPart w:val="D371E7D165DA4CB0AD6BCFFDD60B747D"/>
            </w:placeholder>
            <w:showingPlcHdr/>
            <w15:appearance w15:val="hidden"/>
            <w:text w:multiLine="1"/>
          </w:sdtPr>
          <w:sdtEndPr/>
          <w:sdtContent>
            <w:tc>
              <w:tcPr>
                <w:tcW w:w="3964" w:type="dxa"/>
              </w:tcPr>
              <w:p w14:paraId="28DCFE10" w14:textId="39FC9980" w:rsidR="003A1475" w:rsidRDefault="00357E2E" w:rsidP="00956538">
                <w:r w:rsidRPr="00357E2E">
                  <w:rPr>
                    <w:highlight w:val="lightGray"/>
                  </w:rPr>
                  <w:t>Kirjoita tähän</w:t>
                </w:r>
              </w:p>
            </w:tc>
          </w:sdtContent>
        </w:sdt>
        <w:sdt>
          <w:sdtPr>
            <w:id w:val="-1420561895"/>
            <w:placeholder>
              <w:docPart w:val="626D8826AA2246E2870CD181379B31A9"/>
            </w:placeholder>
            <w:showingPlcHdr/>
            <w:date>
              <w:dateFormat w:val="d.M.yyyy"/>
              <w:lid w:val="fi-FI"/>
              <w:storeMappedDataAs w:val="dateTime"/>
              <w:calendar w:val="gregorian"/>
            </w:date>
          </w:sdtPr>
          <w:sdtEndPr/>
          <w:sdtContent>
            <w:tc>
              <w:tcPr>
                <w:tcW w:w="2298" w:type="dxa"/>
                <w:vMerge w:val="restart"/>
              </w:tcPr>
              <w:p w14:paraId="410B79AA" w14:textId="6A12ED50" w:rsidR="003A1475" w:rsidRDefault="009C2A90" w:rsidP="00956538">
                <w:r>
                  <w:rPr>
                    <w:rStyle w:val="Paikkamerkkiteksti"/>
                    <w:highlight w:val="lightGray"/>
                  </w:rPr>
                  <w:t>pp.kk.vvvv</w:t>
                </w:r>
                <w:r w:rsidR="003A1475" w:rsidRPr="0032250E">
                  <w:rPr>
                    <w:rStyle w:val="Paikkamerkkiteksti"/>
                    <w:highlight w:val="lightGray"/>
                  </w:rPr>
                  <w:t>.</w:t>
                </w:r>
              </w:p>
            </w:tc>
          </w:sdtContent>
        </w:sdt>
        <w:sdt>
          <w:sdtPr>
            <w:id w:val="-1241016043"/>
            <w:placeholder>
              <w:docPart w:val="C2E293CD67B3421BA4A79149AFBCE80D"/>
            </w:placeholder>
            <w:showingPlcHdr/>
            <w:text/>
          </w:sdtPr>
          <w:sdtEndPr/>
          <w:sdtContent>
            <w:tc>
              <w:tcPr>
                <w:tcW w:w="3939" w:type="dxa"/>
              </w:tcPr>
              <w:p w14:paraId="70473E08" w14:textId="29EC666F" w:rsidR="003A1475" w:rsidRDefault="00357E2E" w:rsidP="00956538">
                <w:r w:rsidRPr="00357E2E">
                  <w:rPr>
                    <w:highlight w:val="lightGray"/>
                  </w:rPr>
                  <w:t>Kirjoita tähän</w:t>
                </w:r>
              </w:p>
            </w:tc>
          </w:sdtContent>
        </w:sdt>
      </w:tr>
      <w:tr w:rsidR="003A1475" w14:paraId="6AE866EF" w14:textId="77777777" w:rsidTr="003A1475">
        <w:tc>
          <w:tcPr>
            <w:tcW w:w="3964" w:type="dxa"/>
          </w:tcPr>
          <w:p w14:paraId="08C42F7F" w14:textId="0FA288BB" w:rsidR="003A1475" w:rsidRPr="004D1926" w:rsidRDefault="003A1475" w:rsidP="00956538">
            <w:pPr>
              <w:rPr>
                <w:b/>
                <w:bCs/>
              </w:rPr>
            </w:pPr>
            <w:r>
              <w:rPr>
                <w:b/>
                <w:bCs/>
              </w:rPr>
              <w:t>Turvallisuusluvan nro</w:t>
            </w:r>
          </w:p>
        </w:tc>
        <w:tc>
          <w:tcPr>
            <w:tcW w:w="2298" w:type="dxa"/>
            <w:vMerge/>
          </w:tcPr>
          <w:p w14:paraId="695EE1F1" w14:textId="77777777" w:rsidR="003A1475" w:rsidRDefault="003A1475" w:rsidP="00956538"/>
        </w:tc>
        <w:tc>
          <w:tcPr>
            <w:tcW w:w="3939" w:type="dxa"/>
          </w:tcPr>
          <w:p w14:paraId="780ECD56" w14:textId="16E57D25" w:rsidR="003A1475" w:rsidRPr="004D1926" w:rsidRDefault="003A1475" w:rsidP="00956538">
            <w:pPr>
              <w:rPr>
                <w:b/>
                <w:bCs/>
              </w:rPr>
            </w:pPr>
            <w:r>
              <w:rPr>
                <w:b/>
                <w:bCs/>
              </w:rPr>
              <w:t>Korvaa version</w:t>
            </w:r>
          </w:p>
        </w:tc>
      </w:tr>
      <w:tr w:rsidR="003A1475" w14:paraId="6E050764" w14:textId="77777777" w:rsidTr="003A1475">
        <w:sdt>
          <w:sdtPr>
            <w:id w:val="612941701"/>
            <w:placeholder>
              <w:docPart w:val="617AFB647DBE4DE9B76157DD882F0DF6"/>
            </w:placeholder>
            <w:showingPlcHdr/>
            <w15:appearance w15:val="hidden"/>
            <w:text/>
          </w:sdtPr>
          <w:sdtEndPr/>
          <w:sdtContent>
            <w:tc>
              <w:tcPr>
                <w:tcW w:w="3964" w:type="dxa"/>
              </w:tcPr>
              <w:p w14:paraId="70C1C10D" w14:textId="1F505B13" w:rsidR="003A1475" w:rsidRPr="004D1926" w:rsidRDefault="00357E2E" w:rsidP="00956538">
                <w:r w:rsidRPr="00357E2E">
                  <w:rPr>
                    <w:highlight w:val="lightGray"/>
                  </w:rPr>
                  <w:t>Kirjoita</w:t>
                </w:r>
                <w:r w:rsidRPr="00357E2E">
                  <w:rPr>
                    <w:rStyle w:val="Paikkamerkkiteksti"/>
                    <w:highlight w:val="lightGray"/>
                  </w:rPr>
                  <w:t xml:space="preserve"> tähän</w:t>
                </w:r>
              </w:p>
            </w:tc>
          </w:sdtContent>
        </w:sdt>
        <w:tc>
          <w:tcPr>
            <w:tcW w:w="2298" w:type="dxa"/>
            <w:vMerge/>
          </w:tcPr>
          <w:p w14:paraId="54181505" w14:textId="77777777" w:rsidR="003A1475" w:rsidRDefault="003A1475" w:rsidP="00956538"/>
        </w:tc>
        <w:sdt>
          <w:sdtPr>
            <w:id w:val="1228576816"/>
            <w:placeholder>
              <w:docPart w:val="1FA6016ECB7D4EC9A8984C002D9A36B4"/>
            </w:placeholder>
            <w:showingPlcHdr/>
            <w:text/>
          </w:sdtPr>
          <w:sdtEndPr/>
          <w:sdtContent>
            <w:tc>
              <w:tcPr>
                <w:tcW w:w="3939" w:type="dxa"/>
              </w:tcPr>
              <w:p w14:paraId="3AEB400D" w14:textId="6D2268F8" w:rsidR="003A1475" w:rsidRPr="004D1926" w:rsidRDefault="00357E2E" w:rsidP="00956538">
                <w:r w:rsidRPr="00357E2E">
                  <w:rPr>
                    <w:rStyle w:val="Paikkamerkkiteksti"/>
                    <w:highlight w:val="lightGray"/>
                  </w:rPr>
                  <w:t>Kirjoita tähän tai jätä tyhjäksi</w:t>
                </w:r>
              </w:p>
            </w:tc>
          </w:sdtContent>
        </w:sdt>
      </w:tr>
    </w:tbl>
    <w:p w14:paraId="3E9C7550" w14:textId="479F89CE" w:rsidR="00257975" w:rsidRDefault="00257975" w:rsidP="00956538"/>
    <w:p w14:paraId="2C717190" w14:textId="50D211A1" w:rsidR="00256C42" w:rsidRDefault="00256C42" w:rsidP="00956538"/>
    <w:tbl>
      <w:tblPr>
        <w:tblStyle w:val="TaulukkoRuudukko"/>
        <w:tblW w:w="0" w:type="auto"/>
        <w:tblLook w:val="04A0" w:firstRow="1" w:lastRow="0" w:firstColumn="1" w:lastColumn="0" w:noHBand="0" w:noVBand="1"/>
      </w:tblPr>
      <w:tblGrid>
        <w:gridCol w:w="5098"/>
        <w:gridCol w:w="5097"/>
      </w:tblGrid>
      <w:tr w:rsidR="004D1926" w14:paraId="7BDE3EE2" w14:textId="77777777" w:rsidTr="003A1475">
        <w:tc>
          <w:tcPr>
            <w:tcW w:w="5098" w:type="dxa"/>
          </w:tcPr>
          <w:p w14:paraId="2B997EF9" w14:textId="6C5EB87F" w:rsidR="00256C42" w:rsidRPr="00256C42" w:rsidRDefault="004D1926" w:rsidP="004D1926">
            <w:pPr>
              <w:tabs>
                <w:tab w:val="left" w:pos="3090"/>
              </w:tabs>
              <w:rPr>
                <w:b/>
                <w:bCs/>
              </w:rPr>
            </w:pPr>
            <w:r w:rsidRPr="00256C42">
              <w:rPr>
                <w:b/>
                <w:bCs/>
              </w:rPr>
              <w:t>Turvallisuusarvion laatija</w:t>
            </w:r>
            <w:r w:rsidR="0007505E">
              <w:rPr>
                <w:b/>
                <w:bCs/>
              </w:rPr>
              <w:t>(</w:t>
            </w:r>
            <w:r w:rsidR="00256C42" w:rsidRPr="00256C42">
              <w:rPr>
                <w:b/>
                <w:bCs/>
              </w:rPr>
              <w:t>t</w:t>
            </w:r>
            <w:r w:rsidR="0007505E">
              <w:rPr>
                <w:b/>
                <w:bCs/>
              </w:rPr>
              <w:t>)</w:t>
            </w:r>
          </w:p>
        </w:tc>
        <w:tc>
          <w:tcPr>
            <w:tcW w:w="5097" w:type="dxa"/>
          </w:tcPr>
          <w:p w14:paraId="3AA8E176" w14:textId="4F9D1D75" w:rsidR="004D1926" w:rsidRPr="00256C42" w:rsidRDefault="00256C42" w:rsidP="00956538">
            <w:pPr>
              <w:rPr>
                <w:b/>
                <w:bCs/>
              </w:rPr>
            </w:pPr>
            <w:r w:rsidRPr="00256C42">
              <w:rPr>
                <w:b/>
                <w:bCs/>
              </w:rPr>
              <w:t>Turvallisuusarvion hyväksyjä</w:t>
            </w:r>
            <w:r>
              <w:rPr>
                <w:b/>
                <w:bCs/>
              </w:rPr>
              <w:t>(t)</w:t>
            </w:r>
            <w:r w:rsidRPr="00256C42">
              <w:rPr>
                <w:b/>
                <w:bCs/>
              </w:rPr>
              <w:t xml:space="preserve"> </w:t>
            </w:r>
            <w:r w:rsidRPr="00357E2E">
              <w:t>(</w:t>
            </w:r>
            <w:r w:rsidR="003A1475" w:rsidRPr="00357E2E">
              <w:t xml:space="preserve">mikäli </w:t>
            </w:r>
            <w:r w:rsidR="00357E2E" w:rsidRPr="00357E2E">
              <w:t xml:space="preserve">valtuutta ei </w:t>
            </w:r>
            <w:r w:rsidR="006B5ACE">
              <w:t xml:space="preserve">ole </w:t>
            </w:r>
            <w:r w:rsidR="00357E2E" w:rsidRPr="00357E2E">
              <w:t>selvitetty muutoin)</w:t>
            </w:r>
          </w:p>
        </w:tc>
      </w:tr>
      <w:tr w:rsidR="004D1926" w14:paraId="2C0B5D8E" w14:textId="77777777" w:rsidTr="003A1475">
        <w:sdt>
          <w:sdtPr>
            <w:id w:val="-1322183359"/>
            <w:placeholder>
              <w:docPart w:val="48F2BDFEF17D4B5D860A1452BB26C587"/>
            </w:placeholder>
            <w:showingPlcHdr/>
            <w:text/>
          </w:sdtPr>
          <w:sdtEndPr/>
          <w:sdtContent>
            <w:tc>
              <w:tcPr>
                <w:tcW w:w="5098" w:type="dxa"/>
              </w:tcPr>
              <w:p w14:paraId="181F6E32" w14:textId="1437CB46" w:rsidR="004D1926" w:rsidRDefault="00357E2E" w:rsidP="00956538">
                <w:r w:rsidRPr="00DB2B16">
                  <w:rPr>
                    <w:rStyle w:val="Paikkamerkkiteksti"/>
                    <w:highlight w:val="lightGray"/>
                  </w:rPr>
                  <w:t>Nimi</w:t>
                </w:r>
              </w:p>
            </w:tc>
          </w:sdtContent>
        </w:sdt>
        <w:sdt>
          <w:sdtPr>
            <w:id w:val="989520132"/>
            <w:placeholder>
              <w:docPart w:val="4A71983A6DDE487496F467BF22199915"/>
            </w:placeholder>
            <w:showingPlcHdr/>
            <w:text/>
          </w:sdtPr>
          <w:sdtEndPr/>
          <w:sdtContent>
            <w:tc>
              <w:tcPr>
                <w:tcW w:w="5097" w:type="dxa"/>
              </w:tcPr>
              <w:p w14:paraId="08D34504" w14:textId="56B3CA30" w:rsidR="004D1926" w:rsidRPr="00357E2E" w:rsidRDefault="00357E2E" w:rsidP="00956538">
                <w:pPr>
                  <w:rPr>
                    <w:highlight w:val="lightGray"/>
                  </w:rPr>
                </w:pPr>
                <w:r w:rsidRPr="00DB2B16">
                  <w:rPr>
                    <w:rStyle w:val="Paikkamerkkiteksti"/>
                    <w:highlight w:val="lightGray"/>
                  </w:rPr>
                  <w:t>Nimi</w:t>
                </w:r>
              </w:p>
            </w:tc>
          </w:sdtContent>
        </w:sdt>
      </w:tr>
      <w:tr w:rsidR="004D1926" w14:paraId="1674703D" w14:textId="77777777" w:rsidTr="003A1475">
        <w:sdt>
          <w:sdtPr>
            <w:id w:val="1810131574"/>
            <w:placeholder>
              <w:docPart w:val="AFE9C20A4929450580916A65ACA4113D"/>
            </w:placeholder>
            <w:showingPlcHdr/>
            <w:text/>
          </w:sdtPr>
          <w:sdtEndPr/>
          <w:sdtContent>
            <w:tc>
              <w:tcPr>
                <w:tcW w:w="5098" w:type="dxa"/>
              </w:tcPr>
              <w:p w14:paraId="4B10E5C7" w14:textId="224412C7" w:rsidR="004D1926" w:rsidRDefault="00357E2E" w:rsidP="00956538">
                <w:r w:rsidRPr="00DB2B16">
                  <w:rPr>
                    <w:rStyle w:val="Paikkamerkkiteksti"/>
                    <w:highlight w:val="lightGray"/>
                  </w:rPr>
                  <w:t>Nimi</w:t>
                </w:r>
              </w:p>
            </w:tc>
          </w:sdtContent>
        </w:sdt>
        <w:sdt>
          <w:sdtPr>
            <w:id w:val="1698435148"/>
            <w:placeholder>
              <w:docPart w:val="B1BE634C7F00435DBADA58FE4B0B8E0A"/>
            </w:placeholder>
            <w:showingPlcHdr/>
            <w:text/>
          </w:sdtPr>
          <w:sdtEndPr/>
          <w:sdtContent>
            <w:tc>
              <w:tcPr>
                <w:tcW w:w="5097" w:type="dxa"/>
              </w:tcPr>
              <w:p w14:paraId="624BF149" w14:textId="4CAEB7EE" w:rsidR="004D1926" w:rsidRDefault="00357E2E" w:rsidP="00956538">
                <w:r w:rsidRPr="00DB2B16">
                  <w:rPr>
                    <w:rStyle w:val="Paikkamerkkiteksti"/>
                    <w:highlight w:val="lightGray"/>
                  </w:rPr>
                  <w:t>Sähköpostiosoite</w:t>
                </w:r>
              </w:p>
            </w:tc>
          </w:sdtContent>
        </w:sdt>
      </w:tr>
      <w:tr w:rsidR="004D1926" w14:paraId="427ED3B7" w14:textId="77777777" w:rsidTr="003A1475">
        <w:tc>
          <w:tcPr>
            <w:tcW w:w="5098" w:type="dxa"/>
          </w:tcPr>
          <w:p w14:paraId="0C028B29" w14:textId="77777777" w:rsidR="004D1926" w:rsidRDefault="004D1926" w:rsidP="00956538"/>
        </w:tc>
        <w:sdt>
          <w:sdtPr>
            <w:id w:val="1837193186"/>
            <w:placeholder>
              <w:docPart w:val="2C9E63BB41EF4A469DEB379B68357379"/>
            </w:placeholder>
            <w:showingPlcHdr/>
            <w:text/>
          </w:sdtPr>
          <w:sdtEndPr/>
          <w:sdtContent>
            <w:tc>
              <w:tcPr>
                <w:tcW w:w="5097" w:type="dxa"/>
              </w:tcPr>
              <w:p w14:paraId="58A163CF" w14:textId="66397836" w:rsidR="004D1926" w:rsidRDefault="00357E2E" w:rsidP="00956538">
                <w:r w:rsidRPr="00DB2B16">
                  <w:rPr>
                    <w:rStyle w:val="Paikkamerkkiteksti"/>
                    <w:highlight w:val="lightGray"/>
                  </w:rPr>
                  <w:t>Puhelinnumero</w:t>
                </w:r>
              </w:p>
            </w:tc>
          </w:sdtContent>
        </w:sdt>
      </w:tr>
      <w:tr w:rsidR="004D1926" w14:paraId="35DF8383" w14:textId="77777777" w:rsidTr="003A1475">
        <w:tc>
          <w:tcPr>
            <w:tcW w:w="5098" w:type="dxa"/>
          </w:tcPr>
          <w:p w14:paraId="168CF351" w14:textId="77777777" w:rsidR="004D1926" w:rsidRDefault="004D1926" w:rsidP="00956538"/>
        </w:tc>
        <w:sdt>
          <w:sdtPr>
            <w:id w:val="-293292736"/>
            <w:placeholder>
              <w:docPart w:val="C22B4FB716514242AC8B57BAEEC6F795"/>
            </w:placeholder>
            <w:showingPlcHdr/>
            <w:text/>
          </w:sdtPr>
          <w:sdtEndPr/>
          <w:sdtContent>
            <w:tc>
              <w:tcPr>
                <w:tcW w:w="5097" w:type="dxa"/>
              </w:tcPr>
              <w:p w14:paraId="385F2A1E" w14:textId="02E22B8F" w:rsidR="004D1926" w:rsidRDefault="00357E2E" w:rsidP="00956538">
                <w:r w:rsidRPr="00DB2B16">
                  <w:rPr>
                    <w:rStyle w:val="Paikkamerkkiteksti"/>
                    <w:highlight w:val="lightGray"/>
                  </w:rPr>
                  <w:t>Hyväksynnän päivämäärä</w:t>
                </w:r>
              </w:p>
            </w:tc>
          </w:sdtContent>
        </w:sdt>
      </w:tr>
    </w:tbl>
    <w:p w14:paraId="08AE792C" w14:textId="3621BF99" w:rsidR="004D1926" w:rsidRDefault="004D1926" w:rsidP="00956538"/>
    <w:p w14:paraId="2F5A109A" w14:textId="71F70F1E" w:rsidR="00256C42" w:rsidRDefault="00256C42" w:rsidP="00956538"/>
    <w:tbl>
      <w:tblPr>
        <w:tblStyle w:val="TaulukkoRuudukko"/>
        <w:tblW w:w="0" w:type="auto"/>
        <w:tblLook w:val="04A0" w:firstRow="1" w:lastRow="0" w:firstColumn="1" w:lastColumn="0" w:noHBand="0" w:noVBand="1"/>
      </w:tblPr>
      <w:tblGrid>
        <w:gridCol w:w="1836"/>
        <w:gridCol w:w="889"/>
        <w:gridCol w:w="7470"/>
      </w:tblGrid>
      <w:tr w:rsidR="00256C42" w14:paraId="3546763C" w14:textId="77777777" w:rsidTr="002417E9">
        <w:tc>
          <w:tcPr>
            <w:tcW w:w="1838" w:type="dxa"/>
          </w:tcPr>
          <w:p w14:paraId="3403E468" w14:textId="417C9032" w:rsidR="00256C42" w:rsidRDefault="00256C42" w:rsidP="00956538">
            <w:r>
              <w:t>Päivämäärä</w:t>
            </w:r>
          </w:p>
        </w:tc>
        <w:tc>
          <w:tcPr>
            <w:tcW w:w="864" w:type="dxa"/>
          </w:tcPr>
          <w:p w14:paraId="145E4B7E" w14:textId="0ECBADF5" w:rsidR="00256C42" w:rsidRDefault="00256C42" w:rsidP="00956538">
            <w:r>
              <w:t>Versio</w:t>
            </w:r>
          </w:p>
        </w:tc>
        <w:tc>
          <w:tcPr>
            <w:tcW w:w="7493" w:type="dxa"/>
          </w:tcPr>
          <w:p w14:paraId="0082CEDC" w14:textId="3AD9A457" w:rsidR="00256C42" w:rsidRDefault="00256C42" w:rsidP="00956538">
            <w:r>
              <w:t>Kuvaus muutoksesta</w:t>
            </w:r>
          </w:p>
        </w:tc>
      </w:tr>
      <w:tr w:rsidR="00256C42" w14:paraId="30509125" w14:textId="77777777" w:rsidTr="002417E9">
        <w:sdt>
          <w:sdtPr>
            <w:id w:val="608552641"/>
            <w:placeholder>
              <w:docPart w:val="DFBB43042DF640709361484E76179EA3"/>
            </w:placeholder>
            <w:showingPlcHdr/>
            <w:date>
              <w:dateFormat w:val="d.M.yyyy"/>
              <w:lid w:val="fi-FI"/>
              <w:storeMappedDataAs w:val="dateTime"/>
              <w:calendar w:val="gregorian"/>
            </w:date>
          </w:sdtPr>
          <w:sdtEndPr/>
          <w:sdtContent>
            <w:tc>
              <w:tcPr>
                <w:tcW w:w="1838" w:type="dxa"/>
              </w:tcPr>
              <w:p w14:paraId="6B32AAFF" w14:textId="3F2802CD" w:rsidR="00256C42" w:rsidRDefault="009C2A90" w:rsidP="00956538">
                <w:r w:rsidRPr="009C2A90">
                  <w:rPr>
                    <w:highlight w:val="lightGray"/>
                  </w:rPr>
                  <w:t>pp.kk.vvvv</w:t>
                </w:r>
              </w:p>
            </w:tc>
          </w:sdtContent>
        </w:sdt>
        <w:sdt>
          <w:sdtPr>
            <w:id w:val="-490400233"/>
            <w:placeholder>
              <w:docPart w:val="7BFDCF8977DE4BF288BA8AC662AB7D2E"/>
            </w:placeholder>
            <w:showingPlcHdr/>
            <w:text/>
          </w:sdtPr>
          <w:sdtEndPr/>
          <w:sdtContent>
            <w:tc>
              <w:tcPr>
                <w:tcW w:w="864" w:type="dxa"/>
              </w:tcPr>
              <w:p w14:paraId="11D6DDC1" w14:textId="5978A7FC" w:rsidR="00256C42" w:rsidRDefault="00DB2B16" w:rsidP="00956538">
                <w:r w:rsidRPr="00DB2B16">
                  <w:rPr>
                    <w:rStyle w:val="Paikkamerkkiteksti"/>
                    <w:highlight w:val="lightGray"/>
                  </w:rPr>
                  <w:t>Kirjoita versio nro tähän</w:t>
                </w:r>
              </w:p>
            </w:tc>
          </w:sdtContent>
        </w:sdt>
        <w:sdt>
          <w:sdtPr>
            <w:id w:val="-48071195"/>
            <w:placeholder>
              <w:docPart w:val="AAAFAAFAC64E4A22A4A56B299E0B9E2F"/>
            </w:placeholder>
            <w:showingPlcHdr/>
            <w:text/>
          </w:sdtPr>
          <w:sdtEndPr/>
          <w:sdtContent>
            <w:tc>
              <w:tcPr>
                <w:tcW w:w="7493" w:type="dxa"/>
              </w:tcPr>
              <w:p w14:paraId="7B060090" w14:textId="61578100" w:rsidR="00256C42" w:rsidRDefault="00DB2B16" w:rsidP="00956538">
                <w:r w:rsidRPr="00DB2B16">
                  <w:rPr>
                    <w:highlight w:val="lightGray"/>
                  </w:rPr>
                  <w:t>Ensimmäinen versio</w:t>
                </w:r>
              </w:p>
            </w:tc>
          </w:sdtContent>
        </w:sdt>
      </w:tr>
      <w:tr w:rsidR="00256C42" w14:paraId="0CB16F45" w14:textId="77777777" w:rsidTr="002417E9">
        <w:tc>
          <w:tcPr>
            <w:tcW w:w="1838" w:type="dxa"/>
          </w:tcPr>
          <w:p w14:paraId="1DDD0399" w14:textId="77777777" w:rsidR="00256C42" w:rsidRDefault="00256C42" w:rsidP="00956538"/>
        </w:tc>
        <w:tc>
          <w:tcPr>
            <w:tcW w:w="864" w:type="dxa"/>
          </w:tcPr>
          <w:p w14:paraId="42DFBF2D" w14:textId="77777777" w:rsidR="00256C42" w:rsidRDefault="00256C42" w:rsidP="00956538"/>
        </w:tc>
        <w:tc>
          <w:tcPr>
            <w:tcW w:w="7493" w:type="dxa"/>
          </w:tcPr>
          <w:p w14:paraId="1CB5FCD6" w14:textId="77777777" w:rsidR="00256C42" w:rsidRDefault="00256C42" w:rsidP="00956538"/>
        </w:tc>
      </w:tr>
      <w:tr w:rsidR="00256C42" w14:paraId="39B68062" w14:textId="77777777" w:rsidTr="002417E9">
        <w:tc>
          <w:tcPr>
            <w:tcW w:w="1838" w:type="dxa"/>
          </w:tcPr>
          <w:p w14:paraId="0E064F29" w14:textId="77777777" w:rsidR="00256C42" w:rsidRDefault="00256C42" w:rsidP="00956538"/>
        </w:tc>
        <w:tc>
          <w:tcPr>
            <w:tcW w:w="864" w:type="dxa"/>
          </w:tcPr>
          <w:p w14:paraId="23178800" w14:textId="77777777" w:rsidR="00256C42" w:rsidRDefault="00256C42" w:rsidP="00956538"/>
        </w:tc>
        <w:tc>
          <w:tcPr>
            <w:tcW w:w="7493" w:type="dxa"/>
          </w:tcPr>
          <w:p w14:paraId="58C93301" w14:textId="77777777" w:rsidR="00256C42" w:rsidRDefault="00256C42" w:rsidP="00956538"/>
        </w:tc>
      </w:tr>
      <w:tr w:rsidR="00256C42" w14:paraId="34120D93" w14:textId="77777777" w:rsidTr="002417E9">
        <w:tc>
          <w:tcPr>
            <w:tcW w:w="1838" w:type="dxa"/>
          </w:tcPr>
          <w:p w14:paraId="29681355" w14:textId="77777777" w:rsidR="00256C42" w:rsidRDefault="00256C42" w:rsidP="00956538"/>
        </w:tc>
        <w:tc>
          <w:tcPr>
            <w:tcW w:w="864" w:type="dxa"/>
          </w:tcPr>
          <w:p w14:paraId="18BA74A8" w14:textId="77777777" w:rsidR="00256C42" w:rsidRDefault="00256C42" w:rsidP="00956538"/>
        </w:tc>
        <w:tc>
          <w:tcPr>
            <w:tcW w:w="7493" w:type="dxa"/>
          </w:tcPr>
          <w:p w14:paraId="4419FD2A" w14:textId="77777777" w:rsidR="00256C42" w:rsidRDefault="00256C42" w:rsidP="00956538"/>
        </w:tc>
      </w:tr>
    </w:tbl>
    <w:p w14:paraId="0B7EA650" w14:textId="0B92188E" w:rsidR="00256C42" w:rsidRPr="00CB0960" w:rsidRDefault="00256C42" w:rsidP="00956538">
      <w:pPr>
        <w:rPr>
          <w:b/>
          <w:bCs/>
        </w:rPr>
      </w:pPr>
    </w:p>
    <w:p w14:paraId="7EC4B861" w14:textId="062E2B89" w:rsidR="00256C42" w:rsidRPr="00CB0960" w:rsidRDefault="0009134C" w:rsidP="00956538">
      <w:pPr>
        <w:rPr>
          <w:b/>
          <w:bCs/>
          <w:i/>
          <w:iCs/>
        </w:rPr>
      </w:pPr>
      <w:r w:rsidRPr="00CB0960">
        <w:rPr>
          <w:b/>
          <w:bCs/>
          <w:i/>
          <w:iCs/>
        </w:rPr>
        <w:t>Tässä mallipohjassa on esimerkin omaisesti kerrottu, miltä turvallisuusarvio voisi näyttää ja mitä asioita siinä tulisi käsitellä.</w:t>
      </w:r>
    </w:p>
    <w:p w14:paraId="14EF52C0" w14:textId="3C46592E" w:rsidR="00256C42" w:rsidRDefault="00256C42" w:rsidP="00956538"/>
    <w:sdt>
      <w:sdtPr>
        <w:rPr>
          <w:rFonts w:asciiTheme="minorHAnsi" w:eastAsiaTheme="minorHAnsi" w:hAnsiTheme="minorHAnsi" w:cstheme="minorHAnsi"/>
          <w:b w:val="0"/>
          <w:bCs w:val="0"/>
          <w:szCs w:val="22"/>
        </w:rPr>
        <w:id w:val="1355308060"/>
        <w:docPartObj>
          <w:docPartGallery w:val="Table of Contents"/>
          <w:docPartUnique/>
        </w:docPartObj>
      </w:sdtPr>
      <w:sdtEndPr/>
      <w:sdtContent>
        <w:p w14:paraId="241342E8" w14:textId="44C9EAC6" w:rsidR="00256C42" w:rsidRDefault="00256C42">
          <w:pPr>
            <w:pStyle w:val="Sisllysluettelonotsikko"/>
          </w:pPr>
          <w:r>
            <w:t>Sisällys</w:t>
          </w:r>
          <w:r w:rsidR="00247827">
            <w:t>luettelo</w:t>
          </w:r>
        </w:p>
        <w:p w14:paraId="5B78C340" w14:textId="77777777" w:rsidR="00247827" w:rsidRPr="00247827" w:rsidRDefault="00247827" w:rsidP="00247827"/>
        <w:p w14:paraId="752D48A1" w14:textId="09B11F13" w:rsidR="006B5ACE" w:rsidRDefault="00256C42">
          <w:pPr>
            <w:pStyle w:val="Sisluet1"/>
            <w:tabs>
              <w:tab w:val="left" w:pos="440"/>
              <w:tab w:val="right" w:leader="dot" w:pos="10195"/>
            </w:tabs>
            <w:rPr>
              <w:rFonts w:eastAsiaTheme="minorEastAsia" w:cstheme="minorBidi"/>
              <w:noProof/>
              <w:lang w:eastAsia="fi-FI"/>
            </w:rPr>
          </w:pPr>
          <w:r>
            <w:fldChar w:fldCharType="begin"/>
          </w:r>
          <w:r>
            <w:instrText xml:space="preserve"> TOC \o "1-3" \h \z \u </w:instrText>
          </w:r>
          <w:r>
            <w:fldChar w:fldCharType="separate"/>
          </w:r>
          <w:hyperlink w:anchor="_Toc57875029" w:history="1">
            <w:r w:rsidR="006B5ACE" w:rsidRPr="00630FFF">
              <w:rPr>
                <w:rStyle w:val="Hyperlinkki"/>
                <w:noProof/>
              </w:rPr>
              <w:t>1.</w:t>
            </w:r>
            <w:r w:rsidR="006B5ACE">
              <w:rPr>
                <w:rFonts w:eastAsiaTheme="minorEastAsia" w:cstheme="minorBidi"/>
                <w:noProof/>
                <w:lang w:eastAsia="fi-FI"/>
              </w:rPr>
              <w:tab/>
            </w:r>
            <w:r w:rsidR="006B5ACE" w:rsidRPr="00630FFF">
              <w:rPr>
                <w:rStyle w:val="Hyperlinkki"/>
                <w:noProof/>
              </w:rPr>
              <w:t>Toiminnanharjoittajan tiedot</w:t>
            </w:r>
            <w:r w:rsidR="006B5ACE">
              <w:rPr>
                <w:noProof/>
                <w:webHidden/>
              </w:rPr>
              <w:tab/>
            </w:r>
            <w:r w:rsidR="006B5ACE">
              <w:rPr>
                <w:noProof/>
                <w:webHidden/>
              </w:rPr>
              <w:fldChar w:fldCharType="begin"/>
            </w:r>
            <w:r w:rsidR="006B5ACE">
              <w:rPr>
                <w:noProof/>
                <w:webHidden/>
              </w:rPr>
              <w:instrText xml:space="preserve"> PAGEREF _Toc57875029 \h </w:instrText>
            </w:r>
            <w:r w:rsidR="006B5ACE">
              <w:rPr>
                <w:noProof/>
                <w:webHidden/>
              </w:rPr>
            </w:r>
            <w:r w:rsidR="006B5ACE">
              <w:rPr>
                <w:noProof/>
                <w:webHidden/>
              </w:rPr>
              <w:fldChar w:fldCharType="separate"/>
            </w:r>
            <w:r w:rsidR="006B5ACE">
              <w:rPr>
                <w:noProof/>
                <w:webHidden/>
              </w:rPr>
              <w:t>2</w:t>
            </w:r>
            <w:r w:rsidR="006B5ACE">
              <w:rPr>
                <w:noProof/>
                <w:webHidden/>
              </w:rPr>
              <w:fldChar w:fldCharType="end"/>
            </w:r>
          </w:hyperlink>
        </w:p>
        <w:p w14:paraId="6548519B" w14:textId="73EAC978" w:rsidR="006B5ACE" w:rsidRDefault="00E817EE">
          <w:pPr>
            <w:pStyle w:val="Sisluet1"/>
            <w:tabs>
              <w:tab w:val="left" w:pos="440"/>
              <w:tab w:val="right" w:leader="dot" w:pos="10195"/>
            </w:tabs>
            <w:rPr>
              <w:rFonts w:eastAsiaTheme="minorEastAsia" w:cstheme="minorBidi"/>
              <w:noProof/>
              <w:lang w:eastAsia="fi-FI"/>
            </w:rPr>
          </w:pPr>
          <w:hyperlink w:anchor="_Toc57875030" w:history="1">
            <w:r w:rsidR="006B5ACE" w:rsidRPr="00630FFF">
              <w:rPr>
                <w:rStyle w:val="Hyperlinkki"/>
                <w:noProof/>
              </w:rPr>
              <w:t>2.</w:t>
            </w:r>
            <w:r w:rsidR="006B5ACE">
              <w:rPr>
                <w:rFonts w:eastAsiaTheme="minorEastAsia" w:cstheme="minorBidi"/>
                <w:noProof/>
                <w:lang w:eastAsia="fi-FI"/>
              </w:rPr>
              <w:tab/>
            </w:r>
            <w:r w:rsidR="006B5ACE" w:rsidRPr="00630FFF">
              <w:rPr>
                <w:rStyle w:val="Hyperlinkki"/>
                <w:noProof/>
              </w:rPr>
              <w:t>Säteilytoiminnan yleiskuvaus</w:t>
            </w:r>
            <w:r w:rsidR="006B5ACE">
              <w:rPr>
                <w:noProof/>
                <w:webHidden/>
              </w:rPr>
              <w:tab/>
            </w:r>
            <w:r w:rsidR="006B5ACE">
              <w:rPr>
                <w:noProof/>
                <w:webHidden/>
              </w:rPr>
              <w:fldChar w:fldCharType="begin"/>
            </w:r>
            <w:r w:rsidR="006B5ACE">
              <w:rPr>
                <w:noProof/>
                <w:webHidden/>
              </w:rPr>
              <w:instrText xml:space="preserve"> PAGEREF _Toc57875030 \h </w:instrText>
            </w:r>
            <w:r w:rsidR="006B5ACE">
              <w:rPr>
                <w:noProof/>
                <w:webHidden/>
              </w:rPr>
            </w:r>
            <w:r w:rsidR="006B5ACE">
              <w:rPr>
                <w:noProof/>
                <w:webHidden/>
              </w:rPr>
              <w:fldChar w:fldCharType="separate"/>
            </w:r>
            <w:r w:rsidR="006B5ACE">
              <w:rPr>
                <w:noProof/>
                <w:webHidden/>
              </w:rPr>
              <w:t>2</w:t>
            </w:r>
            <w:r w:rsidR="006B5ACE">
              <w:rPr>
                <w:noProof/>
                <w:webHidden/>
              </w:rPr>
              <w:fldChar w:fldCharType="end"/>
            </w:r>
          </w:hyperlink>
        </w:p>
        <w:p w14:paraId="226F90BC" w14:textId="6F4135B1" w:rsidR="006B5ACE" w:rsidRDefault="00E817EE">
          <w:pPr>
            <w:pStyle w:val="Sisluet1"/>
            <w:tabs>
              <w:tab w:val="left" w:pos="440"/>
              <w:tab w:val="right" w:leader="dot" w:pos="10195"/>
            </w:tabs>
            <w:rPr>
              <w:rFonts w:eastAsiaTheme="minorEastAsia" w:cstheme="minorBidi"/>
              <w:noProof/>
              <w:lang w:eastAsia="fi-FI"/>
            </w:rPr>
          </w:pPr>
          <w:hyperlink w:anchor="_Toc57875031" w:history="1">
            <w:r w:rsidR="006B5ACE" w:rsidRPr="00630FFF">
              <w:rPr>
                <w:rStyle w:val="Hyperlinkki"/>
                <w:noProof/>
              </w:rPr>
              <w:t>3.</w:t>
            </w:r>
            <w:r w:rsidR="006B5ACE">
              <w:rPr>
                <w:rFonts w:eastAsiaTheme="minorEastAsia" w:cstheme="minorBidi"/>
                <w:noProof/>
                <w:lang w:eastAsia="fi-FI"/>
              </w:rPr>
              <w:tab/>
            </w:r>
            <w:r w:rsidR="006B5ACE" w:rsidRPr="00630FFF">
              <w:rPr>
                <w:rStyle w:val="Hyperlinkki"/>
                <w:noProof/>
              </w:rPr>
              <w:t>Normaalitoiminnasta odotettavissa oleva altistus</w:t>
            </w:r>
            <w:r w:rsidR="006B5ACE">
              <w:rPr>
                <w:noProof/>
                <w:webHidden/>
              </w:rPr>
              <w:tab/>
            </w:r>
            <w:r w:rsidR="006B5ACE">
              <w:rPr>
                <w:noProof/>
                <w:webHidden/>
              </w:rPr>
              <w:fldChar w:fldCharType="begin"/>
            </w:r>
            <w:r w:rsidR="006B5ACE">
              <w:rPr>
                <w:noProof/>
                <w:webHidden/>
              </w:rPr>
              <w:instrText xml:space="preserve"> PAGEREF _Toc57875031 \h </w:instrText>
            </w:r>
            <w:r w:rsidR="006B5ACE">
              <w:rPr>
                <w:noProof/>
                <w:webHidden/>
              </w:rPr>
            </w:r>
            <w:r w:rsidR="006B5ACE">
              <w:rPr>
                <w:noProof/>
                <w:webHidden/>
              </w:rPr>
              <w:fldChar w:fldCharType="separate"/>
            </w:r>
            <w:r w:rsidR="006B5ACE">
              <w:rPr>
                <w:noProof/>
                <w:webHidden/>
              </w:rPr>
              <w:t>3</w:t>
            </w:r>
            <w:r w:rsidR="006B5ACE">
              <w:rPr>
                <w:noProof/>
                <w:webHidden/>
              </w:rPr>
              <w:fldChar w:fldCharType="end"/>
            </w:r>
          </w:hyperlink>
        </w:p>
        <w:p w14:paraId="2D104594" w14:textId="50BECFBB" w:rsidR="006B5ACE" w:rsidRDefault="00E817EE">
          <w:pPr>
            <w:pStyle w:val="Sisluet1"/>
            <w:tabs>
              <w:tab w:val="left" w:pos="440"/>
              <w:tab w:val="right" w:leader="dot" w:pos="10195"/>
            </w:tabs>
            <w:rPr>
              <w:rFonts w:eastAsiaTheme="minorEastAsia" w:cstheme="minorBidi"/>
              <w:noProof/>
              <w:lang w:eastAsia="fi-FI"/>
            </w:rPr>
          </w:pPr>
          <w:hyperlink w:anchor="_Toc57875032" w:history="1">
            <w:r w:rsidR="006B5ACE" w:rsidRPr="00630FFF">
              <w:rPr>
                <w:rStyle w:val="Hyperlinkki"/>
                <w:noProof/>
              </w:rPr>
              <w:t>4.</w:t>
            </w:r>
            <w:r w:rsidR="006B5ACE">
              <w:rPr>
                <w:rFonts w:eastAsiaTheme="minorEastAsia" w:cstheme="minorBidi"/>
                <w:noProof/>
                <w:lang w:eastAsia="fi-FI"/>
              </w:rPr>
              <w:tab/>
            </w:r>
            <w:r w:rsidR="006B5ACE" w:rsidRPr="00630FFF">
              <w:rPr>
                <w:rStyle w:val="Hyperlinkki"/>
                <w:noProof/>
              </w:rPr>
              <w:t>Säteilyturvallisuuspoikkeamat ja potentiaalinen altistus</w:t>
            </w:r>
            <w:r w:rsidR="006B5ACE">
              <w:rPr>
                <w:noProof/>
                <w:webHidden/>
              </w:rPr>
              <w:tab/>
            </w:r>
            <w:r w:rsidR="006B5ACE">
              <w:rPr>
                <w:noProof/>
                <w:webHidden/>
              </w:rPr>
              <w:fldChar w:fldCharType="begin"/>
            </w:r>
            <w:r w:rsidR="006B5ACE">
              <w:rPr>
                <w:noProof/>
                <w:webHidden/>
              </w:rPr>
              <w:instrText xml:space="preserve"> PAGEREF _Toc57875032 \h </w:instrText>
            </w:r>
            <w:r w:rsidR="006B5ACE">
              <w:rPr>
                <w:noProof/>
                <w:webHidden/>
              </w:rPr>
            </w:r>
            <w:r w:rsidR="006B5ACE">
              <w:rPr>
                <w:noProof/>
                <w:webHidden/>
              </w:rPr>
              <w:fldChar w:fldCharType="separate"/>
            </w:r>
            <w:r w:rsidR="006B5ACE">
              <w:rPr>
                <w:noProof/>
                <w:webHidden/>
              </w:rPr>
              <w:t>3</w:t>
            </w:r>
            <w:r w:rsidR="006B5ACE">
              <w:rPr>
                <w:noProof/>
                <w:webHidden/>
              </w:rPr>
              <w:fldChar w:fldCharType="end"/>
            </w:r>
          </w:hyperlink>
        </w:p>
        <w:p w14:paraId="644A0AF7" w14:textId="480A20B7" w:rsidR="006B5ACE" w:rsidRDefault="00E817EE">
          <w:pPr>
            <w:pStyle w:val="Sisluet1"/>
            <w:tabs>
              <w:tab w:val="left" w:pos="440"/>
              <w:tab w:val="right" w:leader="dot" w:pos="10195"/>
            </w:tabs>
            <w:rPr>
              <w:rFonts w:eastAsiaTheme="minorEastAsia" w:cstheme="minorBidi"/>
              <w:noProof/>
              <w:lang w:eastAsia="fi-FI"/>
            </w:rPr>
          </w:pPr>
          <w:hyperlink w:anchor="_Toc57875033" w:history="1">
            <w:r w:rsidR="006B5ACE" w:rsidRPr="00630FFF">
              <w:rPr>
                <w:rStyle w:val="Hyperlinkki"/>
                <w:noProof/>
              </w:rPr>
              <w:t>5.</w:t>
            </w:r>
            <w:r w:rsidR="006B5ACE">
              <w:rPr>
                <w:rFonts w:eastAsiaTheme="minorEastAsia" w:cstheme="minorBidi"/>
                <w:noProof/>
                <w:lang w:eastAsia="fi-FI"/>
              </w:rPr>
              <w:tab/>
            </w:r>
            <w:r w:rsidR="006B5ACE" w:rsidRPr="00630FFF">
              <w:rPr>
                <w:rStyle w:val="Hyperlinkki"/>
                <w:noProof/>
              </w:rPr>
              <w:t>Säteilytoimintoja koskevat luokitukset</w:t>
            </w:r>
            <w:r w:rsidR="006B5ACE">
              <w:rPr>
                <w:noProof/>
                <w:webHidden/>
              </w:rPr>
              <w:tab/>
            </w:r>
            <w:r w:rsidR="006B5ACE">
              <w:rPr>
                <w:noProof/>
                <w:webHidden/>
              </w:rPr>
              <w:fldChar w:fldCharType="begin"/>
            </w:r>
            <w:r w:rsidR="006B5ACE">
              <w:rPr>
                <w:noProof/>
                <w:webHidden/>
              </w:rPr>
              <w:instrText xml:space="preserve"> PAGEREF _Toc57875033 \h </w:instrText>
            </w:r>
            <w:r w:rsidR="006B5ACE">
              <w:rPr>
                <w:noProof/>
                <w:webHidden/>
              </w:rPr>
            </w:r>
            <w:r w:rsidR="006B5ACE">
              <w:rPr>
                <w:noProof/>
                <w:webHidden/>
              </w:rPr>
              <w:fldChar w:fldCharType="separate"/>
            </w:r>
            <w:r w:rsidR="006B5ACE">
              <w:rPr>
                <w:noProof/>
                <w:webHidden/>
              </w:rPr>
              <w:t>4</w:t>
            </w:r>
            <w:r w:rsidR="006B5ACE">
              <w:rPr>
                <w:noProof/>
                <w:webHidden/>
              </w:rPr>
              <w:fldChar w:fldCharType="end"/>
            </w:r>
          </w:hyperlink>
        </w:p>
        <w:p w14:paraId="07939B86" w14:textId="7C3C50AA" w:rsidR="006B5ACE" w:rsidRDefault="00E817EE">
          <w:pPr>
            <w:pStyle w:val="Sisluet1"/>
            <w:tabs>
              <w:tab w:val="left" w:pos="440"/>
              <w:tab w:val="right" w:leader="dot" w:pos="10195"/>
            </w:tabs>
            <w:rPr>
              <w:rFonts w:eastAsiaTheme="minorEastAsia" w:cstheme="minorBidi"/>
              <w:noProof/>
              <w:lang w:eastAsia="fi-FI"/>
            </w:rPr>
          </w:pPr>
          <w:hyperlink w:anchor="_Toc57875034" w:history="1">
            <w:r w:rsidR="006B5ACE" w:rsidRPr="00630FFF">
              <w:rPr>
                <w:rStyle w:val="Hyperlinkki"/>
                <w:noProof/>
              </w:rPr>
              <w:t>6.</w:t>
            </w:r>
            <w:r w:rsidR="006B5ACE">
              <w:rPr>
                <w:rFonts w:eastAsiaTheme="minorEastAsia" w:cstheme="minorBidi"/>
                <w:noProof/>
                <w:lang w:eastAsia="fi-FI"/>
              </w:rPr>
              <w:tab/>
            </w:r>
            <w:r w:rsidR="006B5ACE" w:rsidRPr="00630FFF">
              <w:rPr>
                <w:rStyle w:val="Hyperlinkki"/>
                <w:noProof/>
              </w:rPr>
              <w:t>Turvallisuusarvion tarkastaminen</w:t>
            </w:r>
            <w:r w:rsidR="006B5ACE">
              <w:rPr>
                <w:noProof/>
                <w:webHidden/>
              </w:rPr>
              <w:tab/>
            </w:r>
            <w:r w:rsidR="006B5ACE">
              <w:rPr>
                <w:noProof/>
                <w:webHidden/>
              </w:rPr>
              <w:fldChar w:fldCharType="begin"/>
            </w:r>
            <w:r w:rsidR="006B5ACE">
              <w:rPr>
                <w:noProof/>
                <w:webHidden/>
              </w:rPr>
              <w:instrText xml:space="preserve"> PAGEREF _Toc57875034 \h </w:instrText>
            </w:r>
            <w:r w:rsidR="006B5ACE">
              <w:rPr>
                <w:noProof/>
                <w:webHidden/>
              </w:rPr>
            </w:r>
            <w:r w:rsidR="006B5ACE">
              <w:rPr>
                <w:noProof/>
                <w:webHidden/>
              </w:rPr>
              <w:fldChar w:fldCharType="separate"/>
            </w:r>
            <w:r w:rsidR="006B5ACE">
              <w:rPr>
                <w:noProof/>
                <w:webHidden/>
              </w:rPr>
              <w:t>5</w:t>
            </w:r>
            <w:r w:rsidR="006B5ACE">
              <w:rPr>
                <w:noProof/>
                <w:webHidden/>
              </w:rPr>
              <w:fldChar w:fldCharType="end"/>
            </w:r>
          </w:hyperlink>
        </w:p>
        <w:p w14:paraId="44C20579" w14:textId="6855B038" w:rsidR="006B5ACE" w:rsidRDefault="00E817EE">
          <w:pPr>
            <w:pStyle w:val="Sisluet1"/>
            <w:tabs>
              <w:tab w:val="left" w:pos="440"/>
              <w:tab w:val="right" w:leader="dot" w:pos="10195"/>
            </w:tabs>
            <w:rPr>
              <w:rFonts w:eastAsiaTheme="minorEastAsia" w:cstheme="minorBidi"/>
              <w:noProof/>
              <w:lang w:eastAsia="fi-FI"/>
            </w:rPr>
          </w:pPr>
          <w:hyperlink w:anchor="_Toc57875035" w:history="1">
            <w:r w:rsidR="006B5ACE" w:rsidRPr="00630FFF">
              <w:rPr>
                <w:rStyle w:val="Hyperlinkki"/>
                <w:rFonts w:ascii="Arial" w:hAnsi="Arial" w:cs="Arial"/>
                <w:noProof/>
              </w:rPr>
              <w:t>7.</w:t>
            </w:r>
            <w:r w:rsidR="006B5ACE">
              <w:rPr>
                <w:rFonts w:eastAsiaTheme="minorEastAsia" w:cstheme="minorBidi"/>
                <w:noProof/>
                <w:lang w:eastAsia="fi-FI"/>
              </w:rPr>
              <w:tab/>
            </w:r>
            <w:r w:rsidR="006B5ACE" w:rsidRPr="00630FFF">
              <w:rPr>
                <w:rStyle w:val="Hyperlinkki"/>
                <w:rFonts w:ascii="Arial" w:hAnsi="Arial" w:cs="Arial"/>
                <w:noProof/>
              </w:rPr>
              <w:t>Turvallisuusarvion laatijan tarkastuslista</w:t>
            </w:r>
            <w:r w:rsidR="006B5ACE">
              <w:rPr>
                <w:noProof/>
                <w:webHidden/>
              </w:rPr>
              <w:tab/>
            </w:r>
            <w:r w:rsidR="006B5ACE">
              <w:rPr>
                <w:noProof/>
                <w:webHidden/>
              </w:rPr>
              <w:fldChar w:fldCharType="begin"/>
            </w:r>
            <w:r w:rsidR="006B5ACE">
              <w:rPr>
                <w:noProof/>
                <w:webHidden/>
              </w:rPr>
              <w:instrText xml:space="preserve"> PAGEREF _Toc57875035 \h </w:instrText>
            </w:r>
            <w:r w:rsidR="006B5ACE">
              <w:rPr>
                <w:noProof/>
                <w:webHidden/>
              </w:rPr>
            </w:r>
            <w:r w:rsidR="006B5ACE">
              <w:rPr>
                <w:noProof/>
                <w:webHidden/>
              </w:rPr>
              <w:fldChar w:fldCharType="separate"/>
            </w:r>
            <w:r w:rsidR="006B5ACE">
              <w:rPr>
                <w:noProof/>
                <w:webHidden/>
              </w:rPr>
              <w:t>6</w:t>
            </w:r>
            <w:r w:rsidR="006B5ACE">
              <w:rPr>
                <w:noProof/>
                <w:webHidden/>
              </w:rPr>
              <w:fldChar w:fldCharType="end"/>
            </w:r>
          </w:hyperlink>
        </w:p>
        <w:p w14:paraId="11FA8265" w14:textId="6258C9B9" w:rsidR="00256C42" w:rsidRDefault="00256C42">
          <w:r>
            <w:rPr>
              <w:b/>
              <w:bCs/>
            </w:rPr>
            <w:fldChar w:fldCharType="end"/>
          </w:r>
        </w:p>
      </w:sdtContent>
    </w:sdt>
    <w:p w14:paraId="71D813D9" w14:textId="750A8ED2" w:rsidR="00256C42" w:rsidRDefault="00256C42" w:rsidP="00956538"/>
    <w:p w14:paraId="1A690494" w14:textId="77777777" w:rsidR="00256C42" w:rsidRDefault="00256C42">
      <w:pPr>
        <w:spacing w:after="200" w:line="276" w:lineRule="auto"/>
      </w:pPr>
      <w:r>
        <w:br w:type="page"/>
      </w:r>
    </w:p>
    <w:p w14:paraId="4EF66488" w14:textId="5D7B9457" w:rsidR="00393602" w:rsidRPr="00393602" w:rsidRDefault="00393602" w:rsidP="00EC0C2F"/>
    <w:p w14:paraId="6713E039" w14:textId="31DA3DC2" w:rsidR="00256C42" w:rsidRDefault="00256C42" w:rsidP="00256C42">
      <w:pPr>
        <w:pStyle w:val="Otsikko1"/>
        <w:numPr>
          <w:ilvl w:val="0"/>
          <w:numId w:val="37"/>
        </w:numPr>
      </w:pPr>
      <w:bookmarkStart w:id="0" w:name="_Toc57875029"/>
      <w:r>
        <w:t>Toiminnanharjoittajan tiedot</w:t>
      </w:r>
      <w:bookmarkEnd w:id="0"/>
    </w:p>
    <w:p w14:paraId="63109B5E" w14:textId="10AB49D1" w:rsidR="00DB2B16" w:rsidRDefault="00E817EE" w:rsidP="00A41701">
      <w:pPr>
        <w:pStyle w:val="Leipteksti"/>
        <w:tabs>
          <w:tab w:val="center" w:pos="5102"/>
        </w:tabs>
      </w:pPr>
      <w:sdt>
        <w:sdtPr>
          <w:id w:val="-65883104"/>
          <w:placeholder>
            <w:docPart w:val="473D1A92FC6049CEBD7FE247FC967CBA"/>
          </w:placeholder>
          <w:showingPlcHdr/>
          <w:text w:multiLine="1"/>
        </w:sdtPr>
        <w:sdtEndPr/>
        <w:sdtContent>
          <w:r w:rsidR="00836FAD" w:rsidRPr="00A41701">
            <w:rPr>
              <w:rStyle w:val="Paikkamerkkiteksti"/>
              <w:highlight w:val="lightGray"/>
            </w:rPr>
            <w:t>Kirjoita tähän alla olevien ohjeiden mukaisesti</w:t>
          </w:r>
        </w:sdtContent>
      </w:sdt>
    </w:p>
    <w:sdt>
      <w:sdtPr>
        <w:rPr>
          <w:color w:val="808080" w:themeColor="background1" w:themeShade="80"/>
        </w:rPr>
        <w:id w:val="-1913924554"/>
        <w:placeholder>
          <w:docPart w:val="DD45F00FD94941489EDF4ED46FF14429"/>
        </w:placeholder>
        <w:temporary/>
        <w:showingPlcHdr/>
        <w:text/>
      </w:sdtPr>
      <w:sdtEndPr/>
      <w:sdtContent>
        <w:p w14:paraId="47B170DF" w14:textId="18E7C4B6" w:rsidR="00A41701" w:rsidRPr="00A41701" w:rsidRDefault="00A41701" w:rsidP="00A41701">
          <w:pPr>
            <w:pStyle w:val="Leipteksti"/>
            <w:rPr>
              <w:color w:val="808080" w:themeColor="background1" w:themeShade="80"/>
            </w:rPr>
          </w:pPr>
          <w:r w:rsidRPr="00A41701">
            <w:rPr>
              <w:color w:val="808080" w:themeColor="background1" w:themeShade="80"/>
            </w:rPr>
            <w:t>Tässä kappaleessa yksilöidään</w:t>
          </w:r>
        </w:p>
        <w:p w14:paraId="7D43F05A" w14:textId="0C8BA50D" w:rsidR="00A41701" w:rsidRPr="00A41701" w:rsidRDefault="00A41701" w:rsidP="00A41701">
          <w:pPr>
            <w:pStyle w:val="Eivli"/>
            <w:numPr>
              <w:ilvl w:val="0"/>
              <w:numId w:val="39"/>
            </w:numPr>
            <w:rPr>
              <w:color w:val="808080" w:themeColor="background1" w:themeShade="80"/>
            </w:rPr>
          </w:pPr>
          <w:r w:rsidRPr="00A41701">
            <w:rPr>
              <w:color w:val="808080" w:themeColor="background1" w:themeShade="80"/>
            </w:rPr>
            <w:t>mitä turvallisuuslupaa</w:t>
          </w:r>
          <w:r w:rsidR="00EE70BA">
            <w:rPr>
              <w:color w:val="808080" w:themeColor="background1" w:themeShade="80"/>
            </w:rPr>
            <w:t xml:space="preserve"> / lupia</w:t>
          </w:r>
          <w:r w:rsidRPr="00A41701">
            <w:rPr>
              <w:color w:val="808080" w:themeColor="background1" w:themeShade="80"/>
            </w:rPr>
            <w:t xml:space="preserve"> ja lupanumeroa</w:t>
          </w:r>
          <w:r w:rsidR="00EE70BA">
            <w:rPr>
              <w:color w:val="808080" w:themeColor="background1" w:themeShade="80"/>
            </w:rPr>
            <w:t xml:space="preserve"> / lupanumero</w:t>
          </w:r>
          <w:r w:rsidR="00865DA0">
            <w:rPr>
              <w:color w:val="808080" w:themeColor="background1" w:themeShade="80"/>
            </w:rPr>
            <w:t>ita</w:t>
          </w:r>
        </w:p>
        <w:p w14:paraId="3268A8A1" w14:textId="77777777" w:rsidR="00A41701" w:rsidRPr="00A41701" w:rsidRDefault="00A41701" w:rsidP="00A41701">
          <w:pPr>
            <w:pStyle w:val="Eivli"/>
            <w:numPr>
              <w:ilvl w:val="0"/>
              <w:numId w:val="39"/>
            </w:numPr>
            <w:rPr>
              <w:color w:val="808080" w:themeColor="background1" w:themeShade="80"/>
            </w:rPr>
          </w:pPr>
          <w:r w:rsidRPr="00A41701">
            <w:rPr>
              <w:color w:val="808080" w:themeColor="background1" w:themeShade="80"/>
            </w:rPr>
            <w:t>mitä yritystä ja y-tunnusta</w:t>
          </w:r>
        </w:p>
        <w:p w14:paraId="7419ECBF" w14:textId="77777777" w:rsidR="00A41701" w:rsidRPr="00A41701" w:rsidRDefault="00A41701" w:rsidP="00A41701">
          <w:pPr>
            <w:pStyle w:val="Eivli"/>
            <w:numPr>
              <w:ilvl w:val="0"/>
              <w:numId w:val="39"/>
            </w:numPr>
            <w:rPr>
              <w:color w:val="808080" w:themeColor="background1" w:themeShade="80"/>
            </w:rPr>
          </w:pPr>
          <w:r w:rsidRPr="00A41701">
            <w:rPr>
              <w:color w:val="808080" w:themeColor="background1" w:themeShade="80"/>
            </w:rPr>
            <w:t>osoitetta ja käyttöpaikkoja</w:t>
          </w:r>
        </w:p>
        <w:p w14:paraId="219C476F" w14:textId="77777777" w:rsidR="00A41701" w:rsidRPr="00A41701" w:rsidRDefault="00A41701" w:rsidP="00A41701">
          <w:pPr>
            <w:pStyle w:val="Eivli"/>
            <w:rPr>
              <w:color w:val="808080" w:themeColor="background1" w:themeShade="80"/>
            </w:rPr>
          </w:pPr>
        </w:p>
        <w:p w14:paraId="036D4478" w14:textId="77777777" w:rsidR="00A41701" w:rsidRPr="00A41701" w:rsidRDefault="00A41701" w:rsidP="00A41701">
          <w:pPr>
            <w:pStyle w:val="Leipteksti"/>
            <w:rPr>
              <w:color w:val="808080" w:themeColor="background1" w:themeShade="80"/>
            </w:rPr>
          </w:pPr>
          <w:r w:rsidRPr="00A41701">
            <w:rPr>
              <w:color w:val="808080" w:themeColor="background1" w:themeShade="80"/>
            </w:rPr>
            <w:t>kyseinen turvallisuusarvio koskee.</w:t>
          </w:r>
        </w:p>
        <w:p w14:paraId="5C8BA578" w14:textId="18E7C4B6" w:rsidR="00A41701" w:rsidRPr="00A41701" w:rsidRDefault="00A41701" w:rsidP="00A41701">
          <w:pPr>
            <w:pStyle w:val="Leipteksti"/>
            <w:rPr>
              <w:color w:val="808080" w:themeColor="background1" w:themeShade="80"/>
            </w:rPr>
          </w:pPr>
          <w:r w:rsidRPr="00A41701">
            <w:rPr>
              <w:color w:val="808080" w:themeColor="background1" w:themeShade="80"/>
              <w:u w:val="single"/>
            </w:rPr>
            <w:t>Poista ohjeet lopuksi painamalla DELETE</w:t>
          </w:r>
        </w:p>
      </w:sdtContent>
    </w:sdt>
    <w:p w14:paraId="48EED6F2" w14:textId="77777777" w:rsidR="005740C5" w:rsidRDefault="005740C5" w:rsidP="005740C5">
      <w:pPr>
        <w:pStyle w:val="Otsikko1"/>
        <w:numPr>
          <w:ilvl w:val="0"/>
          <w:numId w:val="37"/>
        </w:numPr>
      </w:pPr>
      <w:bookmarkStart w:id="1" w:name="_Toc57875030"/>
      <w:r>
        <w:t>Säteilytoiminnan yleiskuvaus</w:t>
      </w:r>
      <w:bookmarkEnd w:id="1"/>
    </w:p>
    <w:p w14:paraId="4E80DEC4" w14:textId="4C7AE82E" w:rsidR="00C85009" w:rsidRDefault="00E817EE" w:rsidP="005740C5">
      <w:pPr>
        <w:pStyle w:val="Leipteksti"/>
      </w:pPr>
      <w:sdt>
        <w:sdtPr>
          <w:id w:val="1418515697"/>
          <w:placeholder>
            <w:docPart w:val="6DC38BF0167A4B5C8A24450D0A7D7DC2"/>
          </w:placeholder>
          <w:showingPlcHdr/>
          <w:text w:multiLine="1"/>
        </w:sdtPr>
        <w:sdtEndPr/>
        <w:sdtContent>
          <w:r w:rsidR="00C85009" w:rsidRPr="00A41701">
            <w:rPr>
              <w:rStyle w:val="Paikkamerkkiteksti"/>
              <w:highlight w:val="lightGray"/>
            </w:rPr>
            <w:t>Kirjoita tähän alla olevien ohjeiden mukaisesti</w:t>
          </w:r>
        </w:sdtContent>
      </w:sdt>
    </w:p>
    <w:sdt>
      <w:sdtPr>
        <w:rPr>
          <w:color w:val="808080" w:themeColor="background1" w:themeShade="80"/>
        </w:rPr>
        <w:id w:val="804117140"/>
        <w:placeholder>
          <w:docPart w:val="ED05680471634DAF94373965C4D16747"/>
        </w:placeholder>
        <w:temporary/>
        <w:showingPlcHdr/>
        <w:text/>
      </w:sdtPr>
      <w:sdtEndPr>
        <w:rPr>
          <w:color w:val="auto"/>
        </w:rPr>
      </w:sdtEndPr>
      <w:sdtContent>
        <w:p w14:paraId="07BDA885" w14:textId="45BB2F6F" w:rsidR="00C85009" w:rsidRPr="00C85009" w:rsidRDefault="00C85009" w:rsidP="00C85009">
          <w:pPr>
            <w:pStyle w:val="Leipteksti"/>
            <w:rPr>
              <w:color w:val="808080" w:themeColor="background1" w:themeShade="80"/>
            </w:rPr>
          </w:pPr>
          <w:r w:rsidRPr="00C85009">
            <w:rPr>
              <w:color w:val="808080" w:themeColor="background1" w:themeShade="80"/>
            </w:rPr>
            <w:t>Tässä kappaleessa kuvataan mitä toimintoja ja käyttöpaikkoja turvallisuusarvio kattaa.</w:t>
          </w:r>
        </w:p>
        <w:p w14:paraId="11F6BBC7" w14:textId="77777777" w:rsidR="00C85009" w:rsidRPr="00C85009" w:rsidRDefault="00C85009" w:rsidP="00C85009">
          <w:pPr>
            <w:pStyle w:val="Leipteksti"/>
            <w:rPr>
              <w:color w:val="808080" w:themeColor="background1" w:themeShade="80"/>
            </w:rPr>
          </w:pPr>
          <w:r w:rsidRPr="00C85009">
            <w:rPr>
              <w:color w:val="808080" w:themeColor="background1" w:themeShade="80"/>
            </w:rPr>
            <w:t>Kuvauksen laajuus tulee olla esimerkiksi seuraavanlainen:</w:t>
          </w:r>
        </w:p>
        <w:p w14:paraId="418E8361" w14:textId="77777777" w:rsidR="00C85009" w:rsidRPr="00C85009" w:rsidRDefault="00C85009" w:rsidP="00C85009">
          <w:pPr>
            <w:pStyle w:val="Eivli"/>
            <w:numPr>
              <w:ilvl w:val="0"/>
              <w:numId w:val="39"/>
            </w:numPr>
            <w:rPr>
              <w:color w:val="808080" w:themeColor="background1" w:themeShade="80"/>
            </w:rPr>
          </w:pPr>
          <w:r w:rsidRPr="00C85009">
            <w:rPr>
              <w:color w:val="808080" w:themeColor="background1" w:themeShade="80"/>
            </w:rPr>
            <w:t>toiminnot (umpilähteet, röntgen jne.)</w:t>
          </w:r>
        </w:p>
        <w:p w14:paraId="13530206" w14:textId="77777777" w:rsidR="00C85009" w:rsidRPr="00C85009" w:rsidRDefault="00C85009" w:rsidP="00C85009">
          <w:pPr>
            <w:pStyle w:val="Eivli"/>
            <w:numPr>
              <w:ilvl w:val="1"/>
              <w:numId w:val="39"/>
            </w:numPr>
            <w:rPr>
              <w:color w:val="808080" w:themeColor="background1" w:themeShade="80"/>
            </w:rPr>
          </w:pPr>
          <w:r w:rsidRPr="00C85009">
            <w:rPr>
              <w:color w:val="808080" w:themeColor="background1" w:themeShade="80"/>
            </w:rPr>
            <w:t>käyttöpaikat</w:t>
          </w:r>
        </w:p>
        <w:p w14:paraId="7281553A" w14:textId="77777777" w:rsidR="00C85009" w:rsidRPr="00C85009" w:rsidRDefault="00C85009" w:rsidP="00C85009">
          <w:pPr>
            <w:pStyle w:val="Eivli"/>
            <w:numPr>
              <w:ilvl w:val="2"/>
              <w:numId w:val="39"/>
            </w:numPr>
            <w:rPr>
              <w:color w:val="808080" w:themeColor="background1" w:themeShade="80"/>
            </w:rPr>
          </w:pPr>
          <w:r w:rsidRPr="00C85009">
            <w:rPr>
              <w:color w:val="808080" w:themeColor="background1" w:themeShade="80"/>
            </w:rPr>
            <w:t>käytössä olevat laitteet tai lähteet (nuklidi ja aktiivisuus tai röntgenlaitteet valmistaja ja malli jne.)</w:t>
          </w:r>
        </w:p>
        <w:p w14:paraId="66AF82FC" w14:textId="77777777" w:rsidR="00C85009" w:rsidRPr="00C85009" w:rsidRDefault="00C85009" w:rsidP="00C85009">
          <w:pPr>
            <w:pStyle w:val="Eivli"/>
            <w:numPr>
              <w:ilvl w:val="3"/>
              <w:numId w:val="39"/>
            </w:numPr>
            <w:rPr>
              <w:color w:val="808080" w:themeColor="background1" w:themeShade="80"/>
            </w:rPr>
          </w:pPr>
          <w:r w:rsidRPr="00C85009">
            <w:rPr>
              <w:color w:val="808080" w:themeColor="background1" w:themeShade="80"/>
            </w:rPr>
            <w:t>laitteiden käyttötarkoitukset</w:t>
          </w:r>
        </w:p>
        <w:p w14:paraId="7640F38E" w14:textId="77777777" w:rsidR="00C85009" w:rsidRPr="00C85009" w:rsidRDefault="00C85009" w:rsidP="00C85009">
          <w:pPr>
            <w:pStyle w:val="Eivli"/>
            <w:numPr>
              <w:ilvl w:val="4"/>
              <w:numId w:val="39"/>
            </w:numPr>
            <w:rPr>
              <w:color w:val="808080" w:themeColor="background1" w:themeShade="80"/>
            </w:rPr>
          </w:pPr>
          <w:r w:rsidRPr="00C85009">
            <w:rPr>
              <w:color w:val="808080" w:themeColor="background1" w:themeShade="80"/>
            </w:rPr>
            <w:t>millaisia altistusreittejä ja -tapoja säteilylähteillä on (esim. sisäinen, ulkoinen, alfa, gamma, beta ja säteilyn energiat)</w:t>
          </w:r>
        </w:p>
        <w:p w14:paraId="34CC9203" w14:textId="77777777" w:rsidR="00C85009" w:rsidRPr="00C85009" w:rsidRDefault="00C85009" w:rsidP="00C85009">
          <w:pPr>
            <w:pStyle w:val="Eivli"/>
            <w:rPr>
              <w:color w:val="808080" w:themeColor="background1" w:themeShade="80"/>
            </w:rPr>
          </w:pPr>
        </w:p>
        <w:p w14:paraId="270A47A5" w14:textId="77777777" w:rsidR="00C85009" w:rsidRPr="00C85009" w:rsidRDefault="00C85009" w:rsidP="00C85009">
          <w:pPr>
            <w:pStyle w:val="Leipteksti"/>
            <w:rPr>
              <w:color w:val="808080" w:themeColor="background1" w:themeShade="80"/>
            </w:rPr>
          </w:pPr>
          <w:r w:rsidRPr="00C85009">
            <w:rPr>
              <w:color w:val="808080" w:themeColor="background1" w:themeShade="80"/>
            </w:rPr>
            <w:t>Kuvaus toiminnan laajuutta vastaavalla tavalla. Mikäli säteilylähteitä on paljon, eikä niitä ole järkevää kuvata allekkain, voi samaa nuklidia olevat umpilähteet tai samanlaiset röntgenlaitteet ilmoittaa joukkona (esim. 7 x Co-60, aktiivisuus 50-150 MBq (max 1332.5keV), tai 5 x Y-XRF-laite, 50 kV ja 0,5 mA).</w:t>
          </w:r>
        </w:p>
        <w:p w14:paraId="506B5484" w14:textId="77777777" w:rsidR="00C85009" w:rsidRPr="00C85009" w:rsidRDefault="00C85009" w:rsidP="00C85009">
          <w:pPr>
            <w:pStyle w:val="Leipteksti"/>
            <w:rPr>
              <w:color w:val="808080" w:themeColor="background1" w:themeShade="80"/>
            </w:rPr>
          </w:pPr>
          <w:r w:rsidRPr="00C85009">
            <w:rPr>
              <w:color w:val="808080" w:themeColor="background1" w:themeShade="80"/>
            </w:rPr>
            <w:t xml:space="preserve">Laitteet voi myös listata liitteenä ja viitata liitteeseen tässä kappaleessa. </w:t>
          </w:r>
        </w:p>
        <w:p w14:paraId="4096220C" w14:textId="77777777" w:rsidR="00C85009" w:rsidRPr="00C85009" w:rsidRDefault="00C85009" w:rsidP="00C85009">
          <w:pPr>
            <w:pStyle w:val="Leipteksti"/>
            <w:rPr>
              <w:color w:val="808080" w:themeColor="background1" w:themeShade="80"/>
            </w:rPr>
          </w:pPr>
          <w:r w:rsidRPr="00C85009">
            <w:rPr>
              <w:color w:val="808080" w:themeColor="background1" w:themeShade="80"/>
            </w:rPr>
            <w:t>Tässä kappaleessa kuvataan myös säteilytoimintaan liittyvien ja osallistuvien henkilöiden lukumäärä joukkoina. Esimerkiksi</w:t>
          </w:r>
        </w:p>
        <w:p w14:paraId="5AA4F4E2" w14:textId="77777777" w:rsidR="00C85009" w:rsidRPr="00C85009" w:rsidRDefault="00C85009" w:rsidP="00C85009">
          <w:pPr>
            <w:pStyle w:val="Eivli"/>
            <w:numPr>
              <w:ilvl w:val="0"/>
              <w:numId w:val="39"/>
            </w:numPr>
            <w:rPr>
              <w:color w:val="808080" w:themeColor="background1" w:themeShade="80"/>
            </w:rPr>
          </w:pPr>
          <w:r w:rsidRPr="00C85009">
            <w:rPr>
              <w:color w:val="808080" w:themeColor="background1" w:themeShade="80"/>
            </w:rPr>
            <w:t>Alueella työskentelevien lukumäärä yhteensä</w:t>
          </w:r>
        </w:p>
        <w:p w14:paraId="055369BB" w14:textId="33515126" w:rsidR="00C85009" w:rsidRPr="00C85009" w:rsidRDefault="00C85009" w:rsidP="00C85009">
          <w:pPr>
            <w:pStyle w:val="Eivli"/>
            <w:numPr>
              <w:ilvl w:val="1"/>
              <w:numId w:val="39"/>
            </w:numPr>
            <w:rPr>
              <w:color w:val="808080" w:themeColor="background1" w:themeShade="80"/>
            </w:rPr>
          </w:pPr>
          <w:r w:rsidRPr="00C85009">
            <w:rPr>
              <w:color w:val="808080" w:themeColor="background1" w:themeShade="80"/>
            </w:rPr>
            <w:t>säteilytoimintaan osallistuv</w:t>
          </w:r>
          <w:r w:rsidR="00865DA0">
            <w:rPr>
              <w:color w:val="808080" w:themeColor="background1" w:themeShade="80"/>
            </w:rPr>
            <w:t>at</w:t>
          </w:r>
        </w:p>
        <w:p w14:paraId="6C0BE66D" w14:textId="254B42C2" w:rsidR="00C85009" w:rsidRPr="00C85009" w:rsidRDefault="00C85009" w:rsidP="00C85009">
          <w:pPr>
            <w:pStyle w:val="Eivli"/>
            <w:numPr>
              <w:ilvl w:val="2"/>
              <w:numId w:val="39"/>
            </w:numPr>
            <w:rPr>
              <w:color w:val="808080" w:themeColor="background1" w:themeShade="80"/>
            </w:rPr>
          </w:pPr>
          <w:r w:rsidRPr="00C85009">
            <w:rPr>
              <w:color w:val="808080" w:themeColor="background1" w:themeShade="80"/>
            </w:rPr>
            <w:t>röntgentoimintaan osallistuv</w:t>
          </w:r>
          <w:r w:rsidR="00865DA0">
            <w:rPr>
              <w:color w:val="808080" w:themeColor="background1" w:themeShade="80"/>
            </w:rPr>
            <w:t>at</w:t>
          </w:r>
        </w:p>
        <w:p w14:paraId="1F93C5FB" w14:textId="684E4930" w:rsidR="00C85009" w:rsidRPr="00C85009" w:rsidRDefault="00865DA0" w:rsidP="00C85009">
          <w:pPr>
            <w:pStyle w:val="Eivli"/>
            <w:numPr>
              <w:ilvl w:val="2"/>
              <w:numId w:val="39"/>
            </w:numPr>
            <w:rPr>
              <w:color w:val="808080" w:themeColor="background1" w:themeShade="80"/>
            </w:rPr>
          </w:pPr>
          <w:r>
            <w:rPr>
              <w:color w:val="808080" w:themeColor="background1" w:themeShade="80"/>
            </w:rPr>
            <w:t xml:space="preserve">mahdolliset </w:t>
          </w:r>
          <w:r w:rsidR="00C85009" w:rsidRPr="00C85009">
            <w:rPr>
              <w:color w:val="808080" w:themeColor="background1" w:themeShade="80"/>
            </w:rPr>
            <w:t>huolto</w:t>
          </w:r>
          <w:r>
            <w:rPr>
              <w:color w:val="808080" w:themeColor="background1" w:themeShade="80"/>
            </w:rPr>
            <w:t>miehet</w:t>
          </w:r>
        </w:p>
        <w:p w14:paraId="031EF4B2" w14:textId="564892D5" w:rsidR="00C85009" w:rsidRPr="00C85009" w:rsidRDefault="00C85009" w:rsidP="00C85009">
          <w:pPr>
            <w:pStyle w:val="Eivli"/>
            <w:numPr>
              <w:ilvl w:val="2"/>
              <w:numId w:val="39"/>
            </w:numPr>
            <w:rPr>
              <w:color w:val="808080" w:themeColor="background1" w:themeShade="80"/>
            </w:rPr>
          </w:pPr>
          <w:r w:rsidRPr="00C85009">
            <w:rPr>
              <w:color w:val="808080" w:themeColor="background1" w:themeShade="80"/>
            </w:rPr>
            <w:t>(säteilytyöntekij</w:t>
          </w:r>
          <w:r w:rsidR="00865DA0">
            <w:rPr>
              <w:color w:val="808080" w:themeColor="background1" w:themeShade="80"/>
            </w:rPr>
            <w:t>ät</w:t>
          </w:r>
          <w:r w:rsidRPr="00C85009">
            <w:rPr>
              <w:color w:val="808080" w:themeColor="background1" w:themeShade="80"/>
            </w:rPr>
            <w:t>)</w:t>
          </w:r>
        </w:p>
        <w:p w14:paraId="559E0137" w14:textId="77777777" w:rsidR="00C85009" w:rsidRPr="00C85009" w:rsidRDefault="00C85009" w:rsidP="00C85009">
          <w:pPr>
            <w:pStyle w:val="Eivli"/>
            <w:numPr>
              <w:ilvl w:val="1"/>
              <w:numId w:val="39"/>
            </w:numPr>
            <w:rPr>
              <w:color w:val="808080" w:themeColor="background1" w:themeShade="80"/>
            </w:rPr>
          </w:pPr>
          <w:r w:rsidRPr="00C85009">
            <w:rPr>
              <w:color w:val="808080" w:themeColor="background1" w:themeShade="80"/>
            </w:rPr>
            <w:t>muiden työntekijöiden lukumäärä</w:t>
          </w:r>
        </w:p>
        <w:p w14:paraId="29A18FCC" w14:textId="385B7DCC" w:rsidR="00C85009" w:rsidRPr="00C85009" w:rsidRDefault="00C85009" w:rsidP="00C85009">
          <w:pPr>
            <w:pStyle w:val="Eivli"/>
            <w:numPr>
              <w:ilvl w:val="2"/>
              <w:numId w:val="39"/>
            </w:numPr>
            <w:rPr>
              <w:color w:val="808080" w:themeColor="background1" w:themeShade="80"/>
            </w:rPr>
          </w:pPr>
          <w:r w:rsidRPr="00C85009">
            <w:rPr>
              <w:color w:val="808080" w:themeColor="background1" w:themeShade="80"/>
            </w:rPr>
            <w:t>alueella liikkuv</w:t>
          </w:r>
          <w:r w:rsidR="00865DA0">
            <w:rPr>
              <w:color w:val="808080" w:themeColor="background1" w:themeShade="80"/>
            </w:rPr>
            <w:t xml:space="preserve">at </w:t>
          </w:r>
          <w:r w:rsidRPr="00C85009">
            <w:rPr>
              <w:color w:val="808080" w:themeColor="background1" w:themeShade="80"/>
            </w:rPr>
            <w:t>siivooj</w:t>
          </w:r>
          <w:r w:rsidR="00865DA0">
            <w:rPr>
              <w:color w:val="808080" w:themeColor="background1" w:themeShade="80"/>
            </w:rPr>
            <w:t>at</w:t>
          </w:r>
        </w:p>
        <w:p w14:paraId="36165668" w14:textId="77777777" w:rsidR="00C85009" w:rsidRPr="00C85009" w:rsidRDefault="00C85009" w:rsidP="00C85009">
          <w:pPr>
            <w:pStyle w:val="Eivli"/>
            <w:numPr>
              <w:ilvl w:val="2"/>
              <w:numId w:val="39"/>
            </w:numPr>
            <w:rPr>
              <w:color w:val="808080" w:themeColor="background1" w:themeShade="80"/>
            </w:rPr>
          </w:pPr>
          <w:r w:rsidRPr="00C85009">
            <w:rPr>
              <w:color w:val="808080" w:themeColor="background1" w:themeShade="80"/>
            </w:rPr>
            <w:t>muut mahdolliset työntekijäryhmät</w:t>
          </w:r>
        </w:p>
        <w:p w14:paraId="11FDB0B2" w14:textId="77777777" w:rsidR="00C85009" w:rsidRPr="00C85009" w:rsidRDefault="00C85009" w:rsidP="00C85009">
          <w:pPr>
            <w:pStyle w:val="Eivli"/>
            <w:numPr>
              <w:ilvl w:val="0"/>
              <w:numId w:val="39"/>
            </w:numPr>
            <w:rPr>
              <w:color w:val="808080" w:themeColor="background1" w:themeShade="80"/>
            </w:rPr>
          </w:pPr>
          <w:r w:rsidRPr="00C85009">
            <w:rPr>
              <w:color w:val="808080" w:themeColor="background1" w:themeShade="80"/>
            </w:rPr>
            <w:t>altistuvien väestön henkilöiden lukumäärä</w:t>
          </w:r>
        </w:p>
        <w:p w14:paraId="4C705921" w14:textId="77777777" w:rsidR="00C85009" w:rsidRPr="00C85009" w:rsidRDefault="00C85009" w:rsidP="00C85009">
          <w:pPr>
            <w:pStyle w:val="Eivli"/>
            <w:numPr>
              <w:ilvl w:val="1"/>
              <w:numId w:val="39"/>
            </w:numPr>
            <w:rPr>
              <w:color w:val="808080" w:themeColor="background1" w:themeShade="80"/>
            </w:rPr>
          </w:pPr>
          <w:r w:rsidRPr="00C85009">
            <w:rPr>
              <w:color w:val="808080" w:themeColor="background1" w:themeShade="80"/>
            </w:rPr>
            <w:t>tarvittaessa tarkemmin jaoteltuna väestöryhmät</w:t>
          </w:r>
        </w:p>
        <w:p w14:paraId="0D18373C" w14:textId="77777777" w:rsidR="00C85009" w:rsidRPr="00C85009" w:rsidRDefault="00C85009" w:rsidP="00C85009">
          <w:pPr>
            <w:pStyle w:val="Eivli"/>
            <w:rPr>
              <w:color w:val="808080" w:themeColor="background1" w:themeShade="80"/>
            </w:rPr>
          </w:pPr>
        </w:p>
        <w:p w14:paraId="750BB004" w14:textId="77777777" w:rsidR="00C85009" w:rsidRPr="00C85009" w:rsidRDefault="00C85009" w:rsidP="00C85009">
          <w:pPr>
            <w:pStyle w:val="Leipteksti"/>
            <w:rPr>
              <w:color w:val="808080" w:themeColor="background1" w:themeShade="80"/>
            </w:rPr>
          </w:pPr>
          <w:r w:rsidRPr="00C85009">
            <w:rPr>
              <w:color w:val="808080" w:themeColor="background1" w:themeShade="80"/>
            </w:rPr>
            <w:t>Täydennä kappaletta muilla säteilytoimintaa koskevilla yleistiedoilla.</w:t>
          </w:r>
        </w:p>
        <w:p w14:paraId="489C112D" w14:textId="45BB2F6F" w:rsidR="00C85009" w:rsidRDefault="00C85009" w:rsidP="005740C5">
          <w:pPr>
            <w:pStyle w:val="Leipteksti"/>
          </w:pPr>
          <w:r w:rsidRPr="00A41701">
            <w:rPr>
              <w:color w:val="808080" w:themeColor="background1" w:themeShade="80"/>
              <w:u w:val="single"/>
            </w:rPr>
            <w:t>Poista ohjeet lopuksi painamalla DELETE</w:t>
          </w:r>
        </w:p>
      </w:sdtContent>
    </w:sdt>
    <w:p w14:paraId="5552D407" w14:textId="5DAC3403" w:rsidR="008B1EEF" w:rsidRDefault="008B1EEF" w:rsidP="008B1EEF">
      <w:pPr>
        <w:pStyle w:val="Otsikko1"/>
        <w:numPr>
          <w:ilvl w:val="0"/>
          <w:numId w:val="37"/>
        </w:numPr>
      </w:pPr>
      <w:bookmarkStart w:id="2" w:name="_Toc57875031"/>
      <w:r>
        <w:lastRenderedPageBreak/>
        <w:t>Normaalitoiminnasta odotettavissa oleva altistus</w:t>
      </w:r>
      <w:bookmarkEnd w:id="2"/>
    </w:p>
    <w:p w14:paraId="3FBCACDD" w14:textId="2C2C5DE3" w:rsidR="004B46F5" w:rsidRDefault="00E817EE" w:rsidP="00F238D4">
      <w:pPr>
        <w:pStyle w:val="Leipteksti"/>
      </w:pPr>
      <w:sdt>
        <w:sdtPr>
          <w:id w:val="-2004816003"/>
          <w:placeholder>
            <w:docPart w:val="7E74EC2B0E8148FDACF6EC6E0E9C01B7"/>
          </w:placeholder>
          <w:showingPlcHdr/>
          <w:text w:multiLine="1"/>
        </w:sdtPr>
        <w:sdtEndPr/>
        <w:sdtContent>
          <w:r w:rsidR="004B46F5" w:rsidRPr="00A41701">
            <w:rPr>
              <w:rStyle w:val="Paikkamerkkiteksti"/>
              <w:highlight w:val="lightGray"/>
            </w:rPr>
            <w:t>Kirjoita tähän alla olevien ohjeiden mukaisesti</w:t>
          </w:r>
        </w:sdtContent>
      </w:sdt>
    </w:p>
    <w:sdt>
      <w:sdtPr>
        <w:id w:val="-1970579340"/>
        <w:placeholder>
          <w:docPart w:val="446FF6D798684CBDBA13C6DD2C895199"/>
        </w:placeholder>
        <w:temporary/>
        <w:showingPlcHdr/>
        <w:text/>
      </w:sdtPr>
      <w:sdtEndPr/>
      <w:sdtContent>
        <w:p w14:paraId="545DA123" w14:textId="0F4EECE4" w:rsidR="004B46F5" w:rsidRPr="004B46F5" w:rsidRDefault="004B46F5" w:rsidP="004B46F5">
          <w:pPr>
            <w:pStyle w:val="Leipteksti"/>
            <w:rPr>
              <w:color w:val="808080" w:themeColor="background1" w:themeShade="80"/>
            </w:rPr>
          </w:pPr>
          <w:r w:rsidRPr="004B46F5">
            <w:rPr>
              <w:color w:val="808080" w:themeColor="background1" w:themeShade="80"/>
            </w:rPr>
            <w:t>Tässä kappaleessa kuvataan toiminnanharjoittajan arvio säteilyaltistuksesta, joka on odotettavissa normaalitoiminnassa. Mikäli toiminnanharjoittajalla on käytössä säteilylähteitä, altistusta todennäköisesti on ja asia on kuvattava seuraavasti:</w:t>
          </w:r>
        </w:p>
        <w:p w14:paraId="26FB94E2" w14:textId="77777777" w:rsidR="004B46F5" w:rsidRPr="004B46F5" w:rsidRDefault="004B46F5" w:rsidP="004B46F5">
          <w:pPr>
            <w:pStyle w:val="Leipteksti"/>
            <w:rPr>
              <w:color w:val="808080" w:themeColor="background1" w:themeShade="80"/>
            </w:rPr>
          </w:pPr>
          <w:r w:rsidRPr="004B46F5">
            <w:rPr>
              <w:color w:val="808080" w:themeColor="background1" w:themeShade="80"/>
            </w:rPr>
            <w:t>Kerro lupa-/toiminto-/käyttöpaikka-/säteilylähdekohtaisesti:</w:t>
          </w:r>
        </w:p>
        <w:p w14:paraId="1C8B5B6D" w14:textId="77777777" w:rsidR="004B46F5" w:rsidRPr="004B46F5" w:rsidRDefault="004B46F5" w:rsidP="004B46F5">
          <w:pPr>
            <w:pStyle w:val="Leipteksti"/>
            <w:numPr>
              <w:ilvl w:val="0"/>
              <w:numId w:val="39"/>
            </w:numPr>
            <w:rPr>
              <w:i/>
              <w:iCs/>
              <w:color w:val="808080" w:themeColor="background1" w:themeShade="80"/>
            </w:rPr>
          </w:pPr>
          <w:r w:rsidRPr="004B46F5">
            <w:rPr>
              <w:color w:val="808080" w:themeColor="background1" w:themeShade="80"/>
            </w:rPr>
            <w:t xml:space="preserve">miten toiminnasta voi aiheutua altistusta ja kuinka monelle </w:t>
          </w:r>
          <w:r w:rsidRPr="004B46F5">
            <w:rPr>
              <w:i/>
              <w:iCs/>
              <w:color w:val="808080" w:themeColor="background1" w:themeShade="80"/>
            </w:rPr>
            <w:t xml:space="preserve">(tuleeko altistus vuotosäteilystä, ohikulusta umpilähteiden osalta, huoltotoimenpiteistä jne.) </w:t>
          </w:r>
        </w:p>
        <w:p w14:paraId="293F165A" w14:textId="77777777" w:rsidR="004B46F5" w:rsidRPr="004B46F5" w:rsidRDefault="004B46F5" w:rsidP="004B46F5">
          <w:pPr>
            <w:pStyle w:val="Leipteksti"/>
            <w:numPr>
              <w:ilvl w:val="0"/>
              <w:numId w:val="39"/>
            </w:numPr>
            <w:rPr>
              <w:i/>
              <w:iCs/>
              <w:color w:val="808080" w:themeColor="background1" w:themeShade="80"/>
            </w:rPr>
          </w:pPr>
          <w:r w:rsidRPr="004B46F5">
            <w:rPr>
              <w:color w:val="808080" w:themeColor="background1" w:themeShade="80"/>
            </w:rPr>
            <w:t xml:space="preserve">toimet, joilla varmistetaan säteilyturvallisuuden toteutuminen ja optimoidaan säteilysuojelu </w:t>
          </w:r>
          <w:r w:rsidRPr="004B46F5">
            <w:rPr>
              <w:i/>
              <w:iCs/>
              <w:color w:val="808080" w:themeColor="background1" w:themeShade="80"/>
            </w:rPr>
            <w:t>(mitä järjestelyjä toiminnanharjoittaja on tehnyt, että altistus olisi mahdollisimman alhainen ja toiminta turvallista?)</w:t>
          </w:r>
        </w:p>
        <w:p w14:paraId="7449458C" w14:textId="77777777" w:rsidR="004B46F5" w:rsidRPr="004B46F5" w:rsidRDefault="004B46F5" w:rsidP="004B46F5">
          <w:pPr>
            <w:pStyle w:val="Leipteksti"/>
            <w:numPr>
              <w:ilvl w:val="0"/>
              <w:numId w:val="39"/>
            </w:numPr>
            <w:rPr>
              <w:color w:val="808080" w:themeColor="background1" w:themeShade="80"/>
            </w:rPr>
          </w:pPr>
          <w:r w:rsidRPr="004B46F5">
            <w:rPr>
              <w:color w:val="808080" w:themeColor="background1" w:themeShade="80"/>
            </w:rPr>
            <w:t xml:space="preserve">arvio altistuksen suuruudesta efektiivisenä annoksena ja keskeiset arviointiperusteet (esim. annosnopeudet), jotta voidaan määrittää säteilyaltistuksen luokka VNA liite 4 mukaisesti </w:t>
          </w:r>
          <w:r w:rsidRPr="004B46F5">
            <w:rPr>
              <w:b/>
              <w:bCs/>
              <w:color w:val="808080" w:themeColor="background1" w:themeShade="80"/>
            </w:rPr>
            <w:t>(Mikäli odotettava altistus on kymmeniä mikrosievertejä, voidaan se ilmoittaa esim. ”alle 20 mikroSv vuodessa”, muutoin arvio ilmoitetaan tarkkana annoksena. Molemmissa tapauksissa arvion peruste tulee esittää, esim. työskentelyaika vuodessa x annosnopeus = arvio altistuksen suuruudesta)</w:t>
          </w:r>
        </w:p>
        <w:p w14:paraId="39FDF74F" w14:textId="77777777" w:rsidR="004B46F5" w:rsidRPr="004B46F5" w:rsidRDefault="004B46F5" w:rsidP="004B46F5">
          <w:pPr>
            <w:pStyle w:val="Leipteksti"/>
            <w:numPr>
              <w:ilvl w:val="0"/>
              <w:numId w:val="39"/>
            </w:numPr>
            <w:rPr>
              <w:i/>
              <w:iCs/>
              <w:color w:val="808080" w:themeColor="background1" w:themeShade="80"/>
            </w:rPr>
          </w:pPr>
          <w:r w:rsidRPr="004B46F5">
            <w:rPr>
              <w:color w:val="808080" w:themeColor="background1" w:themeShade="80"/>
            </w:rPr>
            <w:t xml:space="preserve">annosrajoitus ja sen valintaperusteet </w:t>
          </w:r>
          <w:r w:rsidRPr="004B46F5">
            <w:rPr>
              <w:i/>
              <w:iCs/>
              <w:color w:val="808080" w:themeColor="background1" w:themeShade="80"/>
            </w:rPr>
            <w:t>(työperäisen altistuksen luokassa 3 ja väestön altistukselle on annettu määräyksessä STUK S/6/2019 yleiset annosrajoitukset, joita käytettäessä valintaperusteita ei tarvitse erikseen esittää; työperäiselle altistukselle annosrajoitus 0,3 mSv/v ja väestön altistukselle annosrajoitus 0,1 mSv/v)</w:t>
          </w:r>
        </w:p>
        <w:p w14:paraId="5F055775" w14:textId="77777777" w:rsidR="004B46F5" w:rsidRPr="004B46F5" w:rsidRDefault="004B46F5" w:rsidP="004B46F5">
          <w:pPr>
            <w:pStyle w:val="Leipteksti"/>
            <w:rPr>
              <w:color w:val="808080" w:themeColor="background1" w:themeShade="80"/>
            </w:rPr>
          </w:pPr>
          <w:bookmarkStart w:id="3" w:name="_Hlk58836972"/>
          <w:r w:rsidRPr="004B46F5">
            <w:rPr>
              <w:color w:val="808080" w:themeColor="background1" w:themeShade="80"/>
            </w:rPr>
            <w:t>Annosarvion ja annosrajoituksen voi ilmoittaa kullekin tunnistetulle työntekijäryhmälle erikseen. Samoin lopussa esitettävät säteilytoimintaa koskevat luokitukset voidaan antaa toiminnanharjoittajan valitsemalla tarkkuudella, niiden ei tarvitse koskea koko lupaa, vaan esimerkiksi röntgentoiminnalle ja umpilähdetoiminnalle voi asettaa oman luokituksen.</w:t>
          </w:r>
        </w:p>
        <w:bookmarkEnd w:id="3"/>
        <w:p w14:paraId="3D1AA728" w14:textId="0F4EECE4" w:rsidR="004B46F5" w:rsidRDefault="004B46F5" w:rsidP="00F238D4">
          <w:pPr>
            <w:pStyle w:val="Leipteksti"/>
          </w:pPr>
          <w:r w:rsidRPr="00A41701">
            <w:rPr>
              <w:color w:val="808080" w:themeColor="background1" w:themeShade="80"/>
              <w:u w:val="single"/>
            </w:rPr>
            <w:t>Poista ohjeet lopuksi painamalla DELETE</w:t>
          </w:r>
        </w:p>
      </w:sdtContent>
    </w:sdt>
    <w:p w14:paraId="243716DC" w14:textId="455E79C0" w:rsidR="00EA5891" w:rsidRDefault="00EA5891" w:rsidP="00EA5891">
      <w:pPr>
        <w:pStyle w:val="Otsikko1"/>
        <w:numPr>
          <w:ilvl w:val="0"/>
          <w:numId w:val="37"/>
        </w:numPr>
      </w:pPr>
      <w:bookmarkStart w:id="4" w:name="_Toc57875032"/>
      <w:r>
        <w:t>Säteilyturvallisuuspoikkeamat ja potentiaalinen altistus</w:t>
      </w:r>
      <w:bookmarkEnd w:id="4"/>
    </w:p>
    <w:p w14:paraId="3C1BC94B" w14:textId="4441FBFF" w:rsidR="00D861CB" w:rsidRDefault="00E817EE" w:rsidP="00EA5891">
      <w:pPr>
        <w:pStyle w:val="Leipteksti"/>
      </w:pPr>
      <w:sdt>
        <w:sdtPr>
          <w:id w:val="-1887178179"/>
          <w:placeholder>
            <w:docPart w:val="A30647CF25254BA6A5A060030B965EBB"/>
          </w:placeholder>
          <w:showingPlcHdr/>
          <w:text w:multiLine="1"/>
        </w:sdtPr>
        <w:sdtEndPr/>
        <w:sdtContent>
          <w:r w:rsidR="00E05222" w:rsidRPr="00A41701">
            <w:rPr>
              <w:rStyle w:val="Paikkamerkkiteksti"/>
              <w:highlight w:val="lightGray"/>
            </w:rPr>
            <w:t xml:space="preserve">Kirjoita tähän alla olevien ohjeiden mukaisesti </w:t>
          </w:r>
        </w:sdtContent>
      </w:sdt>
    </w:p>
    <w:sdt>
      <w:sdtPr>
        <w:id w:val="-1206716731"/>
        <w:placeholder>
          <w:docPart w:val="D8267AA97A7B413BA74DF93DD7F72283"/>
        </w:placeholder>
        <w:temporary/>
        <w:showingPlcHdr/>
        <w:text/>
      </w:sdtPr>
      <w:sdtEndPr/>
      <w:sdtContent>
        <w:p w14:paraId="187815D7" w14:textId="77777777" w:rsidR="00D861CB" w:rsidRPr="00D861CB" w:rsidRDefault="00D861CB" w:rsidP="00D861CB">
          <w:pPr>
            <w:pStyle w:val="Leipteksti"/>
            <w:rPr>
              <w:color w:val="808080" w:themeColor="background1" w:themeShade="80"/>
            </w:rPr>
          </w:pPr>
          <w:r w:rsidRPr="00D861CB">
            <w:rPr>
              <w:color w:val="808080" w:themeColor="background1" w:themeShade="80"/>
            </w:rPr>
            <w:t>Tässä kappaleessa tunnistetaan toimintaa koskevat sisäiset ja ulkoiset säteilyturvallisuuspoikkeamat ja arvioidaan poikkeamista aiheutuvaa potentiaalista altistusta.</w:t>
          </w:r>
        </w:p>
        <w:p w14:paraId="51EA932D" w14:textId="77777777" w:rsidR="00D861CB" w:rsidRPr="00D861CB" w:rsidRDefault="00D861CB" w:rsidP="00D861CB">
          <w:pPr>
            <w:pStyle w:val="Leipteksti"/>
            <w:rPr>
              <w:color w:val="808080" w:themeColor="background1" w:themeShade="80"/>
            </w:rPr>
          </w:pPr>
          <w:r w:rsidRPr="00D861CB">
            <w:rPr>
              <w:color w:val="808080" w:themeColor="background1" w:themeShade="80"/>
            </w:rPr>
            <w:t>Kerro lupa-/toiminto-/käyttöpaikka-/säteilylähdekohtaisesti:</w:t>
          </w:r>
        </w:p>
        <w:p w14:paraId="2F1CF66C" w14:textId="77777777" w:rsidR="00D861CB" w:rsidRPr="00D861CB" w:rsidRDefault="00D861CB" w:rsidP="00D861CB">
          <w:pPr>
            <w:pStyle w:val="Leipteksti"/>
            <w:numPr>
              <w:ilvl w:val="0"/>
              <w:numId w:val="39"/>
            </w:numPr>
            <w:rPr>
              <w:i/>
              <w:iCs/>
              <w:color w:val="808080" w:themeColor="background1" w:themeShade="80"/>
            </w:rPr>
          </w:pPr>
          <w:r w:rsidRPr="00D861CB">
            <w:rPr>
              <w:color w:val="808080" w:themeColor="background1" w:themeShade="80"/>
            </w:rPr>
            <w:t xml:space="preserve">tunnistetut poikkeamat </w:t>
          </w:r>
          <w:r w:rsidRPr="00D861CB">
            <w:rPr>
              <w:i/>
              <w:iCs/>
              <w:color w:val="808080" w:themeColor="background1" w:themeShade="80"/>
            </w:rPr>
            <w:t>(kuvaa tässä kaikki tunnistetut poikkeamat, epätodennäköisiä ja sellaisia tapahtumia, joista ei aiheudu altistusta ei välttämättä tarvitse kuvata tarkemmin seuraavassa kohdassa)</w:t>
          </w:r>
        </w:p>
        <w:p w14:paraId="0526553F" w14:textId="77777777" w:rsidR="00D861CB" w:rsidRPr="00D861CB" w:rsidRDefault="00D861CB" w:rsidP="00D861CB">
          <w:pPr>
            <w:pStyle w:val="Leipteksti"/>
            <w:numPr>
              <w:ilvl w:val="0"/>
              <w:numId w:val="39"/>
            </w:numPr>
            <w:rPr>
              <w:i/>
              <w:iCs/>
              <w:color w:val="808080" w:themeColor="background1" w:themeShade="80"/>
            </w:rPr>
          </w:pPr>
          <w:r w:rsidRPr="00D861CB">
            <w:rPr>
              <w:color w:val="808080" w:themeColor="background1" w:themeShade="80"/>
            </w:rPr>
            <w:t xml:space="preserve">epätodennäköisten poikkeamien osalta on kuvattava, miksi poikkeamat eivät tarvitse tarkempaa käsittelyä </w:t>
          </w:r>
          <w:r w:rsidRPr="00D861CB">
            <w:rPr>
              <w:i/>
              <w:iCs/>
              <w:color w:val="808080" w:themeColor="background1" w:themeShade="80"/>
            </w:rPr>
            <w:t>(pienentääkö ennaltaehkäisevät toimet riskiä niin paljon, laitteen anastukseen liittyvät seurannaisvaikutukset eivät ole arvioitavissa jne.)</w:t>
          </w:r>
        </w:p>
        <w:p w14:paraId="2AA0F45B" w14:textId="77777777" w:rsidR="00D861CB" w:rsidRPr="00D861CB" w:rsidRDefault="00D861CB" w:rsidP="00D861CB">
          <w:pPr>
            <w:pStyle w:val="Leipteksti"/>
            <w:rPr>
              <w:color w:val="808080" w:themeColor="background1" w:themeShade="80"/>
            </w:rPr>
          </w:pPr>
          <w:r w:rsidRPr="00D861CB">
            <w:rPr>
              <w:color w:val="808080" w:themeColor="background1" w:themeShade="80"/>
            </w:rPr>
            <w:t>Tunnistetut poikkeamat on hyvä ryhmitellä sisäisiin (esim. inhimilliset virheet, onnettomuudet, laitteiden rikkoutumiset) ja ulkoisiin (esim. laitteen anastus) poikkeamiin ja tarvittaessa tarkentaa, mitä tunnistettuja työntekijä- tai väestöryhmiä kyseiset poikkeamat koskevat.</w:t>
          </w:r>
        </w:p>
        <w:p w14:paraId="705B260A" w14:textId="7BCB0FD0" w:rsidR="00D861CB" w:rsidRDefault="00D861CB" w:rsidP="00D861CB">
          <w:pPr>
            <w:pStyle w:val="Leipteksti"/>
          </w:pPr>
          <w:r w:rsidRPr="00D861CB">
            <w:rPr>
              <w:color w:val="808080" w:themeColor="background1" w:themeShade="80"/>
              <w:u w:val="single"/>
            </w:rPr>
            <w:lastRenderedPageBreak/>
            <w:t>Poista ohjeet lopuksi painamalla DELETE</w:t>
          </w:r>
        </w:p>
      </w:sdtContent>
    </w:sdt>
    <w:p w14:paraId="31BA75FD" w14:textId="65DA7522" w:rsidR="00D861CB" w:rsidRDefault="00E817EE" w:rsidP="005160B7">
      <w:pPr>
        <w:pStyle w:val="Leipteksti"/>
      </w:pPr>
      <w:sdt>
        <w:sdtPr>
          <w:id w:val="1623343726"/>
          <w:placeholder>
            <w:docPart w:val="E3792F6076F34E66927642A056CEC8AD"/>
          </w:placeholder>
          <w:showingPlcHdr/>
          <w:text w:multiLine="1"/>
        </w:sdtPr>
        <w:sdtEndPr/>
        <w:sdtContent>
          <w:r w:rsidR="00D861CB" w:rsidRPr="00A41701">
            <w:rPr>
              <w:rStyle w:val="Paikkamerkkiteksti"/>
              <w:highlight w:val="lightGray"/>
            </w:rPr>
            <w:t>Kirjoita tähän alla olevien ohjeiden mukaisesti</w:t>
          </w:r>
        </w:sdtContent>
      </w:sdt>
    </w:p>
    <w:sdt>
      <w:sdtPr>
        <w:id w:val="-266937777"/>
        <w:placeholder>
          <w:docPart w:val="8425FB95E8C94A9595EC5673E8117C4A"/>
        </w:placeholder>
        <w:temporary/>
        <w:showingPlcHdr/>
        <w:text/>
      </w:sdtPr>
      <w:sdtEndPr/>
      <w:sdtContent>
        <w:p w14:paraId="23E36D3B" w14:textId="77777777" w:rsidR="00D861CB" w:rsidRPr="00D861CB" w:rsidRDefault="00D861CB" w:rsidP="00D861CB">
          <w:pPr>
            <w:pStyle w:val="Leipteksti"/>
            <w:rPr>
              <w:color w:val="808080" w:themeColor="background1" w:themeShade="80"/>
            </w:rPr>
          </w:pPr>
          <w:r w:rsidRPr="00D861CB">
            <w:rPr>
              <w:color w:val="808080" w:themeColor="background1" w:themeShade="80"/>
            </w:rPr>
            <w:t>Tämän jälkeen käsitellään tarkemmin olennaiset poikkeamat, joista voi aiheutua altistusta tai jotka ovat todennäköisempiä:</w:t>
          </w:r>
        </w:p>
        <w:p w14:paraId="66E22EB2" w14:textId="77777777" w:rsidR="00D861CB" w:rsidRPr="00D861CB" w:rsidRDefault="00D861CB" w:rsidP="00D861CB">
          <w:pPr>
            <w:pStyle w:val="Eivli"/>
            <w:numPr>
              <w:ilvl w:val="0"/>
              <w:numId w:val="39"/>
            </w:numPr>
            <w:rPr>
              <w:i/>
              <w:iCs/>
              <w:color w:val="808080" w:themeColor="background1" w:themeShade="80"/>
            </w:rPr>
          </w:pPr>
          <w:r w:rsidRPr="00D861CB">
            <w:rPr>
              <w:color w:val="808080" w:themeColor="background1" w:themeShade="80"/>
            </w:rPr>
            <w:t xml:space="preserve">kuvaus poikkeamasta </w:t>
          </w:r>
          <w:r w:rsidRPr="00D861CB">
            <w:rPr>
              <w:i/>
              <w:iCs/>
              <w:color w:val="808080" w:themeColor="background1" w:themeShade="80"/>
            </w:rPr>
            <w:t>(arviossa esitettävä oleellisimmat mahdolliset poikkeamat; joko suuri todennäköisyys tai suurta altistusta aiheuttava tai monille altistusta aiheuttava)</w:t>
          </w:r>
        </w:p>
        <w:p w14:paraId="0E2660B2" w14:textId="77777777" w:rsidR="00D861CB" w:rsidRPr="00D861CB" w:rsidRDefault="00D861CB" w:rsidP="00D861CB">
          <w:pPr>
            <w:pStyle w:val="Eivli"/>
            <w:ind w:left="1080"/>
            <w:rPr>
              <w:color w:val="808080" w:themeColor="background1" w:themeShade="80"/>
            </w:rPr>
          </w:pPr>
        </w:p>
        <w:p w14:paraId="71585411" w14:textId="77777777" w:rsidR="00D861CB" w:rsidRPr="00D861CB" w:rsidRDefault="00D861CB" w:rsidP="00D861CB">
          <w:pPr>
            <w:pStyle w:val="Leipteksti"/>
            <w:numPr>
              <w:ilvl w:val="1"/>
              <w:numId w:val="39"/>
            </w:numPr>
            <w:rPr>
              <w:color w:val="808080" w:themeColor="background1" w:themeShade="80"/>
            </w:rPr>
          </w:pPr>
          <w:r w:rsidRPr="00D861CB">
            <w:rPr>
              <w:color w:val="808080" w:themeColor="background1" w:themeShade="80"/>
            </w:rPr>
            <w:t xml:space="preserve">toimet, joilla pyritään ennaltaehkäisemään kyseinen poikkeama </w:t>
          </w:r>
          <w:r w:rsidRPr="00D861CB">
            <w:rPr>
              <w:i/>
              <w:iCs/>
              <w:color w:val="808080" w:themeColor="background1" w:themeShade="80"/>
            </w:rPr>
            <w:t>(nämä voivat olla osin samoja kuin toimet, joilla varmistetaan säteilyturvallisuuden toteutuminen ja optimoidaan säteilysuojelu)</w:t>
          </w:r>
        </w:p>
        <w:p w14:paraId="649E1459" w14:textId="77777777" w:rsidR="00D861CB" w:rsidRPr="00D861CB" w:rsidRDefault="00D861CB" w:rsidP="00D861CB">
          <w:pPr>
            <w:pStyle w:val="Leipteksti"/>
            <w:numPr>
              <w:ilvl w:val="1"/>
              <w:numId w:val="39"/>
            </w:numPr>
            <w:rPr>
              <w:i/>
              <w:iCs/>
              <w:color w:val="808080" w:themeColor="background1" w:themeShade="80"/>
            </w:rPr>
          </w:pPr>
          <w:r w:rsidRPr="00D861CB">
            <w:rPr>
              <w:color w:val="808080" w:themeColor="background1" w:themeShade="80"/>
            </w:rPr>
            <w:t xml:space="preserve">toimet, joilla pyritään pienentämään poikkeaman seurauksia </w:t>
          </w:r>
          <w:r w:rsidRPr="00D861CB">
            <w:rPr>
              <w:i/>
              <w:iCs/>
              <w:color w:val="808080" w:themeColor="background1" w:themeShade="80"/>
            </w:rPr>
            <w:t>(näitä voivat olla esimerkiksi läpivalaisulaitteen poistaminen käytöstä, säteilyvaarallisen alueen rajaaminen)</w:t>
          </w:r>
        </w:p>
        <w:p w14:paraId="1F7F840F" w14:textId="77777777" w:rsidR="00D861CB" w:rsidRPr="00D861CB" w:rsidRDefault="00D861CB" w:rsidP="00D861CB">
          <w:pPr>
            <w:pStyle w:val="Leipteksti"/>
            <w:numPr>
              <w:ilvl w:val="1"/>
              <w:numId w:val="39"/>
            </w:numPr>
            <w:rPr>
              <w:i/>
              <w:iCs/>
              <w:color w:val="808080" w:themeColor="background1" w:themeShade="80"/>
            </w:rPr>
          </w:pPr>
          <w:r w:rsidRPr="00D861CB">
            <w:rPr>
              <w:color w:val="808080" w:themeColor="background1" w:themeShade="80"/>
            </w:rPr>
            <w:t xml:space="preserve">toimet, joilla toiminta palautetaan turvalliseksi poikkeaman tapahduttua </w:t>
          </w:r>
          <w:r w:rsidRPr="00D861CB">
            <w:rPr>
              <w:i/>
              <w:iCs/>
              <w:color w:val="808080" w:themeColor="background1" w:themeShade="80"/>
            </w:rPr>
            <w:t>(riittää myös viittaus suunnitelmaan säteilyturvallisuuspoikkeamien varalle)</w:t>
          </w:r>
        </w:p>
        <w:p w14:paraId="79F9F23C" w14:textId="77777777" w:rsidR="00D861CB" w:rsidRPr="00D861CB" w:rsidRDefault="00D861CB" w:rsidP="00D861CB">
          <w:pPr>
            <w:pStyle w:val="Leipteksti"/>
            <w:numPr>
              <w:ilvl w:val="1"/>
              <w:numId w:val="39"/>
            </w:numPr>
            <w:rPr>
              <w:i/>
              <w:iCs/>
              <w:color w:val="808080" w:themeColor="background1" w:themeShade="80"/>
            </w:rPr>
          </w:pPr>
          <w:r w:rsidRPr="00D861CB">
            <w:rPr>
              <w:color w:val="808080" w:themeColor="background1" w:themeShade="80"/>
            </w:rPr>
            <w:t xml:space="preserve">arvio potentiaalisen altistuksen suuruudesta efektiivisenä annoksena per käsitelty poikkeama </w:t>
          </w:r>
          <w:r w:rsidRPr="00D861CB">
            <w:rPr>
              <w:i/>
              <w:iCs/>
              <w:color w:val="808080" w:themeColor="background1" w:themeShade="80"/>
            </w:rPr>
            <w:t>(mikäli altistus on arvioitavissa, esimerkiksi raajan altistuminen, oleskelu säteilykeilassa jne.)</w:t>
          </w:r>
        </w:p>
        <w:p w14:paraId="04CEF03F" w14:textId="77777777" w:rsidR="00D861CB" w:rsidRPr="00D861CB" w:rsidRDefault="00D861CB" w:rsidP="00D861CB">
          <w:pPr>
            <w:pStyle w:val="Leipteksti"/>
            <w:numPr>
              <w:ilvl w:val="1"/>
              <w:numId w:val="39"/>
            </w:numPr>
            <w:rPr>
              <w:i/>
              <w:iCs/>
              <w:color w:val="808080" w:themeColor="background1" w:themeShade="80"/>
            </w:rPr>
          </w:pPr>
          <w:r w:rsidRPr="00D861CB">
            <w:rPr>
              <w:color w:val="808080" w:themeColor="background1" w:themeShade="80"/>
            </w:rPr>
            <w:t xml:space="preserve">arvio altistuvien lukumäärästä </w:t>
          </w:r>
          <w:r w:rsidRPr="00D861CB">
            <w:rPr>
              <w:i/>
              <w:iCs/>
              <w:color w:val="808080" w:themeColor="background1" w:themeShade="80"/>
            </w:rPr>
            <w:t>(per poikkeama tai kaiken kaikkiaan)</w:t>
          </w:r>
        </w:p>
        <w:p w14:paraId="11E34B86" w14:textId="77777777" w:rsidR="00D861CB" w:rsidRPr="00D861CB" w:rsidRDefault="00D861CB" w:rsidP="00D861CB">
          <w:pPr>
            <w:pStyle w:val="Leipteksti"/>
            <w:numPr>
              <w:ilvl w:val="1"/>
              <w:numId w:val="39"/>
            </w:numPr>
            <w:rPr>
              <w:i/>
              <w:iCs/>
              <w:color w:val="808080" w:themeColor="background1" w:themeShade="80"/>
            </w:rPr>
          </w:pPr>
          <w:r w:rsidRPr="00D861CB">
            <w:rPr>
              <w:color w:val="808080" w:themeColor="background1" w:themeShade="80"/>
            </w:rPr>
            <w:t xml:space="preserve">arvio poikkeaman todennäköisyydestä </w:t>
          </w:r>
          <w:r w:rsidRPr="00D861CB">
            <w:rPr>
              <w:i/>
              <w:iCs/>
              <w:color w:val="808080" w:themeColor="background1" w:themeShade="80"/>
            </w:rPr>
            <w:t>(jos säteilyturvallisuuspoikkeamasta voi aiheutua alle 6 mSv altistus, sanallinen kuvaus riittää ”epätodennäköinen” jne.)</w:t>
          </w:r>
        </w:p>
        <w:p w14:paraId="57D514B7" w14:textId="77777777" w:rsidR="00D861CB" w:rsidRPr="00D861CB" w:rsidRDefault="00D861CB" w:rsidP="00D861CB">
          <w:pPr>
            <w:pStyle w:val="Leipteksti"/>
            <w:numPr>
              <w:ilvl w:val="1"/>
              <w:numId w:val="39"/>
            </w:numPr>
            <w:rPr>
              <w:color w:val="808080" w:themeColor="background1" w:themeShade="80"/>
            </w:rPr>
          </w:pPr>
          <w:r w:rsidRPr="00D861CB">
            <w:rPr>
              <w:color w:val="808080" w:themeColor="background1" w:themeShade="80"/>
            </w:rPr>
            <w:t>potentiaalista altistusta koskeva rajoitus, jos tunnistetuista säteilyturvallisuuspoikkeamista voi aiheutua merkittävää altistusta.</w:t>
          </w:r>
        </w:p>
        <w:p w14:paraId="2488A3CC" w14:textId="77777777" w:rsidR="00D861CB" w:rsidRPr="00D861CB" w:rsidRDefault="00D861CB" w:rsidP="00D861CB">
          <w:pPr>
            <w:pStyle w:val="Leipteksti"/>
            <w:rPr>
              <w:color w:val="808080" w:themeColor="background1" w:themeShade="80"/>
            </w:rPr>
          </w:pPr>
          <w:r w:rsidRPr="00D861CB">
            <w:rPr>
              <w:color w:val="808080" w:themeColor="background1" w:themeShade="80"/>
            </w:rPr>
            <w:t>Epätodennäköisiä tapahtumia voivat olla esim. tulipalo sekä säteilylähteen katoaminen tai varastaminen. Tällaiselle tapahtumalle ei tyypillisesti tarvitse arvioida potentiaalisen altistuksen suuruutta tai todennäköisyyttä. Potentiaalisen työperäisen tai väestön altistuksen suuruutta ei tarvitse arvioida sellaisille erittäin epätodennäköisille tapahtumille tai tapahtumaketjuille, joiden toteutumisen todennäköisyyttä ei voida käytännöllisin toimin pienentää, tai jos niiden toteutuminen on jo pyritty estämään kaikilla käytännöllisillä toimilla (esim. turvajärjestelyt lainvastaisen toiminnan estämiseksi, sammutusjärjestelmä tulipalon varalle).</w:t>
          </w:r>
        </w:p>
        <w:p w14:paraId="01C1090B" w14:textId="59B73EA3" w:rsidR="00D861CB" w:rsidRDefault="00D861CB" w:rsidP="005160B7">
          <w:pPr>
            <w:pStyle w:val="Leipteksti"/>
          </w:pPr>
          <w:r w:rsidRPr="00D861CB">
            <w:rPr>
              <w:color w:val="808080" w:themeColor="background1" w:themeShade="80"/>
              <w:u w:val="single"/>
            </w:rPr>
            <w:t>Poista ohjeet lopuksi painamalla DELETE</w:t>
          </w:r>
        </w:p>
      </w:sdtContent>
    </w:sdt>
    <w:p w14:paraId="2C83C94D" w14:textId="1FC6C1AD" w:rsidR="00C93145" w:rsidRDefault="00C93145" w:rsidP="00C93145">
      <w:pPr>
        <w:pStyle w:val="Otsikko1"/>
        <w:numPr>
          <w:ilvl w:val="0"/>
          <w:numId w:val="37"/>
        </w:numPr>
      </w:pPr>
      <w:bookmarkStart w:id="5" w:name="_Toc57875033"/>
      <w:r>
        <w:t>Säteilytoimintoja koskevat luokitukset</w:t>
      </w:r>
      <w:bookmarkEnd w:id="5"/>
    </w:p>
    <w:sdt>
      <w:sdtPr>
        <w:id w:val="361790537"/>
        <w:placeholder>
          <w:docPart w:val="D3CE8BA69E0D48418A78FE47673896D5"/>
        </w:placeholder>
        <w:showingPlcHdr/>
        <w:text w:multiLine="1"/>
      </w:sdtPr>
      <w:sdtEndPr/>
      <w:sdtContent>
        <w:p w14:paraId="2700D800" w14:textId="6C87A7EC" w:rsidR="004B1354" w:rsidRPr="004B1354" w:rsidRDefault="00E05222" w:rsidP="004B1354">
          <w:pPr>
            <w:pStyle w:val="Leipteksti"/>
          </w:pPr>
          <w:r w:rsidRPr="00E05222">
            <w:rPr>
              <w:rStyle w:val="Paikkamerkkiteksti"/>
              <w:highlight w:val="lightGray"/>
            </w:rPr>
            <w:t>Ilmoita tässä säteilytoiminta</w:t>
          </w:r>
          <w:r w:rsidR="00865DA0">
            <w:rPr>
              <w:rStyle w:val="Paikkamerkkiteksti"/>
              <w:highlight w:val="lightGray"/>
            </w:rPr>
            <w:t>a</w:t>
          </w:r>
          <w:r w:rsidRPr="00E05222">
            <w:rPr>
              <w:rStyle w:val="Paikkamerkkiteksti"/>
              <w:highlight w:val="lightGray"/>
            </w:rPr>
            <w:t xml:space="preserve"> koskevat luokitukset alla olevan ohjeen mukaisesti</w:t>
          </w:r>
        </w:p>
      </w:sdtContent>
    </w:sdt>
    <w:sdt>
      <w:sdtPr>
        <w:id w:val="-1524010794"/>
        <w:placeholder>
          <w:docPart w:val="B38436A7D20049EDBEE05F7B5E73F93B"/>
        </w:placeholder>
        <w:temporary/>
        <w:showingPlcHdr/>
        <w:text/>
      </w:sdtPr>
      <w:sdtEndPr>
        <w:rPr>
          <w:color w:val="808080" w:themeColor="background1" w:themeShade="80"/>
        </w:rPr>
      </w:sdtEndPr>
      <w:sdtContent>
        <w:p w14:paraId="09EDC123" w14:textId="1B7BA5EC" w:rsidR="004B1354" w:rsidRPr="004B1354" w:rsidRDefault="004B1354" w:rsidP="004B1354">
          <w:pPr>
            <w:pStyle w:val="Leipteksti"/>
            <w:rPr>
              <w:b/>
              <w:bCs/>
              <w:color w:val="808080" w:themeColor="background1" w:themeShade="80"/>
            </w:rPr>
          </w:pPr>
          <w:r w:rsidRPr="004B1354">
            <w:rPr>
              <w:color w:val="808080" w:themeColor="background1" w:themeShade="80"/>
            </w:rPr>
            <w:t xml:space="preserve">Lopuksi ilmoitetaan säteilytoimintoja koskevat luokitukset perustuen turvallisuusarviossa esitettyihin arvioihin. Työperäiseen ja väestön altistuksen luokittelussa huomioidaan sekä </w:t>
          </w:r>
          <w:r w:rsidRPr="004B1354">
            <w:rPr>
              <w:b/>
              <w:bCs/>
              <w:color w:val="808080" w:themeColor="background1" w:themeShade="80"/>
            </w:rPr>
            <w:t xml:space="preserve">normaalitoiminnasta aiheutuva altistus </w:t>
          </w:r>
          <w:r w:rsidRPr="004B1354">
            <w:rPr>
              <w:color w:val="808080" w:themeColor="background1" w:themeShade="80"/>
            </w:rPr>
            <w:t xml:space="preserve">että </w:t>
          </w:r>
          <w:r w:rsidRPr="004B1354">
            <w:rPr>
              <w:b/>
              <w:bCs/>
              <w:color w:val="808080" w:themeColor="background1" w:themeShade="80"/>
            </w:rPr>
            <w:t xml:space="preserve">potentiaalinen altistus. </w:t>
          </w:r>
          <w:r w:rsidRPr="004B1354">
            <w:rPr>
              <w:color w:val="808080" w:themeColor="background1" w:themeShade="80"/>
            </w:rPr>
            <w:t xml:space="preserve">Luokituksia koskevat taulukot ovat liitteenä </w:t>
          </w:r>
          <w:r w:rsidR="00E05222">
            <w:rPr>
              <w:color w:val="808080" w:themeColor="background1" w:themeShade="80"/>
            </w:rPr>
            <w:t>viimeisellä sivulla.</w:t>
          </w:r>
        </w:p>
        <w:p w14:paraId="011721B4" w14:textId="77777777" w:rsidR="004B1354" w:rsidRPr="004B1354" w:rsidRDefault="004B1354" w:rsidP="004B1354">
          <w:pPr>
            <w:pStyle w:val="Leipteksti"/>
            <w:rPr>
              <w:color w:val="808080" w:themeColor="background1" w:themeShade="80"/>
            </w:rPr>
          </w:pPr>
          <w:r w:rsidRPr="004B1354">
            <w:rPr>
              <w:color w:val="808080" w:themeColor="background1" w:themeShade="80"/>
            </w:rPr>
            <w:t xml:space="preserve">Luokitukset voidaan ilmoittaa koko turvallisuusluvan osalta, jos ei ole järkevää syytä luokitella toimintoja eri luokkiin. </w:t>
          </w:r>
          <w:r w:rsidRPr="00721448">
            <w:rPr>
              <w:b/>
              <w:bCs/>
              <w:color w:val="808080" w:themeColor="background1" w:themeShade="80"/>
            </w:rPr>
            <w:t>Alla esimerkki:</w:t>
          </w:r>
        </w:p>
        <w:p w14:paraId="67A5D257" w14:textId="77777777" w:rsidR="004B1354" w:rsidRPr="004B1354" w:rsidRDefault="004B1354" w:rsidP="004B1354">
          <w:pPr>
            <w:pStyle w:val="Eivli"/>
            <w:pBdr>
              <w:left w:val="single" w:sz="12" w:space="4" w:color="auto"/>
            </w:pBdr>
            <w:rPr>
              <w:color w:val="808080" w:themeColor="background1" w:themeShade="80"/>
            </w:rPr>
          </w:pPr>
          <w:r w:rsidRPr="004B1354">
            <w:rPr>
              <w:color w:val="808080" w:themeColor="background1" w:themeShade="80"/>
            </w:rPr>
            <w:t>Työperäinen altistus: luokka 3</w:t>
          </w:r>
        </w:p>
        <w:p w14:paraId="5F833D2E" w14:textId="77777777" w:rsidR="004B1354" w:rsidRPr="004B1354" w:rsidRDefault="004B1354" w:rsidP="004B1354">
          <w:pPr>
            <w:pStyle w:val="Eivli"/>
            <w:pBdr>
              <w:left w:val="single" w:sz="12" w:space="4" w:color="auto"/>
            </w:pBdr>
            <w:rPr>
              <w:color w:val="808080" w:themeColor="background1" w:themeShade="80"/>
            </w:rPr>
          </w:pPr>
          <w:r w:rsidRPr="004B1354">
            <w:rPr>
              <w:color w:val="808080" w:themeColor="background1" w:themeShade="80"/>
            </w:rPr>
            <w:t>Väestön altistus: luokka 3</w:t>
          </w:r>
        </w:p>
        <w:p w14:paraId="48CEE4ED" w14:textId="77777777" w:rsidR="004B1354" w:rsidRPr="004B1354" w:rsidRDefault="004B1354" w:rsidP="004B1354">
          <w:pPr>
            <w:pStyle w:val="Eivli"/>
            <w:pBdr>
              <w:left w:val="single" w:sz="12" w:space="4" w:color="auto"/>
            </w:pBdr>
            <w:rPr>
              <w:color w:val="808080" w:themeColor="background1" w:themeShade="80"/>
            </w:rPr>
          </w:pPr>
          <w:r w:rsidRPr="004B1354">
            <w:rPr>
              <w:color w:val="808080" w:themeColor="background1" w:themeShade="80"/>
            </w:rPr>
            <w:t>Umpilähteet: luokka 3</w:t>
          </w:r>
        </w:p>
        <w:p w14:paraId="4431426C" w14:textId="77777777" w:rsidR="004B1354" w:rsidRPr="004B1354" w:rsidRDefault="004B1354" w:rsidP="004B1354">
          <w:pPr>
            <w:pStyle w:val="Eivli"/>
            <w:rPr>
              <w:color w:val="808080" w:themeColor="background1" w:themeShade="80"/>
            </w:rPr>
          </w:pPr>
        </w:p>
        <w:p w14:paraId="30CDF969" w14:textId="210C94FC" w:rsidR="004B1354" w:rsidRPr="004B1354" w:rsidRDefault="004B1354" w:rsidP="004B1354">
          <w:pPr>
            <w:pStyle w:val="Leipteksti"/>
            <w:rPr>
              <w:color w:val="808080" w:themeColor="background1" w:themeShade="80"/>
            </w:rPr>
          </w:pPr>
          <w:r w:rsidRPr="004B1354">
            <w:rPr>
              <w:color w:val="808080" w:themeColor="background1" w:themeShade="80"/>
            </w:rPr>
            <w:lastRenderedPageBreak/>
            <w:t>Tässä tapauksessa työperäinen altistus</w:t>
          </w:r>
          <w:r w:rsidR="00E05222">
            <w:rPr>
              <w:color w:val="808080" w:themeColor="background1" w:themeShade="80"/>
            </w:rPr>
            <w:t xml:space="preserve"> on</w:t>
          </w:r>
          <w:r w:rsidRPr="004B1354">
            <w:rPr>
              <w:color w:val="808080" w:themeColor="background1" w:themeShade="80"/>
            </w:rPr>
            <w:t xml:space="preserve"> vuodessa alle 1 mSv efektiivisenä annoksena sekä normaalitoiminnan että potentiaalisen altistuksen osalta. Väestön saama efektiivinen annos puolestaan on alle 0,1 mSv vuodessa. Turvallisuusluvassa olevat umpilähteet ovat kaikki luokassa 3, </w:t>
          </w:r>
          <w:r w:rsidR="00E05222">
            <w:rPr>
              <w:color w:val="808080" w:themeColor="background1" w:themeShade="80"/>
            </w:rPr>
            <w:t>luokitus ilmoitetaan korkeimman umpilähteen luokan mukaisesti.</w:t>
          </w:r>
        </w:p>
        <w:p w14:paraId="68E5F241" w14:textId="71111C81" w:rsidR="004B1354" w:rsidRPr="004B1354" w:rsidRDefault="00E05222" w:rsidP="004B1354">
          <w:pPr>
            <w:pStyle w:val="Leipteksti"/>
            <w:rPr>
              <w:rFonts w:ascii="Arial" w:hAnsi="Arial" w:cs="Arial"/>
              <w:color w:val="808080" w:themeColor="background1" w:themeShade="80"/>
            </w:rPr>
          </w:pPr>
          <w:r>
            <w:rPr>
              <w:color w:val="808080" w:themeColor="background1" w:themeShade="80"/>
            </w:rPr>
            <w:t>Kuitenkin m</w:t>
          </w:r>
          <w:r w:rsidR="004B1354" w:rsidRPr="004B1354">
            <w:rPr>
              <w:color w:val="808080" w:themeColor="background1" w:themeShade="80"/>
            </w:rPr>
            <w:t>ikäli luokitukset ovat eri toimintojen osalta selvästi erilaiset, voidaan luokitukset antaa erikseen. Huomioi, että röntgenlaitteille ei ole olemassa luokkaa.</w:t>
          </w:r>
          <w:r w:rsidR="004B1354" w:rsidRPr="004B1354">
            <w:rPr>
              <w:rFonts w:ascii="Arial" w:hAnsi="Arial" w:cs="Arial"/>
              <w:color w:val="808080" w:themeColor="background1" w:themeShade="80"/>
            </w:rPr>
            <w:t xml:space="preserve"> </w:t>
          </w:r>
        </w:p>
        <w:p w14:paraId="588BA1E5" w14:textId="77777777" w:rsidR="004B1354" w:rsidRPr="004B1354" w:rsidRDefault="004B1354" w:rsidP="004B1354">
          <w:pPr>
            <w:pStyle w:val="Leipteksti"/>
            <w:rPr>
              <w:rFonts w:ascii="Arial" w:hAnsi="Arial" w:cs="Arial"/>
              <w:color w:val="808080" w:themeColor="background1" w:themeShade="80"/>
            </w:rPr>
          </w:pPr>
          <w:r w:rsidRPr="004B1354">
            <w:rPr>
              <w:rFonts w:ascii="Arial" w:hAnsi="Arial" w:cs="Arial"/>
              <w:color w:val="808080" w:themeColor="background1" w:themeShade="80"/>
            </w:rPr>
            <w:t xml:space="preserve">Alla </w:t>
          </w:r>
          <w:r w:rsidRPr="00721448">
            <w:rPr>
              <w:rFonts w:ascii="Arial" w:hAnsi="Arial" w:cs="Arial"/>
              <w:b/>
              <w:bCs/>
              <w:color w:val="808080" w:themeColor="background1" w:themeShade="80"/>
            </w:rPr>
            <w:t>esimerkki</w:t>
          </w:r>
          <w:r w:rsidRPr="004B1354">
            <w:rPr>
              <w:rFonts w:ascii="Arial" w:hAnsi="Arial" w:cs="Arial"/>
              <w:color w:val="808080" w:themeColor="background1" w:themeShade="80"/>
            </w:rPr>
            <w:t xml:space="preserve"> toiminnoittain annetuista luokituksista:</w:t>
          </w:r>
        </w:p>
        <w:p w14:paraId="7FCEB8D0" w14:textId="77777777" w:rsidR="004B1354" w:rsidRPr="004B1354" w:rsidRDefault="004B1354" w:rsidP="004B1354">
          <w:pPr>
            <w:pStyle w:val="Eivli"/>
            <w:pBdr>
              <w:left w:val="single" w:sz="12" w:space="4" w:color="auto"/>
            </w:pBdr>
            <w:rPr>
              <w:b/>
              <w:bCs/>
              <w:color w:val="808080" w:themeColor="background1" w:themeShade="80"/>
            </w:rPr>
          </w:pPr>
          <w:r w:rsidRPr="004B1354">
            <w:rPr>
              <w:b/>
              <w:bCs/>
              <w:color w:val="808080" w:themeColor="background1" w:themeShade="80"/>
            </w:rPr>
            <w:t>Umpilähteiden käyttö</w:t>
          </w:r>
        </w:p>
        <w:p w14:paraId="3894EF9C" w14:textId="0AC7261F" w:rsidR="004B1354" w:rsidRPr="004B1354" w:rsidRDefault="004B1354" w:rsidP="004B1354">
          <w:pPr>
            <w:pStyle w:val="Eivli"/>
            <w:pBdr>
              <w:left w:val="single" w:sz="12" w:space="4" w:color="auto"/>
            </w:pBdr>
            <w:rPr>
              <w:color w:val="808080" w:themeColor="background1" w:themeShade="80"/>
            </w:rPr>
          </w:pPr>
          <w:r w:rsidRPr="004B1354">
            <w:rPr>
              <w:color w:val="808080" w:themeColor="background1" w:themeShade="80"/>
            </w:rPr>
            <w:t xml:space="preserve">Työperäinen altistus: luokka </w:t>
          </w:r>
          <w:r w:rsidR="00E05222">
            <w:rPr>
              <w:color w:val="808080" w:themeColor="background1" w:themeShade="80"/>
            </w:rPr>
            <w:t>2</w:t>
          </w:r>
        </w:p>
        <w:p w14:paraId="44B90AD0" w14:textId="77777777" w:rsidR="004B1354" w:rsidRPr="004B1354" w:rsidRDefault="004B1354" w:rsidP="004B1354">
          <w:pPr>
            <w:pStyle w:val="Eivli"/>
            <w:pBdr>
              <w:left w:val="single" w:sz="12" w:space="4" w:color="auto"/>
            </w:pBdr>
            <w:rPr>
              <w:color w:val="808080" w:themeColor="background1" w:themeShade="80"/>
            </w:rPr>
          </w:pPr>
          <w:r w:rsidRPr="004B1354">
            <w:rPr>
              <w:color w:val="808080" w:themeColor="background1" w:themeShade="80"/>
            </w:rPr>
            <w:t>Väestön altistus: luokka 3</w:t>
          </w:r>
        </w:p>
        <w:p w14:paraId="09E0B0EC" w14:textId="69F27A5C" w:rsidR="004B1354" w:rsidRPr="004B1354" w:rsidRDefault="004B1354" w:rsidP="004B1354">
          <w:pPr>
            <w:pStyle w:val="Eivli"/>
            <w:pBdr>
              <w:left w:val="single" w:sz="12" w:space="4" w:color="auto"/>
            </w:pBdr>
            <w:rPr>
              <w:color w:val="808080" w:themeColor="background1" w:themeShade="80"/>
            </w:rPr>
          </w:pPr>
          <w:r w:rsidRPr="004B1354">
            <w:rPr>
              <w:color w:val="808080" w:themeColor="background1" w:themeShade="80"/>
            </w:rPr>
            <w:t xml:space="preserve">Umpilähteet: luokka </w:t>
          </w:r>
          <w:r w:rsidR="00E05222">
            <w:rPr>
              <w:color w:val="808080" w:themeColor="background1" w:themeShade="80"/>
            </w:rPr>
            <w:t>2</w:t>
          </w:r>
        </w:p>
        <w:p w14:paraId="0BEFFBAB" w14:textId="77777777" w:rsidR="004B1354" w:rsidRPr="004B1354" w:rsidRDefault="004B1354" w:rsidP="004B1354">
          <w:pPr>
            <w:pStyle w:val="Eivli"/>
            <w:pBdr>
              <w:left w:val="single" w:sz="12" w:space="4" w:color="auto"/>
            </w:pBdr>
            <w:rPr>
              <w:color w:val="808080" w:themeColor="background1" w:themeShade="80"/>
            </w:rPr>
          </w:pPr>
        </w:p>
        <w:p w14:paraId="10968FDD" w14:textId="77777777" w:rsidR="004B1354" w:rsidRPr="004B1354" w:rsidRDefault="004B1354" w:rsidP="004B1354">
          <w:pPr>
            <w:pStyle w:val="Eivli"/>
            <w:pBdr>
              <w:left w:val="single" w:sz="12" w:space="4" w:color="auto"/>
            </w:pBdr>
            <w:rPr>
              <w:b/>
              <w:bCs/>
              <w:color w:val="808080" w:themeColor="background1" w:themeShade="80"/>
            </w:rPr>
          </w:pPr>
          <w:r w:rsidRPr="004B1354">
            <w:rPr>
              <w:b/>
              <w:bCs/>
              <w:color w:val="808080" w:themeColor="background1" w:themeShade="80"/>
            </w:rPr>
            <w:t>Röntgenlaitteiden käyttö</w:t>
          </w:r>
        </w:p>
        <w:p w14:paraId="7B19C25C" w14:textId="77777777" w:rsidR="004B1354" w:rsidRPr="004B1354" w:rsidRDefault="004B1354" w:rsidP="004B1354">
          <w:pPr>
            <w:pStyle w:val="Eivli"/>
            <w:pBdr>
              <w:left w:val="single" w:sz="12" w:space="4" w:color="auto"/>
            </w:pBdr>
            <w:rPr>
              <w:color w:val="808080" w:themeColor="background1" w:themeShade="80"/>
            </w:rPr>
          </w:pPr>
          <w:r w:rsidRPr="004B1354">
            <w:rPr>
              <w:color w:val="808080" w:themeColor="background1" w:themeShade="80"/>
            </w:rPr>
            <w:t>Työperäinen altistus: luokka 3</w:t>
          </w:r>
        </w:p>
        <w:p w14:paraId="264242A7" w14:textId="77777777" w:rsidR="004B1354" w:rsidRPr="004B1354" w:rsidRDefault="004B1354" w:rsidP="004B1354">
          <w:pPr>
            <w:pStyle w:val="Eivli"/>
            <w:pBdr>
              <w:left w:val="single" w:sz="12" w:space="4" w:color="auto"/>
            </w:pBdr>
            <w:rPr>
              <w:color w:val="808080" w:themeColor="background1" w:themeShade="80"/>
            </w:rPr>
          </w:pPr>
          <w:r w:rsidRPr="004B1354">
            <w:rPr>
              <w:color w:val="808080" w:themeColor="background1" w:themeShade="80"/>
            </w:rPr>
            <w:t>Väestön altistus: luokka E</w:t>
          </w:r>
        </w:p>
        <w:p w14:paraId="5703C4A0" w14:textId="77777777" w:rsidR="004B1354" w:rsidRPr="004B1354" w:rsidRDefault="004B1354" w:rsidP="00721448">
          <w:pPr>
            <w:pStyle w:val="Eivli"/>
          </w:pPr>
        </w:p>
        <w:p w14:paraId="33E1BDE1" w14:textId="315E7F27" w:rsidR="00721448" w:rsidRPr="004B1354" w:rsidRDefault="00EE70BA" w:rsidP="00721448">
          <w:pPr>
            <w:pStyle w:val="Leipteksti"/>
            <w:rPr>
              <w:rFonts w:ascii="Arial" w:hAnsi="Arial" w:cs="Arial"/>
              <w:color w:val="808080" w:themeColor="background1" w:themeShade="80"/>
            </w:rPr>
          </w:pPr>
          <w:r>
            <w:rPr>
              <w:color w:val="808080" w:themeColor="background1" w:themeShade="80"/>
            </w:rPr>
            <w:t>Luokitukset voidaan antaa tarvittaessa vielä yllä olevaa esimerkkiäkin hienojakoisemmin. Tällainen voisi tulla kyseeseen esimerkiksi luokitellessa röntgenlaitteista läpivalaisulaitteita ja röntgenradiografialaitteit</w:t>
          </w:r>
          <w:r w:rsidR="00721448">
            <w:rPr>
              <w:color w:val="808080" w:themeColor="background1" w:themeShade="80"/>
            </w:rPr>
            <w:t>a</w:t>
          </w:r>
          <w:r>
            <w:rPr>
              <w:color w:val="808080" w:themeColor="background1" w:themeShade="80"/>
            </w:rPr>
            <w:t>.</w:t>
          </w:r>
          <w:r w:rsidR="00721448" w:rsidRPr="00721448">
            <w:rPr>
              <w:color w:val="808080" w:themeColor="background1" w:themeShade="80"/>
            </w:rPr>
            <w:t xml:space="preserve"> </w:t>
          </w:r>
        </w:p>
        <w:p w14:paraId="763E370D" w14:textId="184B7749" w:rsidR="00721448" w:rsidRPr="004B1354" w:rsidRDefault="00721448" w:rsidP="00721448">
          <w:pPr>
            <w:pStyle w:val="Leipteksti"/>
            <w:rPr>
              <w:rFonts w:ascii="Arial" w:hAnsi="Arial" w:cs="Arial"/>
              <w:color w:val="808080" w:themeColor="background1" w:themeShade="80"/>
            </w:rPr>
          </w:pPr>
          <w:r w:rsidRPr="004B1354">
            <w:rPr>
              <w:rFonts w:ascii="Arial" w:hAnsi="Arial" w:cs="Arial"/>
              <w:color w:val="808080" w:themeColor="background1" w:themeShade="80"/>
            </w:rPr>
            <w:t>Alla</w:t>
          </w:r>
          <w:r>
            <w:rPr>
              <w:rFonts w:ascii="Arial" w:hAnsi="Arial" w:cs="Arial"/>
              <w:color w:val="808080" w:themeColor="background1" w:themeShade="80"/>
            </w:rPr>
            <w:t xml:space="preserve"> toinen</w:t>
          </w:r>
          <w:r w:rsidRPr="004B1354">
            <w:rPr>
              <w:rFonts w:ascii="Arial" w:hAnsi="Arial" w:cs="Arial"/>
              <w:color w:val="808080" w:themeColor="background1" w:themeShade="80"/>
            </w:rPr>
            <w:t xml:space="preserve"> </w:t>
          </w:r>
          <w:r w:rsidRPr="00721448">
            <w:rPr>
              <w:rFonts w:ascii="Arial" w:hAnsi="Arial" w:cs="Arial"/>
              <w:b/>
              <w:bCs/>
              <w:color w:val="808080" w:themeColor="background1" w:themeShade="80"/>
            </w:rPr>
            <w:t>esimerkki</w:t>
          </w:r>
          <w:r w:rsidRPr="004B1354">
            <w:rPr>
              <w:rFonts w:ascii="Arial" w:hAnsi="Arial" w:cs="Arial"/>
              <w:color w:val="808080" w:themeColor="background1" w:themeShade="80"/>
            </w:rPr>
            <w:t xml:space="preserve"> toiminnoittain annetuista luokituksista:</w:t>
          </w:r>
        </w:p>
        <w:p w14:paraId="4BD2F784" w14:textId="60ABE940" w:rsidR="00721448" w:rsidRPr="004B1354" w:rsidRDefault="00721448" w:rsidP="00721448">
          <w:pPr>
            <w:pStyle w:val="Eivli"/>
            <w:pBdr>
              <w:left w:val="single" w:sz="12" w:space="4" w:color="auto"/>
            </w:pBdr>
            <w:rPr>
              <w:b/>
              <w:bCs/>
              <w:color w:val="808080" w:themeColor="background1" w:themeShade="80"/>
            </w:rPr>
          </w:pPr>
          <w:r>
            <w:rPr>
              <w:b/>
              <w:bCs/>
              <w:color w:val="808080" w:themeColor="background1" w:themeShade="80"/>
            </w:rPr>
            <w:t>Radiografialaitteiden</w:t>
          </w:r>
          <w:r w:rsidRPr="004B1354">
            <w:rPr>
              <w:b/>
              <w:bCs/>
              <w:color w:val="808080" w:themeColor="background1" w:themeShade="80"/>
            </w:rPr>
            <w:t xml:space="preserve"> käyttö</w:t>
          </w:r>
        </w:p>
        <w:p w14:paraId="776E5E4A" w14:textId="7DFED3EF" w:rsidR="00721448" w:rsidRPr="004B1354" w:rsidRDefault="00721448" w:rsidP="00721448">
          <w:pPr>
            <w:pStyle w:val="Eivli"/>
            <w:pBdr>
              <w:left w:val="single" w:sz="12" w:space="4" w:color="auto"/>
            </w:pBdr>
            <w:rPr>
              <w:color w:val="808080" w:themeColor="background1" w:themeShade="80"/>
            </w:rPr>
          </w:pPr>
          <w:r w:rsidRPr="004B1354">
            <w:rPr>
              <w:color w:val="808080" w:themeColor="background1" w:themeShade="80"/>
            </w:rPr>
            <w:t xml:space="preserve">Työperäinen altistus: luokka </w:t>
          </w:r>
          <w:r>
            <w:rPr>
              <w:color w:val="808080" w:themeColor="background1" w:themeShade="80"/>
            </w:rPr>
            <w:t>1</w:t>
          </w:r>
        </w:p>
        <w:p w14:paraId="65F28D39" w14:textId="5D77C031" w:rsidR="00721448" w:rsidRPr="004B1354" w:rsidRDefault="00721448" w:rsidP="00721448">
          <w:pPr>
            <w:pStyle w:val="Eivli"/>
            <w:pBdr>
              <w:left w:val="single" w:sz="12" w:space="4" w:color="auto"/>
            </w:pBdr>
            <w:rPr>
              <w:color w:val="808080" w:themeColor="background1" w:themeShade="80"/>
            </w:rPr>
          </w:pPr>
          <w:r w:rsidRPr="004B1354">
            <w:rPr>
              <w:color w:val="808080" w:themeColor="background1" w:themeShade="80"/>
            </w:rPr>
            <w:t>Väestön altistus: luokka 3</w:t>
          </w:r>
        </w:p>
        <w:p w14:paraId="2520A75D" w14:textId="77777777" w:rsidR="00721448" w:rsidRPr="004B1354" w:rsidRDefault="00721448" w:rsidP="00721448">
          <w:pPr>
            <w:pStyle w:val="Eivli"/>
            <w:pBdr>
              <w:left w:val="single" w:sz="12" w:space="4" w:color="auto"/>
            </w:pBdr>
            <w:rPr>
              <w:color w:val="808080" w:themeColor="background1" w:themeShade="80"/>
            </w:rPr>
          </w:pPr>
        </w:p>
        <w:p w14:paraId="70C16496" w14:textId="0A73D065" w:rsidR="00721448" w:rsidRPr="004B1354" w:rsidRDefault="00721448" w:rsidP="00721448">
          <w:pPr>
            <w:pStyle w:val="Eivli"/>
            <w:pBdr>
              <w:left w:val="single" w:sz="12" w:space="4" w:color="auto"/>
            </w:pBdr>
            <w:rPr>
              <w:b/>
              <w:bCs/>
              <w:color w:val="808080" w:themeColor="background1" w:themeShade="80"/>
            </w:rPr>
          </w:pPr>
          <w:r>
            <w:rPr>
              <w:b/>
              <w:bCs/>
              <w:color w:val="808080" w:themeColor="background1" w:themeShade="80"/>
            </w:rPr>
            <w:t>Muiden r</w:t>
          </w:r>
          <w:r w:rsidRPr="004B1354">
            <w:rPr>
              <w:b/>
              <w:bCs/>
              <w:color w:val="808080" w:themeColor="background1" w:themeShade="80"/>
            </w:rPr>
            <w:t>öntgenlaitteiden käyttö</w:t>
          </w:r>
        </w:p>
        <w:p w14:paraId="463CCB79" w14:textId="77777777" w:rsidR="00721448" w:rsidRPr="004B1354" w:rsidRDefault="00721448" w:rsidP="00721448">
          <w:pPr>
            <w:pStyle w:val="Eivli"/>
            <w:pBdr>
              <w:left w:val="single" w:sz="12" w:space="4" w:color="auto"/>
            </w:pBdr>
            <w:rPr>
              <w:color w:val="808080" w:themeColor="background1" w:themeShade="80"/>
            </w:rPr>
          </w:pPr>
          <w:r w:rsidRPr="004B1354">
            <w:rPr>
              <w:color w:val="808080" w:themeColor="background1" w:themeShade="80"/>
            </w:rPr>
            <w:t>Työperäinen altistus: luokka 3</w:t>
          </w:r>
        </w:p>
        <w:p w14:paraId="2556B9E6" w14:textId="035861DD" w:rsidR="00721448" w:rsidRPr="004B1354" w:rsidRDefault="00721448" w:rsidP="00721448">
          <w:pPr>
            <w:pStyle w:val="Eivli"/>
            <w:pBdr>
              <w:left w:val="single" w:sz="12" w:space="4" w:color="auto"/>
            </w:pBdr>
            <w:rPr>
              <w:color w:val="808080" w:themeColor="background1" w:themeShade="80"/>
            </w:rPr>
          </w:pPr>
          <w:r w:rsidRPr="004B1354">
            <w:rPr>
              <w:color w:val="808080" w:themeColor="background1" w:themeShade="80"/>
            </w:rPr>
            <w:t>Väestön altistus: luokka E</w:t>
          </w:r>
        </w:p>
        <w:p w14:paraId="088E8E16" w14:textId="0B267756" w:rsidR="00EE70BA" w:rsidRPr="004B1354" w:rsidRDefault="00EE70BA" w:rsidP="00721448">
          <w:pPr>
            <w:pStyle w:val="Eivli"/>
          </w:pPr>
        </w:p>
        <w:p w14:paraId="469B24A9" w14:textId="7DB067A0" w:rsidR="004B1354" w:rsidRPr="004B1354" w:rsidRDefault="00E05222" w:rsidP="00E05222">
          <w:pPr>
            <w:pStyle w:val="Leipteksti"/>
            <w:numPr>
              <w:ilvl w:val="0"/>
              <w:numId w:val="41"/>
            </w:numPr>
            <w:rPr>
              <w:color w:val="808080" w:themeColor="background1" w:themeShade="80"/>
            </w:rPr>
          </w:pPr>
          <w:r>
            <w:rPr>
              <w:color w:val="808080" w:themeColor="background1" w:themeShade="80"/>
            </w:rPr>
            <w:t>R</w:t>
          </w:r>
          <w:r w:rsidR="004B1354" w:rsidRPr="004B1354">
            <w:rPr>
              <w:color w:val="808080" w:themeColor="background1" w:themeShade="80"/>
            </w:rPr>
            <w:t>öntgenlaitteiden osalta väestön altistuksen luokittelu luokkaan E on toisi</w:t>
          </w:r>
          <w:r w:rsidR="00393729">
            <w:rPr>
              <w:color w:val="808080" w:themeColor="background1" w:themeShade="80"/>
            </w:rPr>
            <w:t>n</w:t>
          </w:r>
          <w:r w:rsidR="004B1354" w:rsidRPr="004B1354">
            <w:rPr>
              <w:color w:val="808080" w:themeColor="background1" w:themeShade="80"/>
            </w:rPr>
            <w:t xml:space="preserve">aan perusteltua. Mikäli esimerkiksi laitetta käytetään yrityksen kulunvalvotuissa tiloissa, johon väestöllä ei ole pääsyä. </w:t>
          </w:r>
        </w:p>
        <w:p w14:paraId="48DA4EDF" w14:textId="506BBE02" w:rsidR="004B1354" w:rsidRPr="004B1354" w:rsidRDefault="004B1354" w:rsidP="00E05222">
          <w:pPr>
            <w:pStyle w:val="Leipteksti"/>
            <w:numPr>
              <w:ilvl w:val="0"/>
              <w:numId w:val="41"/>
            </w:numPr>
            <w:rPr>
              <w:color w:val="808080" w:themeColor="background1" w:themeShade="80"/>
            </w:rPr>
          </w:pPr>
          <w:r w:rsidRPr="004B1354">
            <w:rPr>
              <w:color w:val="808080" w:themeColor="background1" w:themeShade="80"/>
            </w:rPr>
            <w:t>Radioaktiivisia aineita käytettäessä on aina mahdollisuus väestön potentiaaliseen altistukseen esimerkiksi sisäisen tai ulkoisen tapahtuman takia</w:t>
          </w:r>
          <w:r w:rsidR="00DA4B74">
            <w:rPr>
              <w:color w:val="808080" w:themeColor="background1" w:themeShade="80"/>
            </w:rPr>
            <w:t xml:space="preserve"> (</w:t>
          </w:r>
          <w:r w:rsidR="00DA4B74" w:rsidRPr="00DA4B74">
            <w:rPr>
              <w:color w:val="808080" w:themeColor="background1" w:themeShade="80"/>
            </w:rPr>
            <w:t>esim. tulipalo, säteilylähteen katoaminen tai varastaminen)</w:t>
          </w:r>
          <w:r w:rsidRPr="004B1354">
            <w:rPr>
              <w:color w:val="808080" w:themeColor="background1" w:themeShade="80"/>
            </w:rPr>
            <w:t xml:space="preserve"> (määräys STUK S/6/2019 16 §). Tällaiselle tapahtumalle ei tarvitse arvioida potentiaalisen altistuksen suuruutta tai todennäköisyyttä, mutta se on huomioitava turvallisuusarviossa. Tämän takia väestön altistusluokka ei voi olla E. </w:t>
          </w:r>
        </w:p>
        <w:p w14:paraId="07947650" w14:textId="5B96636E" w:rsidR="004B1354" w:rsidRPr="004B1354" w:rsidRDefault="004B1354" w:rsidP="004B1354">
          <w:pPr>
            <w:pStyle w:val="Leipteksti"/>
            <w:rPr>
              <w:color w:val="808080" w:themeColor="background1" w:themeShade="80"/>
            </w:rPr>
          </w:pPr>
          <w:r w:rsidRPr="00D861CB">
            <w:rPr>
              <w:color w:val="808080" w:themeColor="background1" w:themeShade="80"/>
              <w:u w:val="single"/>
            </w:rPr>
            <w:t>Poista ohjeet lopuksi painamalla DELETE</w:t>
          </w:r>
        </w:p>
      </w:sdtContent>
    </w:sdt>
    <w:p w14:paraId="720246BD" w14:textId="38B5A6CC" w:rsidR="009F08DD" w:rsidRDefault="009F08DD" w:rsidP="009F08DD">
      <w:pPr>
        <w:pStyle w:val="Otsikko1"/>
        <w:numPr>
          <w:ilvl w:val="0"/>
          <w:numId w:val="37"/>
        </w:numPr>
      </w:pPr>
      <w:bookmarkStart w:id="6" w:name="_Toc57875034"/>
      <w:r>
        <w:t>Turvallisuusarvion tarkastaminen</w:t>
      </w:r>
      <w:bookmarkEnd w:id="6"/>
    </w:p>
    <w:p w14:paraId="78941582" w14:textId="38A16044" w:rsidR="00C04A33" w:rsidRDefault="00E817EE" w:rsidP="009F08DD">
      <w:pPr>
        <w:pStyle w:val="Leipteksti"/>
      </w:pPr>
      <w:sdt>
        <w:sdtPr>
          <w:id w:val="-938221040"/>
          <w:placeholder>
            <w:docPart w:val="4643C0ABE4D4463C969E0809DD59F7BC"/>
          </w:placeholder>
          <w:showingPlcHdr/>
          <w:text w:multiLine="1"/>
        </w:sdtPr>
        <w:sdtEndPr/>
        <w:sdtContent>
          <w:r w:rsidR="00C04A33" w:rsidRPr="00A41701">
            <w:rPr>
              <w:rStyle w:val="Paikkamerkkiteksti"/>
              <w:highlight w:val="lightGray"/>
            </w:rPr>
            <w:t xml:space="preserve">Kirjoita tähän alla olevien ohjeiden mukaisesti </w:t>
          </w:r>
        </w:sdtContent>
      </w:sdt>
    </w:p>
    <w:sdt>
      <w:sdtPr>
        <w:rPr>
          <w:color w:val="808080" w:themeColor="background1" w:themeShade="80"/>
        </w:rPr>
        <w:id w:val="-2134625714"/>
        <w:placeholder>
          <w:docPart w:val="EA024E4A63BC4DF99DFC5D5214AD9763"/>
        </w:placeholder>
        <w:temporary/>
        <w:showingPlcHdr/>
        <w:text/>
      </w:sdtPr>
      <w:sdtEndPr>
        <w:rPr>
          <w:color w:val="auto"/>
        </w:rPr>
      </w:sdtEndPr>
      <w:sdtContent>
        <w:p w14:paraId="45383371" w14:textId="2ADEA7EF" w:rsidR="00C04A33" w:rsidRPr="00C04A33" w:rsidRDefault="00C04A33" w:rsidP="00C04A33">
          <w:pPr>
            <w:pStyle w:val="Leipteksti"/>
            <w:rPr>
              <w:color w:val="808080" w:themeColor="background1" w:themeShade="80"/>
            </w:rPr>
          </w:pPr>
          <w:r w:rsidRPr="00C04A33">
            <w:rPr>
              <w:color w:val="808080" w:themeColor="background1" w:themeShade="80"/>
            </w:rPr>
            <w:t xml:space="preserve">Tässä kappaleessa ilmoitetaan, miten turvallisuusarviota käsitellään, itsearvioidaan ja tarkastetaan. </w:t>
          </w:r>
        </w:p>
        <w:p w14:paraId="181A5271" w14:textId="77777777" w:rsidR="00C04A33" w:rsidRPr="00C04A33" w:rsidRDefault="00C04A33" w:rsidP="00C04A33">
          <w:pPr>
            <w:autoSpaceDE w:val="0"/>
            <w:autoSpaceDN w:val="0"/>
            <w:adjustRightInd w:val="0"/>
            <w:rPr>
              <w:rFonts w:ascii="Arial" w:hAnsi="Arial" w:cs="Arial"/>
              <w:color w:val="808080" w:themeColor="background1" w:themeShade="80"/>
            </w:rPr>
          </w:pPr>
          <w:r w:rsidRPr="00C04A33">
            <w:rPr>
              <w:rFonts w:ascii="Arial" w:hAnsi="Arial" w:cs="Arial"/>
              <w:color w:val="808080" w:themeColor="background1" w:themeShade="80"/>
            </w:rPr>
            <w:t>STUKin määräyksen STUK S/6/2019 14 §:n mukaan:</w:t>
          </w:r>
        </w:p>
        <w:p w14:paraId="44D96B1A" w14:textId="77777777" w:rsidR="00C04A33" w:rsidRPr="00C04A33" w:rsidRDefault="00C04A33" w:rsidP="00C04A33">
          <w:pPr>
            <w:tabs>
              <w:tab w:val="left" w:pos="8192"/>
            </w:tabs>
            <w:autoSpaceDE w:val="0"/>
            <w:autoSpaceDN w:val="0"/>
            <w:adjustRightInd w:val="0"/>
            <w:rPr>
              <w:rFonts w:ascii="Arial" w:hAnsi="Arial" w:cs="Arial"/>
              <w:color w:val="808080" w:themeColor="background1" w:themeShade="80"/>
            </w:rPr>
          </w:pPr>
          <w:r w:rsidRPr="00C04A33">
            <w:rPr>
              <w:rFonts w:ascii="Arial" w:hAnsi="Arial" w:cs="Arial"/>
              <w:color w:val="808080" w:themeColor="background1" w:themeShade="80"/>
            </w:rPr>
            <w:tab/>
          </w:r>
        </w:p>
        <w:p w14:paraId="63EEAB2C" w14:textId="77777777" w:rsidR="00C04A33" w:rsidRPr="00C04A33" w:rsidRDefault="00C04A33" w:rsidP="00C04A33">
          <w:pPr>
            <w:pStyle w:val="Eivli"/>
            <w:rPr>
              <w:i/>
              <w:iCs/>
              <w:color w:val="808080" w:themeColor="background1" w:themeShade="80"/>
            </w:rPr>
          </w:pPr>
          <w:r w:rsidRPr="00C04A33">
            <w:rPr>
              <w:i/>
              <w:iCs/>
              <w:color w:val="808080" w:themeColor="background1" w:themeShade="80"/>
            </w:rPr>
            <w:t>Säteilytoiminnan turvallisuusarvio on tehtävä ennen toiminnan aloittamista ja se on tarkistettava</w:t>
          </w:r>
        </w:p>
        <w:p w14:paraId="562991F2" w14:textId="77777777" w:rsidR="00C04A33" w:rsidRPr="00C04A33" w:rsidRDefault="00C04A33" w:rsidP="00C04A33">
          <w:pPr>
            <w:pStyle w:val="Eivli"/>
            <w:rPr>
              <w:i/>
              <w:iCs/>
              <w:color w:val="808080" w:themeColor="background1" w:themeShade="80"/>
            </w:rPr>
          </w:pPr>
          <w:r w:rsidRPr="00C04A33">
            <w:rPr>
              <w:i/>
              <w:iCs/>
              <w:color w:val="808080" w:themeColor="background1" w:themeShade="80"/>
            </w:rPr>
            <w:t>työperäisen, väestön ja lääketieteellisen altistuksen osalta:</w:t>
          </w:r>
        </w:p>
        <w:p w14:paraId="13D0DE63" w14:textId="77777777" w:rsidR="00C04A33" w:rsidRPr="00C04A33" w:rsidRDefault="00C04A33" w:rsidP="00C04A33">
          <w:pPr>
            <w:pStyle w:val="Eivli"/>
            <w:rPr>
              <w:i/>
              <w:iCs/>
              <w:color w:val="808080" w:themeColor="background1" w:themeShade="80"/>
            </w:rPr>
          </w:pPr>
          <w:r w:rsidRPr="00C04A33">
            <w:rPr>
              <w:i/>
              <w:iCs/>
              <w:color w:val="808080" w:themeColor="background1" w:themeShade="80"/>
            </w:rPr>
            <w:t>1) kahden vuoden välein, jos säteilyaltistuksen luokka on 1;</w:t>
          </w:r>
        </w:p>
        <w:p w14:paraId="4EF03DE7" w14:textId="77777777" w:rsidR="00C04A33" w:rsidRPr="00C04A33" w:rsidRDefault="00C04A33" w:rsidP="00C04A33">
          <w:pPr>
            <w:pStyle w:val="Eivli"/>
            <w:rPr>
              <w:i/>
              <w:iCs/>
              <w:color w:val="808080" w:themeColor="background1" w:themeShade="80"/>
            </w:rPr>
          </w:pPr>
          <w:r w:rsidRPr="00C04A33">
            <w:rPr>
              <w:i/>
              <w:iCs/>
              <w:color w:val="808080" w:themeColor="background1" w:themeShade="80"/>
            </w:rPr>
            <w:t>2) kolme vuoden välein, jos säteilyaltistuksen luokka on 2;</w:t>
          </w:r>
        </w:p>
        <w:p w14:paraId="71839AC3" w14:textId="77777777" w:rsidR="00C04A33" w:rsidRPr="00C04A33" w:rsidRDefault="00C04A33" w:rsidP="00C04A33">
          <w:pPr>
            <w:pStyle w:val="Eivli"/>
            <w:rPr>
              <w:i/>
              <w:iCs/>
              <w:color w:val="808080" w:themeColor="background1" w:themeShade="80"/>
            </w:rPr>
          </w:pPr>
          <w:r w:rsidRPr="00C04A33">
            <w:rPr>
              <w:i/>
              <w:iCs/>
              <w:color w:val="808080" w:themeColor="background1" w:themeShade="80"/>
            </w:rPr>
            <w:t>3) viiden vuoden välein, jos säteilyaltistuksen luokka on 3.</w:t>
          </w:r>
        </w:p>
        <w:p w14:paraId="60D50E7E" w14:textId="77777777" w:rsidR="00C04A33" w:rsidRPr="00C04A33" w:rsidRDefault="00C04A33" w:rsidP="00C04A33">
          <w:pPr>
            <w:pStyle w:val="Eivli"/>
            <w:rPr>
              <w:i/>
              <w:iCs/>
              <w:color w:val="808080" w:themeColor="background1" w:themeShade="80"/>
            </w:rPr>
          </w:pPr>
        </w:p>
        <w:p w14:paraId="6899E817" w14:textId="77777777" w:rsidR="00C04A33" w:rsidRPr="00C04A33" w:rsidRDefault="00C04A33" w:rsidP="00C04A33">
          <w:pPr>
            <w:pStyle w:val="Eivli"/>
            <w:rPr>
              <w:i/>
              <w:iCs/>
              <w:color w:val="808080" w:themeColor="background1" w:themeShade="80"/>
            </w:rPr>
          </w:pPr>
          <w:r w:rsidRPr="00C04A33">
            <w:rPr>
              <w:i/>
              <w:iCs/>
              <w:color w:val="808080" w:themeColor="background1" w:themeShade="80"/>
            </w:rPr>
            <w:t>Turvallisuusarvio on tarkistettava, jollei se ole säteilyturvallisuuden kannalta selvästi tarpeetonta,</w:t>
          </w:r>
        </w:p>
        <w:p w14:paraId="73699EE8" w14:textId="77777777" w:rsidR="00C04A33" w:rsidRPr="00C04A33" w:rsidRDefault="00C04A33" w:rsidP="00C04A33">
          <w:pPr>
            <w:pStyle w:val="Eivli"/>
            <w:rPr>
              <w:i/>
              <w:iCs/>
              <w:color w:val="808080" w:themeColor="background1" w:themeShade="80"/>
            </w:rPr>
          </w:pPr>
          <w:r w:rsidRPr="00C04A33">
            <w:rPr>
              <w:i/>
              <w:iCs/>
              <w:color w:val="808080" w:themeColor="background1" w:themeShade="80"/>
            </w:rPr>
            <w:t>myös toiminnan muuttamisen yhteydessä, säteilyturvallisuuspoikkeaman jälkeen sekä</w:t>
          </w:r>
        </w:p>
        <w:p w14:paraId="36022158" w14:textId="77777777" w:rsidR="00C04A33" w:rsidRPr="00C04A33" w:rsidRDefault="00C04A33" w:rsidP="00C04A33">
          <w:pPr>
            <w:pStyle w:val="Eivli"/>
            <w:rPr>
              <w:i/>
              <w:iCs/>
              <w:color w:val="808080" w:themeColor="background1" w:themeShade="80"/>
            </w:rPr>
          </w:pPr>
          <w:r w:rsidRPr="00C04A33">
            <w:rPr>
              <w:i/>
              <w:iCs/>
              <w:color w:val="808080" w:themeColor="background1" w:themeShade="80"/>
            </w:rPr>
            <w:t>muista vastaavista toiminnoista saatujen kokemusten, turvallisuustutkimuksen tulosten ja tekniikan</w:t>
          </w:r>
        </w:p>
        <w:p w14:paraId="0AC5F893" w14:textId="77777777" w:rsidR="00C04A33" w:rsidRPr="00C04A33" w:rsidRDefault="00C04A33" w:rsidP="00C04A33">
          <w:pPr>
            <w:pStyle w:val="Eivli"/>
            <w:rPr>
              <w:i/>
              <w:iCs/>
              <w:color w:val="808080" w:themeColor="background1" w:themeShade="80"/>
            </w:rPr>
          </w:pPr>
          <w:r w:rsidRPr="00C04A33">
            <w:rPr>
              <w:i/>
              <w:iCs/>
              <w:color w:val="808080" w:themeColor="background1" w:themeShade="80"/>
            </w:rPr>
            <w:t>kehittymisen huomioon ottamiseksi.</w:t>
          </w:r>
        </w:p>
        <w:p w14:paraId="67DDDD71" w14:textId="77777777" w:rsidR="00C04A33" w:rsidRPr="00C04A33" w:rsidRDefault="00C04A33" w:rsidP="00C04A33">
          <w:pPr>
            <w:pStyle w:val="Eivli"/>
            <w:rPr>
              <w:rFonts w:ascii="Arial" w:hAnsi="Arial" w:cs="Arial"/>
              <w:color w:val="808080" w:themeColor="background1" w:themeShade="80"/>
            </w:rPr>
          </w:pPr>
        </w:p>
        <w:p w14:paraId="4585212D" w14:textId="77777777" w:rsidR="00C04A33" w:rsidRPr="00C04A33" w:rsidRDefault="00C04A33" w:rsidP="00C04A33">
          <w:pPr>
            <w:pStyle w:val="Leipteksti"/>
            <w:rPr>
              <w:rFonts w:ascii="Arial" w:hAnsi="Arial" w:cs="Arial"/>
              <w:color w:val="808080" w:themeColor="background1" w:themeShade="80"/>
            </w:rPr>
          </w:pPr>
          <w:r w:rsidRPr="00C04A33">
            <w:rPr>
              <w:rFonts w:ascii="Arial" w:hAnsi="Arial" w:cs="Arial"/>
              <w:color w:val="808080" w:themeColor="background1" w:themeShade="80"/>
            </w:rPr>
            <w:t>Turvallisuusarvion vahvistamisen jälkeen otettaessa käyttöön uusia säteilylähteitä tai -laitteita on turvallisuuslupahakemuksen yhteydessä esitettävä toiminnan luokitus kyseiselle säteilylähteelle tai -laitteelle. Lisäksi säteilylähteitä tai -laitteita poistettaessa on muistettava päivittää myös turvallisuusarviota, sillä turvallisuusarvio on pidettävä ajan tasalla (SL 26 §).</w:t>
          </w:r>
        </w:p>
        <w:p w14:paraId="1F568F1F" w14:textId="77777777" w:rsidR="00C04A33" w:rsidRPr="00C04A33" w:rsidRDefault="00C04A33" w:rsidP="00C04A33">
          <w:pPr>
            <w:pStyle w:val="Leipteksti"/>
            <w:rPr>
              <w:rFonts w:ascii="Arial" w:hAnsi="Arial" w:cs="Arial"/>
              <w:color w:val="808080" w:themeColor="background1" w:themeShade="80"/>
            </w:rPr>
          </w:pPr>
          <w:r w:rsidRPr="00C04A33">
            <w:rPr>
              <w:rFonts w:ascii="Arial" w:hAnsi="Arial" w:cs="Arial"/>
              <w:color w:val="808080" w:themeColor="background1" w:themeShade="80"/>
            </w:rPr>
            <w:t>STUK pyytää tarvittaessa lupa-asian yhteydessä toimittamaan ajantasaisen turvallisuusarvion.</w:t>
          </w:r>
        </w:p>
        <w:p w14:paraId="21F6E646" w14:textId="2ADEA7EF" w:rsidR="00C04A33" w:rsidRDefault="00C04A33" w:rsidP="009F08DD">
          <w:pPr>
            <w:pStyle w:val="Leipteksti"/>
          </w:pPr>
          <w:r w:rsidRPr="00D861CB">
            <w:rPr>
              <w:color w:val="808080" w:themeColor="background1" w:themeShade="80"/>
              <w:u w:val="single"/>
            </w:rPr>
            <w:t>Poista ohjeet lopuksi painamalla DELETE</w:t>
          </w:r>
        </w:p>
      </w:sdtContent>
    </w:sdt>
    <w:p w14:paraId="660BBEB7" w14:textId="77777777" w:rsidR="004B46F5" w:rsidRDefault="004B46F5" w:rsidP="004B46F5">
      <w:pPr>
        <w:pStyle w:val="Otsikko1"/>
        <w:numPr>
          <w:ilvl w:val="0"/>
          <w:numId w:val="37"/>
        </w:numPr>
        <w:rPr>
          <w:rFonts w:ascii="Arial" w:hAnsi="Arial" w:cs="Arial"/>
        </w:rPr>
      </w:pPr>
      <w:bookmarkStart w:id="7" w:name="_Toc57875035"/>
      <w:r>
        <w:rPr>
          <w:rFonts w:ascii="Arial" w:hAnsi="Arial" w:cs="Arial"/>
        </w:rPr>
        <w:t>Turvallisuusarvion laatijan tarkastuslista</w:t>
      </w:r>
      <w:bookmarkEnd w:id="7"/>
    </w:p>
    <w:p w14:paraId="1BABA989" w14:textId="20E89410" w:rsidR="004B46F5" w:rsidRDefault="00E817EE" w:rsidP="004B46F5">
      <w:pPr>
        <w:pStyle w:val="Eivli"/>
      </w:pPr>
      <w:sdt>
        <w:sdtPr>
          <w:id w:val="-1423718656"/>
          <w14:checkbox>
            <w14:checked w14:val="0"/>
            <w14:checkedState w14:val="2612" w14:font="MS Gothic"/>
            <w14:uncheckedState w14:val="2610" w14:font="MS Gothic"/>
          </w14:checkbox>
        </w:sdtPr>
        <w:sdtEndPr/>
        <w:sdtContent>
          <w:r w:rsidR="004B46F5">
            <w:rPr>
              <w:rFonts w:ascii="MS Gothic" w:eastAsia="MS Gothic" w:hAnsi="MS Gothic" w:hint="eastAsia"/>
            </w:rPr>
            <w:t>☐</w:t>
          </w:r>
        </w:sdtContent>
      </w:sdt>
      <w:r w:rsidR="004B46F5">
        <w:t xml:space="preserve"> Normaalitoiminta kuvattu</w:t>
      </w:r>
    </w:p>
    <w:p w14:paraId="1584F1AC" w14:textId="205FE322" w:rsidR="004B46F5" w:rsidRDefault="00E817EE" w:rsidP="004B46F5">
      <w:pPr>
        <w:pStyle w:val="Eivli"/>
      </w:pPr>
      <w:sdt>
        <w:sdtPr>
          <w:id w:val="-173810126"/>
          <w14:checkbox>
            <w14:checked w14:val="0"/>
            <w14:checkedState w14:val="2612" w14:font="MS Gothic"/>
            <w14:uncheckedState w14:val="2610" w14:font="MS Gothic"/>
          </w14:checkbox>
        </w:sdtPr>
        <w:sdtEndPr/>
        <w:sdtContent>
          <w:r w:rsidR="004B46F5">
            <w:rPr>
              <w:rFonts w:ascii="MS Gothic" w:eastAsia="MS Gothic" w:hAnsi="MS Gothic" w:hint="eastAsia"/>
            </w:rPr>
            <w:t>☐</w:t>
          </w:r>
        </w:sdtContent>
      </w:sdt>
      <w:r w:rsidR="004B46F5">
        <w:t xml:space="preserve"> Annosarvio ja perusteet normaalitoiminnassa esitetty</w:t>
      </w:r>
    </w:p>
    <w:p w14:paraId="19995BA2" w14:textId="1F9FF2EC" w:rsidR="004B46F5" w:rsidRDefault="00E817EE" w:rsidP="004B46F5">
      <w:pPr>
        <w:pStyle w:val="Eivli"/>
      </w:pPr>
      <w:sdt>
        <w:sdtPr>
          <w:id w:val="-213517283"/>
          <w14:checkbox>
            <w14:checked w14:val="0"/>
            <w14:checkedState w14:val="2612" w14:font="MS Gothic"/>
            <w14:uncheckedState w14:val="2610" w14:font="MS Gothic"/>
          </w14:checkbox>
        </w:sdtPr>
        <w:sdtEndPr/>
        <w:sdtContent>
          <w:r w:rsidR="00C04A33">
            <w:rPr>
              <w:rFonts w:ascii="MS Gothic" w:eastAsia="MS Gothic" w:hAnsi="MS Gothic" w:hint="eastAsia"/>
            </w:rPr>
            <w:t>☐</w:t>
          </w:r>
        </w:sdtContent>
      </w:sdt>
      <w:r w:rsidR="004B46F5">
        <w:t xml:space="preserve"> Annosrajoitus asetettu</w:t>
      </w:r>
    </w:p>
    <w:p w14:paraId="3B6A27FC" w14:textId="6459B58F" w:rsidR="004B46F5" w:rsidRDefault="00E817EE" w:rsidP="004B46F5">
      <w:pPr>
        <w:pStyle w:val="Eivli"/>
      </w:pPr>
      <w:sdt>
        <w:sdtPr>
          <w:id w:val="1538084297"/>
          <w14:checkbox>
            <w14:checked w14:val="0"/>
            <w14:checkedState w14:val="2612" w14:font="MS Gothic"/>
            <w14:uncheckedState w14:val="2610" w14:font="MS Gothic"/>
          </w14:checkbox>
        </w:sdtPr>
        <w:sdtEndPr/>
        <w:sdtContent>
          <w:r w:rsidR="00146A47">
            <w:rPr>
              <w:rFonts w:ascii="MS Gothic" w:eastAsia="MS Gothic" w:hAnsi="MS Gothic" w:hint="eastAsia"/>
            </w:rPr>
            <w:t>☐</w:t>
          </w:r>
        </w:sdtContent>
      </w:sdt>
      <w:r w:rsidR="004B46F5">
        <w:t xml:space="preserve"> Säteilyturvallisuuspoikkeamat tunnistettu ja kuvattu</w:t>
      </w:r>
    </w:p>
    <w:p w14:paraId="3B6B4321" w14:textId="61721980" w:rsidR="00EE70BA" w:rsidRDefault="00E817EE" w:rsidP="004B46F5">
      <w:pPr>
        <w:pStyle w:val="Eivli"/>
      </w:pPr>
      <w:sdt>
        <w:sdtPr>
          <w:id w:val="-1322662933"/>
          <w14:checkbox>
            <w14:checked w14:val="0"/>
            <w14:checkedState w14:val="2612" w14:font="MS Gothic"/>
            <w14:uncheckedState w14:val="2610" w14:font="MS Gothic"/>
          </w14:checkbox>
        </w:sdtPr>
        <w:sdtEndPr/>
        <w:sdtContent>
          <w:r w:rsidR="00146A47">
            <w:rPr>
              <w:rFonts w:ascii="MS Gothic" w:eastAsia="MS Gothic" w:hAnsi="MS Gothic" w:hint="eastAsia"/>
            </w:rPr>
            <w:t>☐</w:t>
          </w:r>
        </w:sdtContent>
      </w:sdt>
      <w:r w:rsidR="004B46F5">
        <w:t xml:space="preserve"> Merkittävimpi</w:t>
      </w:r>
      <w:r w:rsidR="002417E9">
        <w:t>en poikkeamien osalta annosarviot esitetty ja perusteltu</w:t>
      </w:r>
    </w:p>
    <w:p w14:paraId="7C7D93C5" w14:textId="2B855787" w:rsidR="004B46F5" w:rsidRDefault="00E817EE" w:rsidP="004B46F5">
      <w:pPr>
        <w:pStyle w:val="Eivli"/>
      </w:pPr>
      <w:sdt>
        <w:sdtPr>
          <w:id w:val="193191409"/>
          <w14:checkbox>
            <w14:checked w14:val="0"/>
            <w14:checkedState w14:val="2612" w14:font="MS Gothic"/>
            <w14:uncheckedState w14:val="2610" w14:font="MS Gothic"/>
          </w14:checkbox>
        </w:sdtPr>
        <w:sdtEndPr/>
        <w:sdtContent>
          <w:r w:rsidR="00EE70BA">
            <w:rPr>
              <w:rFonts w:ascii="MS Gothic" w:eastAsia="MS Gothic" w:hAnsi="MS Gothic" w:hint="eastAsia"/>
            </w:rPr>
            <w:t>☐</w:t>
          </w:r>
        </w:sdtContent>
      </w:sdt>
      <w:r w:rsidR="00EE70BA">
        <w:t xml:space="preserve"> Potentiaalisen altistuksen rajoitukset ja tapahtuman todennäköisyydet esitetty</w:t>
      </w:r>
    </w:p>
    <w:p w14:paraId="127508D0" w14:textId="456E375C" w:rsidR="002417E9" w:rsidRDefault="00E817EE" w:rsidP="004B46F5">
      <w:pPr>
        <w:pStyle w:val="Eivli"/>
      </w:pPr>
      <w:sdt>
        <w:sdtPr>
          <w:id w:val="637928422"/>
          <w14:checkbox>
            <w14:checked w14:val="0"/>
            <w14:checkedState w14:val="2612" w14:font="MS Gothic"/>
            <w14:uncheckedState w14:val="2610" w14:font="MS Gothic"/>
          </w14:checkbox>
        </w:sdtPr>
        <w:sdtEndPr/>
        <w:sdtContent>
          <w:r w:rsidR="002417E9">
            <w:rPr>
              <w:rFonts w:ascii="MS Gothic" w:eastAsia="MS Gothic" w:hAnsi="MS Gothic" w:hint="eastAsia"/>
            </w:rPr>
            <w:t>☐</w:t>
          </w:r>
        </w:sdtContent>
      </w:sdt>
      <w:r w:rsidR="002417E9">
        <w:t xml:space="preserve"> Säteilytoimintaa koskevat luokitukset asetettu</w:t>
      </w:r>
    </w:p>
    <w:p w14:paraId="529D9D69" w14:textId="0EDED78A" w:rsidR="002417E9" w:rsidRDefault="00E817EE" w:rsidP="004B46F5">
      <w:pPr>
        <w:pStyle w:val="Eivli"/>
      </w:pPr>
      <w:sdt>
        <w:sdtPr>
          <w:id w:val="708301890"/>
          <w14:checkbox>
            <w14:checked w14:val="0"/>
            <w14:checkedState w14:val="2612" w14:font="MS Gothic"/>
            <w14:uncheckedState w14:val="2610" w14:font="MS Gothic"/>
          </w14:checkbox>
        </w:sdtPr>
        <w:sdtEndPr/>
        <w:sdtContent>
          <w:r w:rsidR="002417E9">
            <w:rPr>
              <w:rFonts w:ascii="MS Gothic" w:eastAsia="MS Gothic" w:hAnsi="MS Gothic" w:hint="eastAsia"/>
            </w:rPr>
            <w:t>☐</w:t>
          </w:r>
        </w:sdtContent>
      </w:sdt>
      <w:r w:rsidR="002417E9">
        <w:t xml:space="preserve"> Valtuus toimittaa hakemus STUKille toiminnanharjoittajan edustajana kunnossa</w:t>
      </w:r>
    </w:p>
    <w:p w14:paraId="05BFE2C8" w14:textId="2D6BCC0E" w:rsidR="009F08DD" w:rsidRDefault="009F08DD">
      <w:pPr>
        <w:spacing w:after="200" w:line="276" w:lineRule="auto"/>
        <w:rPr>
          <w:rFonts w:ascii="Arial" w:hAnsi="Arial" w:cs="Arial"/>
        </w:rPr>
      </w:pPr>
      <w:r>
        <w:rPr>
          <w:rFonts w:ascii="Arial" w:hAnsi="Arial" w:cs="Arial"/>
        </w:rPr>
        <w:br w:type="page"/>
      </w:r>
    </w:p>
    <w:p w14:paraId="1B7FEDCF" w14:textId="2D6BCC0E" w:rsidR="009F08DD" w:rsidRPr="009F08DD" w:rsidRDefault="009F08DD" w:rsidP="009F08DD">
      <w:pPr>
        <w:pStyle w:val="Leipteksti"/>
      </w:pPr>
      <w:r>
        <w:lastRenderedPageBreak/>
        <w:t xml:space="preserve">Liite: </w:t>
      </w:r>
      <w:r w:rsidRPr="00213E53">
        <w:t>Säteilytoimintojen luokitukset (VNA liite 4)</w:t>
      </w:r>
    </w:p>
    <w:p w14:paraId="5A2F9EF9" w14:textId="7BA7E73A" w:rsidR="00213E53" w:rsidRPr="00213E53" w:rsidRDefault="00213E53" w:rsidP="00C93145">
      <w:pPr>
        <w:pStyle w:val="Leipteksti"/>
      </w:pPr>
      <w:r>
        <w:rPr>
          <w:noProof/>
        </w:rPr>
        <w:drawing>
          <wp:inline distT="0" distB="0" distL="0" distR="0" wp14:anchorId="5F01106E" wp14:editId="327633A4">
            <wp:extent cx="6477000" cy="67818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6781800"/>
                    </a:xfrm>
                    <a:prstGeom prst="rect">
                      <a:avLst/>
                    </a:prstGeom>
                    <a:noFill/>
                    <a:ln>
                      <a:noFill/>
                    </a:ln>
                  </pic:spPr>
                </pic:pic>
              </a:graphicData>
            </a:graphic>
          </wp:inline>
        </w:drawing>
      </w:r>
    </w:p>
    <w:sectPr w:rsidR="00213E53" w:rsidRPr="00213E53" w:rsidSect="009F08DD">
      <w:headerReference w:type="default" r:id="rId9"/>
      <w:headerReference w:type="first" r:id="rId10"/>
      <w:footerReference w:type="first" r:id="rId11"/>
      <w:pgSz w:w="11906" w:h="16838" w:code="9"/>
      <w:pgMar w:top="1134" w:right="567" w:bottom="1701"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3177" w14:textId="77777777" w:rsidR="00F73C76" w:rsidRDefault="00F73C76" w:rsidP="00A754B2">
      <w:r>
        <w:separator/>
      </w:r>
    </w:p>
  </w:endnote>
  <w:endnote w:type="continuationSeparator" w:id="0">
    <w:p w14:paraId="4E3411D2" w14:textId="77777777" w:rsidR="00F73C76" w:rsidRDefault="00F73C76" w:rsidP="00A7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44E7" w14:textId="77777777" w:rsidR="009F08DD" w:rsidRDefault="009F08DD" w:rsidP="009F08DD"/>
  <w:p w14:paraId="70561606" w14:textId="4D7AAA6C" w:rsidR="009F08DD" w:rsidRPr="009F08DD" w:rsidRDefault="009F08DD" w:rsidP="009F08DD">
    <w:pPr>
      <w:rPr>
        <w:sz w:val="18"/>
        <w:szCs w:val="18"/>
      </w:rPr>
    </w:pPr>
    <w:r w:rsidRPr="009F08DD">
      <w:rPr>
        <w:rFonts w:ascii="Arial" w:hAnsi="Arial" w:cs="Arial"/>
        <w:sz w:val="18"/>
        <w:szCs w:val="18"/>
      </w:rPr>
      <w:t>Säteilytoiminnan turvallisuusarvio on tehtävä turvallisuuslupaa edellyttävässä toiminnassa (säteilylaki (859/2018) 26</w:t>
    </w:r>
    <w:r w:rsidR="00393602">
      <w:rPr>
        <w:rFonts w:ascii="Arial" w:hAnsi="Arial" w:cs="Arial"/>
        <w:sz w:val="18"/>
        <w:szCs w:val="18"/>
      </w:rPr>
      <w:t xml:space="preserve"> </w:t>
    </w:r>
    <w:r w:rsidRPr="009F08DD">
      <w:rPr>
        <w:rFonts w:ascii="Arial" w:hAnsi="Arial" w:cs="Arial"/>
        <w:sz w:val="18"/>
        <w:szCs w:val="18"/>
      </w:rPr>
      <w:t>§). Siinä tunnistetaan, miten toiminnasta voi aiheutua säteilyaltistusta työntekijöille, väestölle ja potilaille ottaen huomioon mahdolliset säteilyturvallisuuspoikkeamat. Turvallisuusarvio sisältää mm. arvion altistuksen ja potentiaalisen altistuksen suuruudesta kaikille ryhmille ja niiden perusteella tehtävät säteilytoiminnan luokitukset (ionisoivasta säteilystä annetun valtioneuvoston asetuksen (1034/2018) liite 4, joka on tämän ohjeen lopussa, jatkossa VNA liite 4). Turvallisuusarviosta määrätään yksityiskohtaisemmin määräyksessä STUK S/6/2019. Turvallisuusarviossa esitetään myös toiminnassa käytettävät annosrajoitukset ja potentiaalista altistusta koskevat rajoitukset (säteilylaki 9 § ja 25 § sekä määräys STUK S/6/2019)</w:t>
    </w:r>
  </w:p>
  <w:p w14:paraId="3197E8A7" w14:textId="77777777" w:rsidR="009F08DD" w:rsidRPr="009F08DD" w:rsidRDefault="009F08DD" w:rsidP="009F08DD">
    <w:pPr>
      <w:rPr>
        <w:sz w:val="18"/>
        <w:szCs w:val="18"/>
      </w:rPr>
    </w:pPr>
  </w:p>
  <w:p w14:paraId="2BC52DE7" w14:textId="77777777" w:rsidR="009F08DD" w:rsidRPr="009F08DD" w:rsidRDefault="009F08DD" w:rsidP="009F08DD">
    <w:pPr>
      <w:spacing w:after="200" w:line="276" w:lineRule="auto"/>
      <w:rPr>
        <w:rFonts w:ascii="Arial" w:hAnsi="Arial" w:cs="Arial"/>
        <w:sz w:val="18"/>
        <w:szCs w:val="18"/>
      </w:rPr>
    </w:pPr>
    <w:r w:rsidRPr="009F08DD">
      <w:rPr>
        <w:rFonts w:ascii="Arial" w:hAnsi="Arial" w:cs="Arial"/>
        <w:sz w:val="18"/>
        <w:szCs w:val="18"/>
      </w:rPr>
      <w:t>Turvallisuusarvio rinnastuu hakemukseen (STUK vahvistaa päätöksellä), joten siinä on käytävä ilmi lähettäjän oikeus edustaa toiminnanharjoittajaa.</w:t>
    </w:r>
  </w:p>
  <w:p w14:paraId="6084D5F4" w14:textId="467ECB96" w:rsidR="009F08DD" w:rsidRDefault="009F08DD" w:rsidP="009F08DD">
    <w:pPr>
      <w:pStyle w:val="Alatunniste"/>
    </w:pPr>
    <w:r w:rsidRPr="009F08DD">
      <w:rPr>
        <w:rFonts w:ascii="Arial" w:hAnsi="Arial" w:cs="Arial"/>
        <w:sz w:val="18"/>
        <w:szCs w:val="18"/>
      </w:rPr>
      <w:t>Turvallisuusarvio vahvistetaan lupakohtaisesti</w:t>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241E" w14:textId="77777777" w:rsidR="00F73C76" w:rsidRDefault="00F73C76" w:rsidP="00A754B2">
      <w:r>
        <w:separator/>
      </w:r>
    </w:p>
  </w:footnote>
  <w:footnote w:type="continuationSeparator" w:id="0">
    <w:p w14:paraId="6009817F" w14:textId="77777777" w:rsidR="00F73C76" w:rsidRDefault="00F73C76" w:rsidP="00A7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D54380C" w14:textId="54A6974E" w:rsidR="004D1926" w:rsidRPr="004D1926" w:rsidRDefault="004D1926">
        <w:pPr>
          <w:pStyle w:val="Yltunniste"/>
          <w:jc w:val="right"/>
        </w:pPr>
        <w:r w:rsidRPr="004D1926">
          <w:t xml:space="preserve">Sivu </w:t>
        </w:r>
        <w:r w:rsidRPr="004D1926">
          <w:rPr>
            <w:sz w:val="24"/>
            <w:szCs w:val="24"/>
          </w:rPr>
          <w:fldChar w:fldCharType="begin"/>
        </w:r>
        <w:r w:rsidRPr="004D1926">
          <w:instrText>PAGE</w:instrText>
        </w:r>
        <w:r w:rsidRPr="004D1926">
          <w:rPr>
            <w:sz w:val="24"/>
            <w:szCs w:val="24"/>
          </w:rPr>
          <w:fldChar w:fldCharType="separate"/>
        </w:r>
        <w:r w:rsidRPr="004D1926">
          <w:t>2</w:t>
        </w:r>
        <w:r w:rsidRPr="004D1926">
          <w:rPr>
            <w:sz w:val="24"/>
            <w:szCs w:val="24"/>
          </w:rPr>
          <w:fldChar w:fldCharType="end"/>
        </w:r>
        <w:r w:rsidRPr="004D1926">
          <w:t xml:space="preserve"> </w:t>
        </w:r>
        <w:r>
          <w:t>(</w:t>
        </w:r>
        <w:r w:rsidRPr="004D1926">
          <w:rPr>
            <w:sz w:val="24"/>
            <w:szCs w:val="24"/>
          </w:rPr>
          <w:fldChar w:fldCharType="begin"/>
        </w:r>
        <w:r w:rsidRPr="004D1926">
          <w:instrText>NUMPAGES</w:instrText>
        </w:r>
        <w:r w:rsidRPr="004D1926">
          <w:rPr>
            <w:sz w:val="24"/>
            <w:szCs w:val="24"/>
          </w:rPr>
          <w:fldChar w:fldCharType="separate"/>
        </w:r>
        <w:r w:rsidRPr="004D1926">
          <w:t>2</w:t>
        </w:r>
        <w:r w:rsidRPr="004D1926">
          <w:rPr>
            <w:sz w:val="24"/>
            <w:szCs w:val="24"/>
          </w:rPr>
          <w:fldChar w:fldCharType="end"/>
        </w:r>
        <w:r>
          <w:rPr>
            <w:sz w:val="24"/>
            <w:szCs w:val="24"/>
          </w:rPr>
          <w:t>)</w:t>
        </w:r>
      </w:p>
    </w:sdtContent>
  </w:sdt>
  <w:p w14:paraId="6D3C8FF0" w14:textId="77777777" w:rsidR="004D1926" w:rsidRDefault="004D192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7962" w14:textId="6A599350" w:rsidR="009F08DD" w:rsidRPr="004D1926" w:rsidRDefault="009F08DD" w:rsidP="009F08DD">
    <w:pPr>
      <w:pStyle w:val="Yltunniste"/>
    </w:pPr>
    <w:r>
      <w:t>Turvallisuusarvio</w:t>
    </w:r>
    <w:r w:rsidRPr="009F08DD">
      <w:t xml:space="preserve"> </w:t>
    </w:r>
    <w:sdt>
      <w:sdtPr>
        <w:id w:val="-2076108758"/>
        <w:docPartObj>
          <w:docPartGallery w:val="Page Numbers (Top of Page)"/>
          <w:docPartUnique/>
        </w:docPartObj>
      </w:sdtPr>
      <w:sdtEndPr/>
      <w:sdtContent>
        <w:r>
          <w:tab/>
        </w:r>
        <w:r>
          <w:tab/>
        </w:r>
        <w:r>
          <w:tab/>
        </w:r>
        <w:r w:rsidRPr="004D1926">
          <w:t xml:space="preserve">Sivu </w:t>
        </w:r>
        <w:r w:rsidRPr="004D1926">
          <w:rPr>
            <w:sz w:val="24"/>
            <w:szCs w:val="24"/>
          </w:rPr>
          <w:fldChar w:fldCharType="begin"/>
        </w:r>
        <w:r w:rsidRPr="004D1926">
          <w:instrText>PAGE</w:instrText>
        </w:r>
        <w:r w:rsidRPr="004D1926">
          <w:rPr>
            <w:sz w:val="24"/>
            <w:szCs w:val="24"/>
          </w:rPr>
          <w:fldChar w:fldCharType="separate"/>
        </w:r>
        <w:r>
          <w:rPr>
            <w:sz w:val="24"/>
            <w:szCs w:val="24"/>
          </w:rPr>
          <w:t>2</w:t>
        </w:r>
        <w:r w:rsidRPr="004D1926">
          <w:rPr>
            <w:sz w:val="24"/>
            <w:szCs w:val="24"/>
          </w:rPr>
          <w:fldChar w:fldCharType="end"/>
        </w:r>
        <w:r>
          <w:rPr>
            <w:sz w:val="24"/>
            <w:szCs w:val="24"/>
          </w:rPr>
          <w:t xml:space="preserve"> </w:t>
        </w:r>
        <w:r>
          <w:t>(</w:t>
        </w:r>
        <w:r w:rsidRPr="004D1926">
          <w:rPr>
            <w:sz w:val="24"/>
            <w:szCs w:val="24"/>
          </w:rPr>
          <w:fldChar w:fldCharType="begin"/>
        </w:r>
        <w:r w:rsidRPr="004D1926">
          <w:instrText>NUMPAGES</w:instrText>
        </w:r>
        <w:r w:rsidRPr="004D1926">
          <w:rPr>
            <w:sz w:val="24"/>
            <w:szCs w:val="24"/>
          </w:rPr>
          <w:fldChar w:fldCharType="separate"/>
        </w:r>
        <w:r>
          <w:rPr>
            <w:sz w:val="24"/>
            <w:szCs w:val="24"/>
          </w:rPr>
          <w:t>6</w:t>
        </w:r>
        <w:r w:rsidRPr="004D1926">
          <w:rPr>
            <w:sz w:val="24"/>
            <w:szCs w:val="24"/>
          </w:rPr>
          <w:fldChar w:fldCharType="end"/>
        </w:r>
        <w:r>
          <w:rPr>
            <w:sz w:val="24"/>
            <w:szCs w:val="24"/>
          </w:rPr>
          <w:t>)</w:t>
        </w:r>
      </w:sdtContent>
    </w:sdt>
  </w:p>
  <w:p w14:paraId="4457CE75" w14:textId="34DB7167" w:rsidR="009F08DD" w:rsidRDefault="009F08D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02CA6C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BCE2DC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148074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7A2C8A2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78362E"/>
    <w:multiLevelType w:val="hybridMultilevel"/>
    <w:tmpl w:val="4F32C29A"/>
    <w:lvl w:ilvl="0" w:tplc="CB7E3FC8">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7585C5F"/>
    <w:multiLevelType w:val="multilevel"/>
    <w:tmpl w:val="4014A3D0"/>
    <w:numStyleLink w:val="MerkittyluetteloSTUK"/>
  </w:abstractNum>
  <w:abstractNum w:abstractNumId="6" w15:restartNumberingAfterBreak="0">
    <w:nsid w:val="0B1A0977"/>
    <w:multiLevelType w:val="multilevel"/>
    <w:tmpl w:val="B664C2E2"/>
    <w:styleLink w:val="NumeroituluetteloSTUK"/>
    <w:lvl w:ilvl="0">
      <w:start w:val="1"/>
      <w:numFmt w:val="decimal"/>
      <w:pStyle w:val="Numeroituluettelo"/>
      <w:lvlText w:val="%1."/>
      <w:lvlJc w:val="left"/>
      <w:pPr>
        <w:tabs>
          <w:tab w:val="num" w:pos="1304"/>
        </w:tabs>
        <w:ind w:left="1701" w:hanging="397"/>
      </w:pPr>
      <w:rPr>
        <w:rFonts w:hint="default"/>
      </w:rPr>
    </w:lvl>
    <w:lvl w:ilvl="1">
      <w:start w:val="1"/>
      <w:numFmt w:val="bullet"/>
      <w:lvlText w:val="–"/>
      <w:lvlJc w:val="left"/>
      <w:pPr>
        <w:tabs>
          <w:tab w:val="num" w:pos="1701"/>
        </w:tabs>
        <w:ind w:left="2098" w:hanging="397"/>
      </w:pPr>
      <w:rPr>
        <w:rFonts w:ascii="Cambria" w:hAnsi="Cambria" w:hint="default"/>
      </w:rPr>
    </w:lvl>
    <w:lvl w:ilvl="2">
      <w:start w:val="1"/>
      <w:numFmt w:val="bullet"/>
      <w:lvlText w:val=""/>
      <w:lvlJc w:val="left"/>
      <w:pPr>
        <w:tabs>
          <w:tab w:val="num" w:pos="2098"/>
        </w:tabs>
        <w:ind w:left="2495" w:hanging="397"/>
      </w:pPr>
      <w:rPr>
        <w:rFonts w:ascii="Wingdings" w:hAnsi="Wingdings" w:hint="default"/>
      </w:rPr>
    </w:lvl>
    <w:lvl w:ilvl="3">
      <w:start w:val="1"/>
      <w:numFmt w:val="bullet"/>
      <w:lvlText w:val="•"/>
      <w:lvlJc w:val="left"/>
      <w:pPr>
        <w:tabs>
          <w:tab w:val="num" w:pos="2495"/>
        </w:tabs>
        <w:ind w:left="2892" w:hanging="397"/>
      </w:pPr>
      <w:rPr>
        <w:rFonts w:ascii="Cambria" w:hAnsi="Cambria" w:hint="default"/>
      </w:rPr>
    </w:lvl>
    <w:lvl w:ilvl="4">
      <w:start w:val="1"/>
      <w:numFmt w:val="bullet"/>
      <w:lvlText w:val="–"/>
      <w:lvlJc w:val="left"/>
      <w:pPr>
        <w:tabs>
          <w:tab w:val="num" w:pos="2892"/>
        </w:tabs>
        <w:ind w:left="3289" w:hanging="397"/>
      </w:pPr>
      <w:rPr>
        <w:rFonts w:ascii="Cambria" w:hAnsi="Cambria" w:hint="default"/>
      </w:rPr>
    </w:lvl>
    <w:lvl w:ilvl="5">
      <w:start w:val="1"/>
      <w:numFmt w:val="bullet"/>
      <w:lvlText w:val=""/>
      <w:lvlJc w:val="left"/>
      <w:pPr>
        <w:tabs>
          <w:tab w:val="num" w:pos="3289"/>
        </w:tabs>
        <w:ind w:left="3686" w:hanging="397"/>
      </w:pPr>
      <w:rPr>
        <w:rFonts w:ascii="Wingdings" w:hAnsi="Wingdings" w:hint="default"/>
      </w:rPr>
    </w:lvl>
    <w:lvl w:ilvl="6">
      <w:start w:val="1"/>
      <w:numFmt w:val="bullet"/>
      <w:lvlText w:val="•"/>
      <w:lvlJc w:val="left"/>
      <w:pPr>
        <w:tabs>
          <w:tab w:val="num" w:pos="3686"/>
        </w:tabs>
        <w:ind w:left="4083" w:hanging="397"/>
      </w:pPr>
      <w:rPr>
        <w:rFonts w:ascii="Cambria" w:hAnsi="Cambria" w:hint="default"/>
      </w:rPr>
    </w:lvl>
    <w:lvl w:ilvl="7">
      <w:start w:val="1"/>
      <w:numFmt w:val="bullet"/>
      <w:lvlText w:val="–"/>
      <w:lvlJc w:val="left"/>
      <w:pPr>
        <w:tabs>
          <w:tab w:val="num" w:pos="4083"/>
        </w:tabs>
        <w:ind w:left="4480" w:hanging="397"/>
      </w:pPr>
      <w:rPr>
        <w:rFonts w:ascii="Cambria" w:hAnsi="Cambria" w:hint="default"/>
      </w:rPr>
    </w:lvl>
    <w:lvl w:ilvl="8">
      <w:start w:val="1"/>
      <w:numFmt w:val="bullet"/>
      <w:lvlText w:val=""/>
      <w:lvlJc w:val="left"/>
      <w:pPr>
        <w:tabs>
          <w:tab w:val="num" w:pos="4480"/>
        </w:tabs>
        <w:ind w:left="4877" w:hanging="397"/>
      </w:pPr>
      <w:rPr>
        <w:rFonts w:ascii="Wingdings" w:hAnsi="Wingdings" w:hint="default"/>
      </w:rPr>
    </w:lvl>
  </w:abstractNum>
  <w:abstractNum w:abstractNumId="7" w15:restartNumberingAfterBreak="0">
    <w:nsid w:val="0BE635A1"/>
    <w:multiLevelType w:val="multilevel"/>
    <w:tmpl w:val="4014A3D0"/>
    <w:styleLink w:val="MerkittyluetteloSTUK"/>
    <w:lvl w:ilvl="0">
      <w:start w:val="1"/>
      <w:numFmt w:val="bullet"/>
      <w:pStyle w:val="Merkittyluettelo"/>
      <w:lvlText w:val="•"/>
      <w:lvlJc w:val="left"/>
      <w:pPr>
        <w:tabs>
          <w:tab w:val="num" w:pos="1304"/>
        </w:tabs>
        <w:ind w:left="1701" w:hanging="397"/>
      </w:pPr>
      <w:rPr>
        <w:rFonts w:ascii="Cambria" w:hAnsi="Cambria" w:hint="default"/>
      </w:rPr>
    </w:lvl>
    <w:lvl w:ilvl="1">
      <w:start w:val="1"/>
      <w:numFmt w:val="bullet"/>
      <w:lvlText w:val="–"/>
      <w:lvlJc w:val="left"/>
      <w:pPr>
        <w:tabs>
          <w:tab w:val="num" w:pos="1701"/>
        </w:tabs>
        <w:ind w:left="2098" w:hanging="397"/>
      </w:pPr>
      <w:rPr>
        <w:rFonts w:ascii="Cambria" w:hAnsi="Cambria" w:hint="default"/>
      </w:rPr>
    </w:lvl>
    <w:lvl w:ilvl="2">
      <w:start w:val="1"/>
      <w:numFmt w:val="bullet"/>
      <w:lvlText w:val=""/>
      <w:lvlJc w:val="left"/>
      <w:pPr>
        <w:tabs>
          <w:tab w:val="num" w:pos="2098"/>
        </w:tabs>
        <w:ind w:left="2495" w:hanging="397"/>
      </w:pPr>
      <w:rPr>
        <w:rFonts w:ascii="Wingdings" w:hAnsi="Wingdings" w:hint="default"/>
      </w:rPr>
    </w:lvl>
    <w:lvl w:ilvl="3">
      <w:start w:val="1"/>
      <w:numFmt w:val="bullet"/>
      <w:lvlText w:val="•"/>
      <w:lvlJc w:val="left"/>
      <w:pPr>
        <w:tabs>
          <w:tab w:val="num" w:pos="2495"/>
        </w:tabs>
        <w:ind w:left="2892" w:hanging="397"/>
      </w:pPr>
      <w:rPr>
        <w:rFonts w:ascii="Cambria" w:hAnsi="Cambria" w:hint="default"/>
      </w:rPr>
    </w:lvl>
    <w:lvl w:ilvl="4">
      <w:start w:val="1"/>
      <w:numFmt w:val="bullet"/>
      <w:lvlText w:val="–"/>
      <w:lvlJc w:val="left"/>
      <w:pPr>
        <w:tabs>
          <w:tab w:val="num" w:pos="2892"/>
        </w:tabs>
        <w:ind w:left="3289" w:hanging="397"/>
      </w:pPr>
      <w:rPr>
        <w:rFonts w:ascii="Cambria" w:hAnsi="Cambria" w:hint="default"/>
      </w:rPr>
    </w:lvl>
    <w:lvl w:ilvl="5">
      <w:start w:val="1"/>
      <w:numFmt w:val="bullet"/>
      <w:lvlText w:val=""/>
      <w:lvlJc w:val="left"/>
      <w:pPr>
        <w:tabs>
          <w:tab w:val="num" w:pos="3289"/>
        </w:tabs>
        <w:ind w:left="3686" w:hanging="397"/>
      </w:pPr>
      <w:rPr>
        <w:rFonts w:ascii="Wingdings" w:hAnsi="Wingdings" w:hint="default"/>
      </w:rPr>
    </w:lvl>
    <w:lvl w:ilvl="6">
      <w:start w:val="1"/>
      <w:numFmt w:val="bullet"/>
      <w:lvlText w:val="•"/>
      <w:lvlJc w:val="left"/>
      <w:pPr>
        <w:tabs>
          <w:tab w:val="num" w:pos="3686"/>
        </w:tabs>
        <w:ind w:left="4083" w:hanging="397"/>
      </w:pPr>
      <w:rPr>
        <w:rFonts w:ascii="Cambria" w:hAnsi="Cambria" w:hint="default"/>
      </w:rPr>
    </w:lvl>
    <w:lvl w:ilvl="7">
      <w:start w:val="1"/>
      <w:numFmt w:val="bullet"/>
      <w:lvlText w:val="–"/>
      <w:lvlJc w:val="left"/>
      <w:pPr>
        <w:tabs>
          <w:tab w:val="num" w:pos="4083"/>
        </w:tabs>
        <w:ind w:left="4480" w:hanging="397"/>
      </w:pPr>
      <w:rPr>
        <w:rFonts w:ascii="Cambria" w:hAnsi="Cambria" w:hint="default"/>
      </w:rPr>
    </w:lvl>
    <w:lvl w:ilvl="8">
      <w:start w:val="1"/>
      <w:numFmt w:val="bullet"/>
      <w:lvlText w:val=""/>
      <w:lvlJc w:val="left"/>
      <w:pPr>
        <w:tabs>
          <w:tab w:val="num" w:pos="4480"/>
        </w:tabs>
        <w:ind w:left="4877" w:hanging="397"/>
      </w:pPr>
      <w:rPr>
        <w:rFonts w:ascii="Wingdings" w:hAnsi="Wingdings" w:hint="default"/>
      </w:rPr>
    </w:lvl>
  </w:abstractNum>
  <w:abstractNum w:abstractNumId="8" w15:restartNumberingAfterBreak="0">
    <w:nsid w:val="149D7C8A"/>
    <w:multiLevelType w:val="hybridMultilevel"/>
    <w:tmpl w:val="56600ECC"/>
    <w:lvl w:ilvl="0" w:tplc="2AB6E3D0">
      <w:start w:val="1"/>
      <w:numFmt w:val="bullet"/>
      <w:lvlText w:val="-"/>
      <w:lvlJc w:val="left"/>
      <w:pPr>
        <w:ind w:left="360" w:hanging="360"/>
      </w:pPr>
      <w:rPr>
        <w:rFonts w:ascii="Arial" w:eastAsiaTheme="minorHAnsi" w:hAnsi="Arial" w:cs="Arial" w:hint="default"/>
      </w:rPr>
    </w:lvl>
    <w:lvl w:ilvl="1" w:tplc="2AB6E3D0">
      <w:start w:val="1"/>
      <w:numFmt w:val="bullet"/>
      <w:lvlText w:val="-"/>
      <w:lvlJc w:val="left"/>
      <w:pPr>
        <w:ind w:left="1080" w:hanging="360"/>
      </w:pPr>
      <w:rPr>
        <w:rFonts w:ascii="Arial" w:eastAsiaTheme="minorHAnsi" w:hAnsi="Arial" w:cs="Arial" w:hint="default"/>
      </w:rPr>
    </w:lvl>
    <w:lvl w:ilvl="2" w:tplc="2AB6E3D0">
      <w:start w:val="1"/>
      <w:numFmt w:val="bullet"/>
      <w:lvlText w:val="-"/>
      <w:lvlJc w:val="left"/>
      <w:pPr>
        <w:ind w:left="1800" w:hanging="360"/>
      </w:pPr>
      <w:rPr>
        <w:rFonts w:ascii="Arial" w:eastAsiaTheme="minorHAnsi" w:hAnsi="Arial" w:cs="Arial" w:hint="default"/>
      </w:rPr>
    </w:lvl>
    <w:lvl w:ilvl="3" w:tplc="2AB6E3D0">
      <w:start w:val="1"/>
      <w:numFmt w:val="bullet"/>
      <w:lvlText w:val="-"/>
      <w:lvlJc w:val="left"/>
      <w:pPr>
        <w:ind w:left="2520" w:hanging="360"/>
      </w:pPr>
      <w:rPr>
        <w:rFonts w:ascii="Arial" w:eastAsiaTheme="minorHAnsi" w:hAnsi="Arial" w:cs="Arial" w:hint="default"/>
      </w:rPr>
    </w:lvl>
    <w:lvl w:ilvl="4" w:tplc="2AB6E3D0">
      <w:start w:val="1"/>
      <w:numFmt w:val="bullet"/>
      <w:lvlText w:val="-"/>
      <w:lvlJc w:val="left"/>
      <w:pPr>
        <w:ind w:left="3240" w:hanging="360"/>
      </w:pPr>
      <w:rPr>
        <w:rFonts w:ascii="Arial" w:eastAsiaTheme="minorHAnsi" w:hAnsi="Arial" w:cs="Arial"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18996B71"/>
    <w:multiLevelType w:val="multilevel"/>
    <w:tmpl w:val="447CD28E"/>
    <w:styleLink w:val="Stuknumeroituluettelo2"/>
    <w:lvl w:ilvl="0">
      <w:start w:val="1"/>
      <w:numFmt w:val="decimal"/>
      <w:pStyle w:val="Numeroituluettelo2"/>
      <w:lvlText w:val="%1."/>
      <w:lvlJc w:val="left"/>
      <w:pPr>
        <w:ind w:left="1701" w:hanging="397"/>
      </w:pPr>
      <w:rPr>
        <w:rFonts w:hint="default"/>
      </w:rPr>
    </w:lvl>
    <w:lvl w:ilvl="1">
      <w:start w:val="1"/>
      <w:numFmt w:val="decimal"/>
      <w:suff w:val="space"/>
      <w:lvlText w:val="%1.%2."/>
      <w:lvlJc w:val="left"/>
      <w:pPr>
        <w:ind w:left="2098" w:hanging="397"/>
      </w:pPr>
      <w:rPr>
        <w:rFonts w:hint="default"/>
      </w:rPr>
    </w:lvl>
    <w:lvl w:ilvl="2">
      <w:start w:val="1"/>
      <w:numFmt w:val="decimal"/>
      <w:suff w:val="space"/>
      <w:lvlText w:val="%1.%2.%3."/>
      <w:lvlJc w:val="left"/>
      <w:pPr>
        <w:ind w:left="2495" w:hanging="397"/>
      </w:pPr>
      <w:rPr>
        <w:rFonts w:hint="default"/>
      </w:rPr>
    </w:lvl>
    <w:lvl w:ilvl="3">
      <w:start w:val="1"/>
      <w:numFmt w:val="decimal"/>
      <w:suff w:val="space"/>
      <w:lvlText w:val="%1.%2.%3.%4."/>
      <w:lvlJc w:val="left"/>
      <w:pPr>
        <w:ind w:left="2892" w:hanging="397"/>
      </w:pPr>
      <w:rPr>
        <w:rFonts w:hint="default"/>
      </w:rPr>
    </w:lvl>
    <w:lvl w:ilvl="4">
      <w:start w:val="1"/>
      <w:numFmt w:val="decimal"/>
      <w:suff w:val="space"/>
      <w:lvlText w:val="%1.%2.%3.%4.%5."/>
      <w:lvlJc w:val="left"/>
      <w:pPr>
        <w:ind w:left="3289" w:hanging="397"/>
      </w:pPr>
      <w:rPr>
        <w:rFonts w:hint="default"/>
      </w:rPr>
    </w:lvl>
    <w:lvl w:ilvl="5">
      <w:start w:val="1"/>
      <w:numFmt w:val="decimal"/>
      <w:suff w:val="space"/>
      <w:lvlText w:val="%1.%2.%3.%4.%5.%6."/>
      <w:lvlJc w:val="left"/>
      <w:pPr>
        <w:ind w:left="3686" w:hanging="397"/>
      </w:pPr>
      <w:rPr>
        <w:rFonts w:hint="default"/>
      </w:rPr>
    </w:lvl>
    <w:lvl w:ilvl="6">
      <w:start w:val="1"/>
      <w:numFmt w:val="decimal"/>
      <w:suff w:val="space"/>
      <w:lvlText w:val="%1.%2.%3.%4.%5.%6.%7."/>
      <w:lvlJc w:val="left"/>
      <w:pPr>
        <w:ind w:left="4083" w:hanging="397"/>
      </w:pPr>
      <w:rPr>
        <w:rFonts w:hint="default"/>
      </w:rPr>
    </w:lvl>
    <w:lvl w:ilvl="7">
      <w:start w:val="1"/>
      <w:numFmt w:val="decimal"/>
      <w:suff w:val="space"/>
      <w:lvlText w:val="%1.%2.%3.%4.%5.%6.%7.%8."/>
      <w:lvlJc w:val="left"/>
      <w:pPr>
        <w:ind w:left="4480" w:hanging="397"/>
      </w:pPr>
      <w:rPr>
        <w:rFonts w:hint="default"/>
      </w:rPr>
    </w:lvl>
    <w:lvl w:ilvl="8">
      <w:start w:val="1"/>
      <w:numFmt w:val="decimal"/>
      <w:suff w:val="space"/>
      <w:lvlText w:val="%1.%2.%3.%4.%5.%6.%7.%8.%9"/>
      <w:lvlJc w:val="left"/>
      <w:pPr>
        <w:ind w:left="4877" w:hanging="397"/>
      </w:pPr>
      <w:rPr>
        <w:rFonts w:hint="default"/>
      </w:rPr>
    </w:lvl>
  </w:abstractNum>
  <w:abstractNum w:abstractNumId="10" w15:restartNumberingAfterBreak="0">
    <w:nsid w:val="2CC70FD9"/>
    <w:multiLevelType w:val="multilevel"/>
    <w:tmpl w:val="BE8A5FD2"/>
    <w:numStyleLink w:val="Stukmerkittyluettelo2"/>
  </w:abstractNum>
  <w:abstractNum w:abstractNumId="11" w15:restartNumberingAfterBreak="0">
    <w:nsid w:val="31A53945"/>
    <w:multiLevelType w:val="hybridMultilevel"/>
    <w:tmpl w:val="A39638E4"/>
    <w:lvl w:ilvl="0" w:tplc="C1B02D3C">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63809C7"/>
    <w:multiLevelType w:val="hybridMultilevel"/>
    <w:tmpl w:val="54E2DEA2"/>
    <w:lvl w:ilvl="0" w:tplc="812E3602">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8F516DB"/>
    <w:multiLevelType w:val="multilevel"/>
    <w:tmpl w:val="4014A3D0"/>
    <w:numStyleLink w:val="MerkittyluetteloSTUK"/>
  </w:abstractNum>
  <w:abstractNum w:abstractNumId="14" w15:restartNumberingAfterBreak="0">
    <w:nsid w:val="4AA84E5A"/>
    <w:multiLevelType w:val="multilevel"/>
    <w:tmpl w:val="BE8A5FD2"/>
    <w:styleLink w:val="Stukmerkittyluettelo2"/>
    <w:lvl w:ilvl="0">
      <w:start w:val="1"/>
      <w:numFmt w:val="bullet"/>
      <w:pStyle w:val="Merkittyluettelo2"/>
      <w:lvlText w:val="–"/>
      <w:lvlJc w:val="left"/>
      <w:pPr>
        <w:ind w:left="1701" w:hanging="397"/>
      </w:pPr>
      <w:rPr>
        <w:rFonts w:ascii="Cambria" w:hAnsi="Cambria" w:hint="default"/>
      </w:rPr>
    </w:lvl>
    <w:lvl w:ilvl="1">
      <w:start w:val="1"/>
      <w:numFmt w:val="bullet"/>
      <w:lvlText w:val="–"/>
      <w:lvlJc w:val="left"/>
      <w:pPr>
        <w:ind w:left="2098" w:hanging="397"/>
      </w:pPr>
      <w:rPr>
        <w:rFonts w:ascii="Cambria" w:hAnsi="Cambria" w:hint="default"/>
      </w:rPr>
    </w:lvl>
    <w:lvl w:ilvl="2">
      <w:start w:val="1"/>
      <w:numFmt w:val="bullet"/>
      <w:lvlText w:val="–"/>
      <w:lvlJc w:val="left"/>
      <w:pPr>
        <w:ind w:left="2495" w:hanging="397"/>
      </w:pPr>
      <w:rPr>
        <w:rFonts w:ascii="Cambria" w:hAnsi="Cambria" w:hint="default"/>
      </w:rPr>
    </w:lvl>
    <w:lvl w:ilvl="3">
      <w:start w:val="1"/>
      <w:numFmt w:val="bullet"/>
      <w:lvlText w:val="–"/>
      <w:lvlJc w:val="left"/>
      <w:pPr>
        <w:ind w:left="2892" w:hanging="397"/>
      </w:pPr>
      <w:rPr>
        <w:rFonts w:ascii="Cambria" w:hAnsi="Cambria" w:hint="default"/>
      </w:rPr>
    </w:lvl>
    <w:lvl w:ilvl="4">
      <w:start w:val="1"/>
      <w:numFmt w:val="bullet"/>
      <w:lvlText w:val="–"/>
      <w:lvlJc w:val="left"/>
      <w:pPr>
        <w:ind w:left="3289" w:hanging="397"/>
      </w:pPr>
      <w:rPr>
        <w:rFonts w:ascii="Cambria" w:hAnsi="Cambria" w:hint="default"/>
      </w:rPr>
    </w:lvl>
    <w:lvl w:ilvl="5">
      <w:start w:val="1"/>
      <w:numFmt w:val="bullet"/>
      <w:lvlText w:val="–"/>
      <w:lvlJc w:val="left"/>
      <w:pPr>
        <w:ind w:left="3686" w:hanging="397"/>
      </w:pPr>
      <w:rPr>
        <w:rFonts w:ascii="Cambria" w:hAnsi="Cambria" w:hint="default"/>
      </w:rPr>
    </w:lvl>
    <w:lvl w:ilvl="6">
      <w:start w:val="1"/>
      <w:numFmt w:val="bullet"/>
      <w:lvlText w:val="–"/>
      <w:lvlJc w:val="left"/>
      <w:pPr>
        <w:ind w:left="4083" w:hanging="397"/>
      </w:pPr>
      <w:rPr>
        <w:rFonts w:ascii="Cambria" w:hAnsi="Cambria" w:hint="default"/>
      </w:rPr>
    </w:lvl>
    <w:lvl w:ilvl="7">
      <w:start w:val="1"/>
      <w:numFmt w:val="bullet"/>
      <w:lvlText w:val="–"/>
      <w:lvlJc w:val="left"/>
      <w:pPr>
        <w:ind w:left="4480" w:hanging="397"/>
      </w:pPr>
      <w:rPr>
        <w:rFonts w:ascii="Cambria" w:hAnsi="Cambria" w:hint="default"/>
      </w:rPr>
    </w:lvl>
    <w:lvl w:ilvl="8">
      <w:start w:val="1"/>
      <w:numFmt w:val="bullet"/>
      <w:lvlText w:val="–"/>
      <w:lvlJc w:val="left"/>
      <w:pPr>
        <w:ind w:left="4877" w:hanging="397"/>
      </w:pPr>
      <w:rPr>
        <w:rFonts w:ascii="Cambria" w:hAnsi="Cambria" w:hint="default"/>
      </w:rPr>
    </w:lvl>
  </w:abstractNum>
  <w:abstractNum w:abstractNumId="15" w15:restartNumberingAfterBreak="0">
    <w:nsid w:val="4FB34551"/>
    <w:multiLevelType w:val="multilevel"/>
    <w:tmpl w:val="447CD28E"/>
    <w:numStyleLink w:val="Stuknumeroituluettelo2"/>
  </w:abstractNum>
  <w:abstractNum w:abstractNumId="16" w15:restartNumberingAfterBreak="0">
    <w:nsid w:val="58672A5F"/>
    <w:multiLevelType w:val="hybridMultilevel"/>
    <w:tmpl w:val="A1469E44"/>
    <w:lvl w:ilvl="0" w:tplc="2AB6E3D0">
      <w:start w:val="1"/>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61664BAB"/>
    <w:multiLevelType w:val="hybridMultilevel"/>
    <w:tmpl w:val="B7FCF6E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62A22655"/>
    <w:multiLevelType w:val="multilevel"/>
    <w:tmpl w:val="BE8A5FD2"/>
    <w:numStyleLink w:val="Stukmerkittyluettelo2"/>
  </w:abstractNum>
  <w:abstractNum w:abstractNumId="19" w15:restartNumberingAfterBreak="0">
    <w:nsid w:val="75D405BE"/>
    <w:multiLevelType w:val="multilevel"/>
    <w:tmpl w:val="447CD28E"/>
    <w:numStyleLink w:val="Stuknumeroituluettelo2"/>
  </w:abstractNum>
  <w:abstractNum w:abstractNumId="20" w15:restartNumberingAfterBreak="0">
    <w:nsid w:val="7BD854F4"/>
    <w:multiLevelType w:val="multilevel"/>
    <w:tmpl w:val="B664C2E2"/>
    <w:numStyleLink w:val="NumeroituluetteloSTUK"/>
  </w:abstractNum>
  <w:num w:numId="1" w16cid:durableId="1210260024">
    <w:abstractNumId w:val="3"/>
  </w:num>
  <w:num w:numId="2" w16cid:durableId="1768889630">
    <w:abstractNumId w:val="7"/>
  </w:num>
  <w:num w:numId="3" w16cid:durableId="278873846">
    <w:abstractNumId w:val="2"/>
  </w:num>
  <w:num w:numId="4" w16cid:durableId="1568030231">
    <w:abstractNumId w:val="6"/>
  </w:num>
  <w:num w:numId="5" w16cid:durableId="793405461">
    <w:abstractNumId w:val="7"/>
  </w:num>
  <w:num w:numId="6" w16cid:durableId="1801457146">
    <w:abstractNumId w:val="6"/>
  </w:num>
  <w:num w:numId="7" w16cid:durableId="1957370108">
    <w:abstractNumId w:val="5"/>
  </w:num>
  <w:num w:numId="8" w16cid:durableId="1669137595">
    <w:abstractNumId w:val="1"/>
  </w:num>
  <w:num w:numId="9" w16cid:durableId="2108964458">
    <w:abstractNumId w:val="10"/>
  </w:num>
  <w:num w:numId="10" w16cid:durableId="762529695">
    <w:abstractNumId w:val="20"/>
  </w:num>
  <w:num w:numId="11" w16cid:durableId="1289581144">
    <w:abstractNumId w:val="0"/>
  </w:num>
  <w:num w:numId="12" w16cid:durableId="468403053">
    <w:abstractNumId w:val="19"/>
  </w:num>
  <w:num w:numId="13" w16cid:durableId="1866138466">
    <w:abstractNumId w:val="7"/>
  </w:num>
  <w:num w:numId="14" w16cid:durableId="1026297723">
    <w:abstractNumId w:val="6"/>
  </w:num>
  <w:num w:numId="15" w16cid:durableId="1265577056">
    <w:abstractNumId w:val="14"/>
  </w:num>
  <w:num w:numId="16" w16cid:durableId="800344895">
    <w:abstractNumId w:val="9"/>
  </w:num>
  <w:num w:numId="17" w16cid:durableId="830365095">
    <w:abstractNumId w:val="5"/>
  </w:num>
  <w:num w:numId="18" w16cid:durableId="695808980">
    <w:abstractNumId w:val="10"/>
  </w:num>
  <w:num w:numId="19" w16cid:durableId="1213224839">
    <w:abstractNumId w:val="20"/>
  </w:num>
  <w:num w:numId="20" w16cid:durableId="1860267864">
    <w:abstractNumId w:val="19"/>
  </w:num>
  <w:num w:numId="21" w16cid:durableId="1420831941">
    <w:abstractNumId w:val="7"/>
  </w:num>
  <w:num w:numId="22" w16cid:durableId="401758841">
    <w:abstractNumId w:val="6"/>
  </w:num>
  <w:num w:numId="23" w16cid:durableId="509637596">
    <w:abstractNumId w:val="14"/>
  </w:num>
  <w:num w:numId="24" w16cid:durableId="1919829940">
    <w:abstractNumId w:val="9"/>
  </w:num>
  <w:num w:numId="25" w16cid:durableId="1917855123">
    <w:abstractNumId w:val="13"/>
  </w:num>
  <w:num w:numId="26" w16cid:durableId="602034714">
    <w:abstractNumId w:val="18"/>
  </w:num>
  <w:num w:numId="27" w16cid:durableId="1139345821">
    <w:abstractNumId w:val="6"/>
  </w:num>
  <w:num w:numId="28" w16cid:durableId="2056851573">
    <w:abstractNumId w:val="15"/>
  </w:num>
  <w:num w:numId="29" w16cid:durableId="314072581">
    <w:abstractNumId w:val="7"/>
  </w:num>
  <w:num w:numId="30" w16cid:durableId="1770344771">
    <w:abstractNumId w:val="6"/>
  </w:num>
  <w:num w:numId="31" w16cid:durableId="36634809">
    <w:abstractNumId w:val="14"/>
  </w:num>
  <w:num w:numId="32" w16cid:durableId="824206483">
    <w:abstractNumId w:val="9"/>
  </w:num>
  <w:num w:numId="33" w16cid:durableId="124547454">
    <w:abstractNumId w:val="7"/>
  </w:num>
  <w:num w:numId="34" w16cid:durableId="1396664038">
    <w:abstractNumId w:val="14"/>
  </w:num>
  <w:num w:numId="35" w16cid:durableId="1809274759">
    <w:abstractNumId w:val="6"/>
  </w:num>
  <w:num w:numId="36" w16cid:durableId="1620600021">
    <w:abstractNumId w:val="9"/>
  </w:num>
  <w:num w:numId="37" w16cid:durableId="2091270837">
    <w:abstractNumId w:val="17"/>
  </w:num>
  <w:num w:numId="38" w16cid:durableId="84541834">
    <w:abstractNumId w:val="4"/>
  </w:num>
  <w:num w:numId="39" w16cid:durableId="501512407">
    <w:abstractNumId w:val="8"/>
  </w:num>
  <w:num w:numId="40" w16cid:durableId="2056468657">
    <w:abstractNumId w:val="11"/>
  </w:num>
  <w:num w:numId="41" w16cid:durableId="913470130">
    <w:abstractNumId w:val="16"/>
  </w:num>
  <w:num w:numId="42" w16cid:durableId="230889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76"/>
    <w:rsid w:val="00046AB5"/>
    <w:rsid w:val="0007505E"/>
    <w:rsid w:val="00090E2B"/>
    <w:rsid w:val="0009134C"/>
    <w:rsid w:val="000D1BB2"/>
    <w:rsid w:val="000E46A2"/>
    <w:rsid w:val="001004CA"/>
    <w:rsid w:val="00125112"/>
    <w:rsid w:val="00133678"/>
    <w:rsid w:val="00134B56"/>
    <w:rsid w:val="00146A47"/>
    <w:rsid w:val="00160BEE"/>
    <w:rsid w:val="0016431B"/>
    <w:rsid w:val="001A2A64"/>
    <w:rsid w:val="00212611"/>
    <w:rsid w:val="00213E53"/>
    <w:rsid w:val="002417E9"/>
    <w:rsid w:val="00247827"/>
    <w:rsid w:val="00256C42"/>
    <w:rsid w:val="00257975"/>
    <w:rsid w:val="002A1721"/>
    <w:rsid w:val="002B6537"/>
    <w:rsid w:val="00314F27"/>
    <w:rsid w:val="00317105"/>
    <w:rsid w:val="003214BA"/>
    <w:rsid w:val="0032250E"/>
    <w:rsid w:val="00337CB1"/>
    <w:rsid w:val="00357E2E"/>
    <w:rsid w:val="00393602"/>
    <w:rsid w:val="00393729"/>
    <w:rsid w:val="003A1475"/>
    <w:rsid w:val="00404BB4"/>
    <w:rsid w:val="00423DBE"/>
    <w:rsid w:val="00425C9A"/>
    <w:rsid w:val="004444FC"/>
    <w:rsid w:val="004B1354"/>
    <w:rsid w:val="004B1C34"/>
    <w:rsid w:val="004B46F5"/>
    <w:rsid w:val="004D1926"/>
    <w:rsid w:val="00511BBE"/>
    <w:rsid w:val="005160B7"/>
    <w:rsid w:val="005164BE"/>
    <w:rsid w:val="005501A4"/>
    <w:rsid w:val="005735D5"/>
    <w:rsid w:val="005740C5"/>
    <w:rsid w:val="005C6463"/>
    <w:rsid w:val="00604A2A"/>
    <w:rsid w:val="0062487B"/>
    <w:rsid w:val="00645125"/>
    <w:rsid w:val="00660640"/>
    <w:rsid w:val="006954FF"/>
    <w:rsid w:val="006B5ACE"/>
    <w:rsid w:val="006F6E52"/>
    <w:rsid w:val="00704571"/>
    <w:rsid w:val="007058A6"/>
    <w:rsid w:val="00721448"/>
    <w:rsid w:val="007762C8"/>
    <w:rsid w:val="00836FAD"/>
    <w:rsid w:val="00865DA0"/>
    <w:rsid w:val="00892BA4"/>
    <w:rsid w:val="00892FF9"/>
    <w:rsid w:val="008B1EEF"/>
    <w:rsid w:val="008C3AED"/>
    <w:rsid w:val="008C5216"/>
    <w:rsid w:val="00914D13"/>
    <w:rsid w:val="0092369A"/>
    <w:rsid w:val="00937213"/>
    <w:rsid w:val="00956538"/>
    <w:rsid w:val="009603C2"/>
    <w:rsid w:val="009B5F37"/>
    <w:rsid w:val="009C2A90"/>
    <w:rsid w:val="009D288B"/>
    <w:rsid w:val="009F08DD"/>
    <w:rsid w:val="00A41701"/>
    <w:rsid w:val="00A47405"/>
    <w:rsid w:val="00A754B2"/>
    <w:rsid w:val="00A80915"/>
    <w:rsid w:val="00AB07C9"/>
    <w:rsid w:val="00AF0A66"/>
    <w:rsid w:val="00AF3DC6"/>
    <w:rsid w:val="00B16234"/>
    <w:rsid w:val="00B16AE5"/>
    <w:rsid w:val="00B75BDC"/>
    <w:rsid w:val="00B774CB"/>
    <w:rsid w:val="00BD1B0A"/>
    <w:rsid w:val="00C0460D"/>
    <w:rsid w:val="00C04A33"/>
    <w:rsid w:val="00C203AB"/>
    <w:rsid w:val="00C85009"/>
    <w:rsid w:val="00C93145"/>
    <w:rsid w:val="00C93BDE"/>
    <w:rsid w:val="00CB0960"/>
    <w:rsid w:val="00CD43FE"/>
    <w:rsid w:val="00D24BC0"/>
    <w:rsid w:val="00D861CB"/>
    <w:rsid w:val="00D95136"/>
    <w:rsid w:val="00DA4B74"/>
    <w:rsid w:val="00DB2B16"/>
    <w:rsid w:val="00E05222"/>
    <w:rsid w:val="00E223C1"/>
    <w:rsid w:val="00E817EE"/>
    <w:rsid w:val="00EA5891"/>
    <w:rsid w:val="00EC0C2F"/>
    <w:rsid w:val="00EC5B69"/>
    <w:rsid w:val="00EE70BA"/>
    <w:rsid w:val="00F012A8"/>
    <w:rsid w:val="00F02617"/>
    <w:rsid w:val="00F1209D"/>
    <w:rsid w:val="00F238D4"/>
    <w:rsid w:val="00F448C0"/>
    <w:rsid w:val="00F45212"/>
    <w:rsid w:val="00F4664A"/>
    <w:rsid w:val="00F613B6"/>
    <w:rsid w:val="00F73C76"/>
    <w:rsid w:val="00F815C6"/>
    <w:rsid w:val="00F97B5A"/>
    <w:rsid w:val="00FC1525"/>
    <w:rsid w:val="00FD4D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B803C7A"/>
  <w15:chartTrackingRefBased/>
  <w15:docId w15:val="{908E4BEE-58F4-4F77-B44C-5C48F5A4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754B2"/>
    <w:pPr>
      <w:spacing w:after="0" w:line="240" w:lineRule="auto"/>
    </w:pPr>
  </w:style>
  <w:style w:type="paragraph" w:styleId="Otsikko1">
    <w:name w:val="heading 1"/>
    <w:basedOn w:val="Normaali"/>
    <w:next w:val="Leipteksti"/>
    <w:link w:val="Otsikko1Char"/>
    <w:uiPriority w:val="9"/>
    <w:qFormat/>
    <w:rsid w:val="00256C42"/>
    <w:pPr>
      <w:keepNext/>
      <w:keepLines/>
      <w:suppressAutoHyphens/>
      <w:spacing w:after="22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unhideWhenUsed/>
    <w:qFormat/>
    <w:rsid w:val="00FC1525"/>
    <w:pPr>
      <w:keepNext/>
      <w:keepLines/>
      <w:suppressAutoHyphens/>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unhideWhenUsed/>
    <w:qFormat/>
    <w:rsid w:val="00F4664A"/>
    <w:pPr>
      <w:keepNext/>
      <w:keepLines/>
      <w:suppressAutoHyphens/>
      <w:spacing w:after="220"/>
      <w:ind w:left="1304"/>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semiHidden/>
    <w:rsid w:val="00FC1525"/>
    <w:pPr>
      <w:keepNext/>
      <w:keepLines/>
      <w:suppressAutoHyphens/>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semiHidden/>
    <w:rsid w:val="00FC1525"/>
    <w:pPr>
      <w:keepNext/>
      <w:keepLines/>
      <w:suppressAutoHyphens/>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semiHidden/>
    <w:rsid w:val="00FC1525"/>
    <w:pPr>
      <w:keepNext/>
      <w:keepLines/>
      <w:suppressAutoHyphens/>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semiHidden/>
    <w:rsid w:val="00FC1525"/>
    <w:pPr>
      <w:keepNext/>
      <w:keepLines/>
      <w:suppressAutoHyphens/>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semiHidden/>
    <w:rsid w:val="00FC1525"/>
    <w:pPr>
      <w:keepNext/>
      <w:keepLines/>
      <w:suppressAutoHyphens/>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semiHidden/>
    <w:rsid w:val="00FC1525"/>
    <w:pPr>
      <w:keepNext/>
      <w:keepLines/>
      <w:suppressAutoHyphens/>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FC1525"/>
    <w:rPr>
      <w:rFonts w:ascii="Tahoma" w:hAnsi="Tahoma" w:cs="Tahoma"/>
      <w:sz w:val="16"/>
      <w:szCs w:val="16"/>
    </w:rPr>
  </w:style>
  <w:style w:type="character" w:customStyle="1" w:styleId="SelitetekstiChar">
    <w:name w:val="Seliteteksti Char"/>
    <w:basedOn w:val="Kappaleenoletusfontti"/>
    <w:link w:val="Seliteteksti"/>
    <w:uiPriority w:val="99"/>
    <w:semiHidden/>
    <w:rsid w:val="00B16234"/>
    <w:rPr>
      <w:rFonts w:ascii="Tahoma" w:hAnsi="Tahoma" w:cs="Tahoma"/>
      <w:sz w:val="16"/>
      <w:szCs w:val="16"/>
    </w:rPr>
  </w:style>
  <w:style w:type="paragraph" w:styleId="Leipteksti">
    <w:name w:val="Body Text"/>
    <w:basedOn w:val="Normaali"/>
    <w:link w:val="LeiptekstiChar"/>
    <w:qFormat/>
    <w:rsid w:val="00256C42"/>
    <w:pPr>
      <w:spacing w:after="220"/>
    </w:pPr>
  </w:style>
  <w:style w:type="character" w:customStyle="1" w:styleId="LeiptekstiChar">
    <w:name w:val="Leipäteksti Char"/>
    <w:basedOn w:val="Kappaleenoletusfontti"/>
    <w:link w:val="Leipteksti"/>
    <w:rsid w:val="00256C42"/>
  </w:style>
  <w:style w:type="paragraph" w:styleId="Alatunniste">
    <w:name w:val="footer"/>
    <w:basedOn w:val="Normaali"/>
    <w:link w:val="AlatunnisteChar"/>
    <w:uiPriority w:val="99"/>
    <w:rsid w:val="00FC1525"/>
    <w:pPr>
      <w:tabs>
        <w:tab w:val="center" w:pos="4513"/>
        <w:tab w:val="right" w:pos="9026"/>
      </w:tabs>
      <w:suppressAutoHyphens/>
    </w:pPr>
    <w:rPr>
      <w:rFonts w:ascii="Calibri" w:hAnsi="Calibri"/>
      <w:sz w:val="16"/>
    </w:rPr>
  </w:style>
  <w:style w:type="character" w:customStyle="1" w:styleId="AlatunnisteChar">
    <w:name w:val="Alatunniste Char"/>
    <w:basedOn w:val="Kappaleenoletusfontti"/>
    <w:link w:val="Alatunniste"/>
    <w:uiPriority w:val="99"/>
    <w:rsid w:val="00317105"/>
    <w:rPr>
      <w:rFonts w:ascii="Calibri" w:hAnsi="Calibri" w:cstheme="minorHAnsi"/>
      <w:sz w:val="16"/>
    </w:rPr>
  </w:style>
  <w:style w:type="paragraph" w:styleId="Yltunniste">
    <w:name w:val="header"/>
    <w:basedOn w:val="Normaali"/>
    <w:link w:val="YltunnisteChar"/>
    <w:uiPriority w:val="99"/>
    <w:rsid w:val="00FC1525"/>
    <w:pPr>
      <w:tabs>
        <w:tab w:val="left" w:pos="5216"/>
        <w:tab w:val="left" w:pos="7825"/>
        <w:tab w:val="left" w:pos="9129"/>
      </w:tabs>
      <w:suppressAutoHyphens/>
    </w:pPr>
  </w:style>
  <w:style w:type="character" w:customStyle="1" w:styleId="YltunnisteChar">
    <w:name w:val="Ylätunniste Char"/>
    <w:basedOn w:val="Kappaleenoletusfontti"/>
    <w:link w:val="Yltunniste"/>
    <w:uiPriority w:val="99"/>
    <w:rsid w:val="00B16234"/>
    <w:rPr>
      <w:rFonts w:cstheme="minorHAnsi"/>
    </w:rPr>
  </w:style>
  <w:style w:type="character" w:customStyle="1" w:styleId="Otsikko1Char">
    <w:name w:val="Otsikko 1 Char"/>
    <w:basedOn w:val="Kappaleenoletusfontti"/>
    <w:link w:val="Otsikko1"/>
    <w:uiPriority w:val="9"/>
    <w:rsid w:val="00256C42"/>
    <w:rPr>
      <w:rFonts w:asciiTheme="majorHAnsi" w:eastAsiaTheme="majorEastAsia" w:hAnsiTheme="majorHAnsi" w:cstheme="majorBidi"/>
      <w:b/>
      <w:bCs/>
      <w:szCs w:val="28"/>
    </w:rPr>
  </w:style>
  <w:style w:type="character" w:customStyle="1" w:styleId="Otsikko2Char">
    <w:name w:val="Otsikko 2 Char"/>
    <w:basedOn w:val="Kappaleenoletusfontti"/>
    <w:link w:val="Otsikko2"/>
    <w:uiPriority w:val="9"/>
    <w:rsid w:val="00B1623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F4664A"/>
    <w:rPr>
      <w:rFonts w:asciiTheme="majorHAnsi" w:eastAsiaTheme="majorEastAsia" w:hAnsiTheme="majorHAnsi" w:cstheme="majorBidi"/>
      <w:b/>
      <w:bCs/>
    </w:rPr>
  </w:style>
  <w:style w:type="character" w:customStyle="1" w:styleId="Otsikko4Char">
    <w:name w:val="Otsikko 4 Char"/>
    <w:basedOn w:val="Kappaleenoletusfontti"/>
    <w:link w:val="Otsikko4"/>
    <w:uiPriority w:val="9"/>
    <w:semiHidden/>
    <w:rsid w:val="00B1623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semiHidden/>
    <w:rsid w:val="00B16234"/>
    <w:rPr>
      <w:rFonts w:asciiTheme="majorHAnsi" w:eastAsiaTheme="majorEastAsia" w:hAnsiTheme="majorHAnsi" w:cstheme="majorBidi"/>
    </w:rPr>
  </w:style>
  <w:style w:type="character" w:customStyle="1" w:styleId="Otsikko6Char">
    <w:name w:val="Otsikko 6 Char"/>
    <w:basedOn w:val="Kappaleenoletusfontti"/>
    <w:link w:val="Otsikko6"/>
    <w:uiPriority w:val="9"/>
    <w:semiHidden/>
    <w:rsid w:val="00B16234"/>
    <w:rPr>
      <w:rFonts w:asciiTheme="majorHAnsi" w:eastAsiaTheme="majorEastAsia" w:hAnsiTheme="majorHAnsi" w:cstheme="majorBidi"/>
      <w:iCs/>
    </w:rPr>
  </w:style>
  <w:style w:type="character" w:customStyle="1" w:styleId="Otsikko7Char">
    <w:name w:val="Otsikko 7 Char"/>
    <w:basedOn w:val="Kappaleenoletusfontti"/>
    <w:link w:val="Otsikko7"/>
    <w:uiPriority w:val="9"/>
    <w:semiHidden/>
    <w:rsid w:val="00B16234"/>
    <w:rPr>
      <w:rFonts w:asciiTheme="majorHAnsi" w:eastAsiaTheme="majorEastAsia" w:hAnsiTheme="majorHAnsi" w:cstheme="majorBidi"/>
      <w:iCs/>
    </w:rPr>
  </w:style>
  <w:style w:type="character" w:customStyle="1" w:styleId="Otsikko8Char">
    <w:name w:val="Otsikko 8 Char"/>
    <w:basedOn w:val="Kappaleenoletusfontti"/>
    <w:link w:val="Otsikko8"/>
    <w:uiPriority w:val="9"/>
    <w:semiHidden/>
    <w:rsid w:val="00B16234"/>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semiHidden/>
    <w:rsid w:val="00B16234"/>
    <w:rPr>
      <w:rFonts w:asciiTheme="majorHAnsi" w:eastAsiaTheme="majorEastAsia" w:hAnsiTheme="majorHAnsi" w:cstheme="majorBidi"/>
      <w:iCs/>
      <w:szCs w:val="20"/>
    </w:rPr>
  </w:style>
  <w:style w:type="paragraph" w:styleId="Merkittyluettelo">
    <w:name w:val="List Bullet"/>
    <w:basedOn w:val="Normaali"/>
    <w:uiPriority w:val="99"/>
    <w:qFormat/>
    <w:rsid w:val="00257975"/>
    <w:pPr>
      <w:numPr>
        <w:numId w:val="33"/>
      </w:numPr>
      <w:spacing w:after="220"/>
      <w:contextualSpacing/>
    </w:pPr>
  </w:style>
  <w:style w:type="paragraph" w:styleId="Numeroituluettelo">
    <w:name w:val="List Number"/>
    <w:basedOn w:val="Normaali"/>
    <w:uiPriority w:val="99"/>
    <w:qFormat/>
    <w:rsid w:val="00257975"/>
    <w:pPr>
      <w:numPr>
        <w:numId w:val="35"/>
      </w:numPr>
      <w:spacing w:after="220"/>
      <w:contextualSpacing/>
    </w:pPr>
  </w:style>
  <w:style w:type="numbering" w:customStyle="1" w:styleId="MerkittyluetteloSTUK">
    <w:name w:val="Merkitty luettelo STUK"/>
    <w:uiPriority w:val="99"/>
    <w:rsid w:val="00257975"/>
    <w:pPr>
      <w:numPr>
        <w:numId w:val="2"/>
      </w:numPr>
    </w:pPr>
  </w:style>
  <w:style w:type="paragraph" w:styleId="Eivli">
    <w:name w:val="No Spacing"/>
    <w:uiPriority w:val="1"/>
    <w:qFormat/>
    <w:rsid w:val="00256C42"/>
    <w:pPr>
      <w:spacing w:after="0" w:line="240" w:lineRule="auto"/>
      <w:jc w:val="both"/>
    </w:pPr>
  </w:style>
  <w:style w:type="numbering" w:customStyle="1" w:styleId="NumeroituluetteloSTUK">
    <w:name w:val="Numeroitu luettelo STUK"/>
    <w:uiPriority w:val="99"/>
    <w:rsid w:val="00257975"/>
    <w:pPr>
      <w:numPr>
        <w:numId w:val="4"/>
      </w:numPr>
    </w:pPr>
  </w:style>
  <w:style w:type="character" w:styleId="Paikkamerkkiteksti">
    <w:name w:val="Placeholder Text"/>
    <w:basedOn w:val="Kappaleenoletusfontti"/>
    <w:uiPriority w:val="99"/>
    <w:semiHidden/>
    <w:rsid w:val="00FC1525"/>
    <w:rPr>
      <w:color w:val="auto"/>
    </w:rPr>
  </w:style>
  <w:style w:type="table" w:customStyle="1" w:styleId="reunaton">
    <w:name w:val="reunaton"/>
    <w:basedOn w:val="Normaalitaulukko"/>
    <w:uiPriority w:val="99"/>
    <w:qFormat/>
    <w:rsid w:val="00FC1525"/>
    <w:pPr>
      <w:spacing w:after="0" w:line="240" w:lineRule="auto"/>
    </w:pPr>
    <w:tblPr/>
  </w:style>
  <w:style w:type="table" w:styleId="TaulukkoRuudukko">
    <w:name w:val="Table Grid"/>
    <w:basedOn w:val="Normaalitaulukko"/>
    <w:uiPriority w:val="59"/>
    <w:rsid w:val="00FC15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tsikko">
    <w:name w:val="Title"/>
    <w:basedOn w:val="Otsikko1"/>
    <w:next w:val="Leipteksti"/>
    <w:link w:val="OtsikkoChar"/>
    <w:uiPriority w:val="10"/>
    <w:qFormat/>
    <w:rsid w:val="00F4664A"/>
    <w:pPr>
      <w:contextualSpacing/>
    </w:pPr>
    <w:rPr>
      <w:rFonts w:ascii="Arial Black" w:hAnsi="Arial Black" w:cstheme="majorHAnsi"/>
      <w:kern w:val="28"/>
      <w:szCs w:val="52"/>
    </w:rPr>
  </w:style>
  <w:style w:type="character" w:customStyle="1" w:styleId="OtsikkoChar">
    <w:name w:val="Otsikko Char"/>
    <w:basedOn w:val="Kappaleenoletusfontti"/>
    <w:link w:val="Otsikko"/>
    <w:uiPriority w:val="10"/>
    <w:rsid w:val="00F4664A"/>
    <w:rPr>
      <w:rFonts w:ascii="Arial Black" w:eastAsiaTheme="majorEastAsia" w:hAnsi="Arial Black" w:cstheme="majorHAnsi"/>
      <w:b/>
      <w:bCs/>
      <w:kern w:val="28"/>
      <w:sz w:val="24"/>
      <w:szCs w:val="52"/>
    </w:rPr>
  </w:style>
  <w:style w:type="paragraph" w:styleId="Lhdeluettelonotsikko">
    <w:name w:val="toa heading"/>
    <w:basedOn w:val="Normaali"/>
    <w:next w:val="Normaali"/>
    <w:uiPriority w:val="99"/>
    <w:semiHidden/>
    <w:rsid w:val="00FC1525"/>
    <w:pPr>
      <w:spacing w:before="120"/>
    </w:pPr>
    <w:rPr>
      <w:rFonts w:asciiTheme="majorHAnsi" w:eastAsiaTheme="majorEastAsia" w:hAnsiTheme="majorHAnsi" w:cstheme="majorBidi"/>
      <w:b/>
      <w:bCs/>
      <w:sz w:val="24"/>
      <w:szCs w:val="24"/>
    </w:rPr>
  </w:style>
  <w:style w:type="paragraph" w:styleId="Sisluet1">
    <w:name w:val="toc 1"/>
    <w:basedOn w:val="Normaali"/>
    <w:next w:val="Normaali"/>
    <w:autoRedefine/>
    <w:uiPriority w:val="39"/>
    <w:rsid w:val="00FC1525"/>
    <w:pPr>
      <w:spacing w:after="100"/>
    </w:pPr>
  </w:style>
  <w:style w:type="paragraph" w:styleId="Sisllysluettelonotsikko">
    <w:name w:val="TOC Heading"/>
    <w:basedOn w:val="Otsikko1"/>
    <w:next w:val="Normaali"/>
    <w:uiPriority w:val="39"/>
    <w:unhideWhenUsed/>
    <w:qFormat/>
    <w:rsid w:val="00FC1525"/>
    <w:pPr>
      <w:spacing w:before="480" w:after="0"/>
      <w:outlineLvl w:val="9"/>
    </w:pPr>
  </w:style>
  <w:style w:type="paragraph" w:styleId="Merkittyluettelo2">
    <w:name w:val="List Bullet 2"/>
    <w:basedOn w:val="Normaali"/>
    <w:uiPriority w:val="99"/>
    <w:qFormat/>
    <w:rsid w:val="00257975"/>
    <w:pPr>
      <w:numPr>
        <w:numId w:val="34"/>
      </w:numPr>
      <w:spacing w:after="220"/>
      <w:contextualSpacing/>
    </w:pPr>
  </w:style>
  <w:style w:type="paragraph" w:styleId="Numeroituluettelo2">
    <w:name w:val="List Number 2"/>
    <w:basedOn w:val="Normaali"/>
    <w:uiPriority w:val="99"/>
    <w:unhideWhenUsed/>
    <w:qFormat/>
    <w:rsid w:val="00257975"/>
    <w:pPr>
      <w:numPr>
        <w:numId w:val="32"/>
      </w:numPr>
      <w:spacing w:after="220"/>
      <w:contextualSpacing/>
    </w:pPr>
  </w:style>
  <w:style w:type="numbering" w:customStyle="1" w:styleId="Stukmerkittyluettelo2">
    <w:name w:val="Stuk merkitty luettelo 2"/>
    <w:uiPriority w:val="99"/>
    <w:rsid w:val="00257975"/>
    <w:pPr>
      <w:numPr>
        <w:numId w:val="15"/>
      </w:numPr>
    </w:pPr>
  </w:style>
  <w:style w:type="numbering" w:customStyle="1" w:styleId="Stuknumeroituluettelo2">
    <w:name w:val="Stuk numeroitu luettelo 2"/>
    <w:uiPriority w:val="99"/>
    <w:rsid w:val="00257975"/>
    <w:pPr>
      <w:numPr>
        <w:numId w:val="16"/>
      </w:numPr>
    </w:pPr>
  </w:style>
  <w:style w:type="character" w:styleId="Hyperlinkki">
    <w:name w:val="Hyperlink"/>
    <w:basedOn w:val="Kappaleenoletusfontti"/>
    <w:uiPriority w:val="99"/>
    <w:unhideWhenUsed/>
    <w:rsid w:val="005740C5"/>
    <w:rPr>
      <w:color w:val="50C2BF" w:themeColor="hyperlink"/>
      <w:u w:val="single"/>
    </w:rPr>
  </w:style>
  <w:style w:type="character" w:styleId="Kommentinviite">
    <w:name w:val="annotation reference"/>
    <w:basedOn w:val="Kappaleenoletusfontti"/>
    <w:uiPriority w:val="99"/>
    <w:semiHidden/>
    <w:unhideWhenUsed/>
    <w:rsid w:val="00393602"/>
    <w:rPr>
      <w:sz w:val="16"/>
      <w:szCs w:val="16"/>
    </w:rPr>
  </w:style>
  <w:style w:type="paragraph" w:styleId="Kommentinteksti">
    <w:name w:val="annotation text"/>
    <w:basedOn w:val="Normaali"/>
    <w:link w:val="KommentintekstiChar"/>
    <w:uiPriority w:val="99"/>
    <w:semiHidden/>
    <w:unhideWhenUsed/>
    <w:rsid w:val="00393602"/>
    <w:rPr>
      <w:sz w:val="20"/>
      <w:szCs w:val="20"/>
    </w:rPr>
  </w:style>
  <w:style w:type="character" w:customStyle="1" w:styleId="KommentintekstiChar">
    <w:name w:val="Kommentin teksti Char"/>
    <w:basedOn w:val="Kappaleenoletusfontti"/>
    <w:link w:val="Kommentinteksti"/>
    <w:uiPriority w:val="99"/>
    <w:semiHidden/>
    <w:rsid w:val="00393602"/>
    <w:rPr>
      <w:sz w:val="20"/>
      <w:szCs w:val="20"/>
    </w:rPr>
  </w:style>
  <w:style w:type="paragraph" w:styleId="Kommentinotsikko">
    <w:name w:val="annotation subject"/>
    <w:basedOn w:val="Kommentinteksti"/>
    <w:next w:val="Kommentinteksti"/>
    <w:link w:val="KommentinotsikkoChar"/>
    <w:uiPriority w:val="99"/>
    <w:semiHidden/>
    <w:unhideWhenUsed/>
    <w:rsid w:val="00393602"/>
    <w:rPr>
      <w:b/>
      <w:bCs/>
    </w:rPr>
  </w:style>
  <w:style w:type="character" w:customStyle="1" w:styleId="KommentinotsikkoChar">
    <w:name w:val="Kommentin otsikko Char"/>
    <w:basedOn w:val="KommentintekstiChar"/>
    <w:link w:val="Kommentinotsikko"/>
    <w:uiPriority w:val="99"/>
    <w:semiHidden/>
    <w:rsid w:val="00393602"/>
    <w:rPr>
      <w:b/>
      <w:bCs/>
      <w:sz w:val="20"/>
      <w:szCs w:val="20"/>
    </w:rPr>
  </w:style>
  <w:style w:type="paragraph" w:customStyle="1" w:styleId="D371E7D165DA4CB0AD6BCFFDD60B747D">
    <w:name w:val="D371E7D165DA4CB0AD6BCFFDD60B747D"/>
    <w:rsid w:val="00A41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1E7D165DA4CB0AD6BCFFDD60B747D"/>
        <w:category>
          <w:name w:val="Yleiset"/>
          <w:gallery w:val="placeholder"/>
        </w:category>
        <w:types>
          <w:type w:val="bbPlcHdr"/>
        </w:types>
        <w:behaviors>
          <w:behavior w:val="content"/>
        </w:behaviors>
        <w:guid w:val="{BFC0B7E3-3231-49D9-807C-46ECF3845E54}"/>
      </w:docPartPr>
      <w:docPartBody>
        <w:p w:rsidR="001D7ED5" w:rsidRDefault="0088672F" w:rsidP="0088672F">
          <w:pPr>
            <w:pStyle w:val="D371E7D165DA4CB0AD6BCFFDD60B747D35"/>
          </w:pPr>
          <w:r w:rsidRPr="00357E2E">
            <w:rPr>
              <w:highlight w:val="lightGray"/>
            </w:rPr>
            <w:t>Kirjoita tähän</w:t>
          </w:r>
        </w:p>
      </w:docPartBody>
    </w:docPart>
    <w:docPart>
      <w:docPartPr>
        <w:name w:val="626D8826AA2246E2870CD181379B31A9"/>
        <w:category>
          <w:name w:val="Yleiset"/>
          <w:gallery w:val="placeholder"/>
        </w:category>
        <w:types>
          <w:type w:val="bbPlcHdr"/>
        </w:types>
        <w:behaviors>
          <w:behavior w:val="content"/>
        </w:behaviors>
        <w:guid w:val="{5D5777F9-0DB4-4D27-9E5E-73948143EE24}"/>
      </w:docPartPr>
      <w:docPartBody>
        <w:p w:rsidR="001D7ED5" w:rsidRDefault="0088672F" w:rsidP="0088672F">
          <w:pPr>
            <w:pStyle w:val="626D8826AA2246E2870CD181379B31A936"/>
          </w:pPr>
          <w:r>
            <w:rPr>
              <w:rStyle w:val="Paikkamerkkiteksti"/>
              <w:highlight w:val="lightGray"/>
            </w:rPr>
            <w:t>pp.kk.vvvv</w:t>
          </w:r>
          <w:r w:rsidRPr="0032250E">
            <w:rPr>
              <w:rStyle w:val="Paikkamerkkiteksti"/>
              <w:highlight w:val="lightGray"/>
            </w:rPr>
            <w:t>.</w:t>
          </w:r>
        </w:p>
      </w:docPartBody>
    </w:docPart>
    <w:docPart>
      <w:docPartPr>
        <w:name w:val="C2E293CD67B3421BA4A79149AFBCE80D"/>
        <w:category>
          <w:name w:val="Yleiset"/>
          <w:gallery w:val="placeholder"/>
        </w:category>
        <w:types>
          <w:type w:val="bbPlcHdr"/>
        </w:types>
        <w:behaviors>
          <w:behavior w:val="content"/>
        </w:behaviors>
        <w:guid w:val="{EA60E9C6-3E52-4D1D-A394-FF3B0EB85AE8}"/>
      </w:docPartPr>
      <w:docPartBody>
        <w:p w:rsidR="001D7ED5" w:rsidRDefault="0088672F" w:rsidP="0088672F">
          <w:pPr>
            <w:pStyle w:val="C2E293CD67B3421BA4A79149AFBCE80D34"/>
          </w:pPr>
          <w:r w:rsidRPr="00357E2E">
            <w:rPr>
              <w:highlight w:val="lightGray"/>
            </w:rPr>
            <w:t>Kirjoita tähän</w:t>
          </w:r>
        </w:p>
      </w:docPartBody>
    </w:docPart>
    <w:docPart>
      <w:docPartPr>
        <w:name w:val="617AFB647DBE4DE9B76157DD882F0DF6"/>
        <w:category>
          <w:name w:val="Yleiset"/>
          <w:gallery w:val="placeholder"/>
        </w:category>
        <w:types>
          <w:type w:val="bbPlcHdr"/>
        </w:types>
        <w:behaviors>
          <w:behavior w:val="content"/>
        </w:behaviors>
        <w:guid w:val="{738140EA-1EC5-43B3-A9A2-6166E30A4A67}"/>
      </w:docPartPr>
      <w:docPartBody>
        <w:p w:rsidR="001D7ED5" w:rsidRDefault="0088672F" w:rsidP="0088672F">
          <w:pPr>
            <w:pStyle w:val="617AFB647DBE4DE9B76157DD882F0DF635"/>
          </w:pPr>
          <w:r w:rsidRPr="00357E2E">
            <w:rPr>
              <w:highlight w:val="lightGray"/>
            </w:rPr>
            <w:t>Kirjoita</w:t>
          </w:r>
          <w:r w:rsidRPr="00357E2E">
            <w:rPr>
              <w:rStyle w:val="Paikkamerkkiteksti"/>
              <w:highlight w:val="lightGray"/>
            </w:rPr>
            <w:t xml:space="preserve"> tähän</w:t>
          </w:r>
        </w:p>
      </w:docPartBody>
    </w:docPart>
    <w:docPart>
      <w:docPartPr>
        <w:name w:val="1FA6016ECB7D4EC9A8984C002D9A36B4"/>
        <w:category>
          <w:name w:val="Yleiset"/>
          <w:gallery w:val="placeholder"/>
        </w:category>
        <w:types>
          <w:type w:val="bbPlcHdr"/>
        </w:types>
        <w:behaviors>
          <w:behavior w:val="content"/>
        </w:behaviors>
        <w:guid w:val="{A4BD386F-38F1-4E22-BBE2-C68421AA718A}"/>
      </w:docPartPr>
      <w:docPartBody>
        <w:p w:rsidR="001D7ED5" w:rsidRDefault="0088672F" w:rsidP="0088672F">
          <w:pPr>
            <w:pStyle w:val="1FA6016ECB7D4EC9A8984C002D9A36B435"/>
          </w:pPr>
          <w:r w:rsidRPr="00357E2E">
            <w:rPr>
              <w:rStyle w:val="Paikkamerkkiteksti"/>
              <w:highlight w:val="lightGray"/>
            </w:rPr>
            <w:t>Kirjoita tähän tai jätä tyhjäksi</w:t>
          </w:r>
        </w:p>
      </w:docPartBody>
    </w:docPart>
    <w:docPart>
      <w:docPartPr>
        <w:name w:val="48F2BDFEF17D4B5D860A1452BB26C587"/>
        <w:category>
          <w:name w:val="Yleiset"/>
          <w:gallery w:val="placeholder"/>
        </w:category>
        <w:types>
          <w:type w:val="bbPlcHdr"/>
        </w:types>
        <w:behaviors>
          <w:behavior w:val="content"/>
        </w:behaviors>
        <w:guid w:val="{DF89599E-5D6D-4A84-AA81-48A54EDCBB4E}"/>
      </w:docPartPr>
      <w:docPartBody>
        <w:p w:rsidR="001D7ED5" w:rsidRDefault="0088672F" w:rsidP="0088672F">
          <w:pPr>
            <w:pStyle w:val="48F2BDFEF17D4B5D860A1452BB26C58731"/>
          </w:pPr>
          <w:r w:rsidRPr="00DB2B16">
            <w:rPr>
              <w:rStyle w:val="Paikkamerkkiteksti"/>
              <w:highlight w:val="lightGray"/>
            </w:rPr>
            <w:t>Nimi</w:t>
          </w:r>
        </w:p>
      </w:docPartBody>
    </w:docPart>
    <w:docPart>
      <w:docPartPr>
        <w:name w:val="4A71983A6DDE487496F467BF22199915"/>
        <w:category>
          <w:name w:val="Yleiset"/>
          <w:gallery w:val="placeholder"/>
        </w:category>
        <w:types>
          <w:type w:val="bbPlcHdr"/>
        </w:types>
        <w:behaviors>
          <w:behavior w:val="content"/>
        </w:behaviors>
        <w:guid w:val="{EFCF2211-970A-4C66-982A-46572D8632B5}"/>
      </w:docPartPr>
      <w:docPartBody>
        <w:p w:rsidR="001D7ED5" w:rsidRDefault="0088672F" w:rsidP="0088672F">
          <w:pPr>
            <w:pStyle w:val="4A71983A6DDE487496F467BF2219991531"/>
          </w:pPr>
          <w:r w:rsidRPr="00DB2B16">
            <w:rPr>
              <w:rStyle w:val="Paikkamerkkiteksti"/>
              <w:highlight w:val="lightGray"/>
            </w:rPr>
            <w:t>Nimi</w:t>
          </w:r>
        </w:p>
      </w:docPartBody>
    </w:docPart>
    <w:docPart>
      <w:docPartPr>
        <w:name w:val="AFE9C20A4929450580916A65ACA4113D"/>
        <w:category>
          <w:name w:val="Yleiset"/>
          <w:gallery w:val="placeholder"/>
        </w:category>
        <w:types>
          <w:type w:val="bbPlcHdr"/>
        </w:types>
        <w:behaviors>
          <w:behavior w:val="content"/>
        </w:behaviors>
        <w:guid w:val="{74ABA65E-388D-45FD-83A2-534F3B823BC9}"/>
      </w:docPartPr>
      <w:docPartBody>
        <w:p w:rsidR="001D7ED5" w:rsidRDefault="0088672F" w:rsidP="0088672F">
          <w:pPr>
            <w:pStyle w:val="AFE9C20A4929450580916A65ACA4113D31"/>
          </w:pPr>
          <w:r w:rsidRPr="00DB2B16">
            <w:rPr>
              <w:rStyle w:val="Paikkamerkkiteksti"/>
              <w:highlight w:val="lightGray"/>
            </w:rPr>
            <w:t>Nimi</w:t>
          </w:r>
        </w:p>
      </w:docPartBody>
    </w:docPart>
    <w:docPart>
      <w:docPartPr>
        <w:name w:val="B1BE634C7F00435DBADA58FE4B0B8E0A"/>
        <w:category>
          <w:name w:val="Yleiset"/>
          <w:gallery w:val="placeholder"/>
        </w:category>
        <w:types>
          <w:type w:val="bbPlcHdr"/>
        </w:types>
        <w:behaviors>
          <w:behavior w:val="content"/>
        </w:behaviors>
        <w:guid w:val="{D127AAFD-4975-4EAB-AE21-66653DF46FB6}"/>
      </w:docPartPr>
      <w:docPartBody>
        <w:p w:rsidR="001D7ED5" w:rsidRDefault="0088672F" w:rsidP="0088672F">
          <w:pPr>
            <w:pStyle w:val="B1BE634C7F00435DBADA58FE4B0B8E0A31"/>
          </w:pPr>
          <w:r w:rsidRPr="00DB2B16">
            <w:rPr>
              <w:rStyle w:val="Paikkamerkkiteksti"/>
              <w:highlight w:val="lightGray"/>
            </w:rPr>
            <w:t>Sähköpostiosoite</w:t>
          </w:r>
        </w:p>
      </w:docPartBody>
    </w:docPart>
    <w:docPart>
      <w:docPartPr>
        <w:name w:val="2C9E63BB41EF4A469DEB379B68357379"/>
        <w:category>
          <w:name w:val="Yleiset"/>
          <w:gallery w:val="placeholder"/>
        </w:category>
        <w:types>
          <w:type w:val="bbPlcHdr"/>
        </w:types>
        <w:behaviors>
          <w:behavior w:val="content"/>
        </w:behaviors>
        <w:guid w:val="{A0A37692-EC1D-4DFC-939B-E7C8A448414A}"/>
      </w:docPartPr>
      <w:docPartBody>
        <w:p w:rsidR="001D7ED5" w:rsidRDefault="0088672F" w:rsidP="0088672F">
          <w:pPr>
            <w:pStyle w:val="2C9E63BB41EF4A469DEB379B6835737931"/>
          </w:pPr>
          <w:r w:rsidRPr="00DB2B16">
            <w:rPr>
              <w:rStyle w:val="Paikkamerkkiteksti"/>
              <w:highlight w:val="lightGray"/>
            </w:rPr>
            <w:t>Puhelinnumero</w:t>
          </w:r>
        </w:p>
      </w:docPartBody>
    </w:docPart>
    <w:docPart>
      <w:docPartPr>
        <w:name w:val="C22B4FB716514242AC8B57BAEEC6F795"/>
        <w:category>
          <w:name w:val="Yleiset"/>
          <w:gallery w:val="placeholder"/>
        </w:category>
        <w:types>
          <w:type w:val="bbPlcHdr"/>
        </w:types>
        <w:behaviors>
          <w:behavior w:val="content"/>
        </w:behaviors>
        <w:guid w:val="{7985F588-F22D-4232-8C57-DB8CB69EBAFE}"/>
      </w:docPartPr>
      <w:docPartBody>
        <w:p w:rsidR="001D7ED5" w:rsidRDefault="0088672F" w:rsidP="0088672F">
          <w:pPr>
            <w:pStyle w:val="C22B4FB716514242AC8B57BAEEC6F79531"/>
          </w:pPr>
          <w:r w:rsidRPr="00DB2B16">
            <w:rPr>
              <w:rStyle w:val="Paikkamerkkiteksti"/>
              <w:highlight w:val="lightGray"/>
            </w:rPr>
            <w:t>Hyväksynnän päivämäärä</w:t>
          </w:r>
        </w:p>
      </w:docPartBody>
    </w:docPart>
    <w:docPart>
      <w:docPartPr>
        <w:name w:val="2C336C6A6ABD461298F69106C5C1F5B5"/>
        <w:category>
          <w:name w:val="Yleiset"/>
          <w:gallery w:val="placeholder"/>
        </w:category>
        <w:types>
          <w:type w:val="bbPlcHdr"/>
        </w:types>
        <w:behaviors>
          <w:behavior w:val="content"/>
        </w:behaviors>
        <w:guid w:val="{107482D7-E877-4D36-B596-0166D32292A6}"/>
      </w:docPartPr>
      <w:docPartBody>
        <w:p w:rsidR="001D7ED5" w:rsidRDefault="0088672F" w:rsidP="0088672F">
          <w:pPr>
            <w:pStyle w:val="2C336C6A6ABD461298F69106C5C1F5B527"/>
          </w:pPr>
          <w:r w:rsidRPr="00DB2B16">
            <w:rPr>
              <w:highlight w:val="lightGray"/>
            </w:rPr>
            <w:t>Dokumentin nimi tähän (X O</w:t>
          </w:r>
          <w:r>
            <w:rPr>
              <w:highlight w:val="lightGray"/>
            </w:rPr>
            <w:t>y</w:t>
          </w:r>
          <w:r w:rsidRPr="00DB2B16">
            <w:rPr>
              <w:highlight w:val="lightGray"/>
            </w:rPr>
            <w:t>:n säteilytoiminnan turvallisuusarvio)</w:t>
          </w:r>
        </w:p>
      </w:docPartBody>
    </w:docPart>
    <w:docPart>
      <w:docPartPr>
        <w:name w:val="DFBB43042DF640709361484E76179EA3"/>
        <w:category>
          <w:name w:val="Yleiset"/>
          <w:gallery w:val="placeholder"/>
        </w:category>
        <w:types>
          <w:type w:val="bbPlcHdr"/>
        </w:types>
        <w:behaviors>
          <w:behavior w:val="content"/>
        </w:behaviors>
        <w:guid w:val="{DCC22E1B-B32C-449F-ADAC-B1E6D44FB07C}"/>
      </w:docPartPr>
      <w:docPartBody>
        <w:p w:rsidR="001D7ED5" w:rsidRDefault="0088672F" w:rsidP="0088672F">
          <w:pPr>
            <w:pStyle w:val="DFBB43042DF640709361484E76179EA323"/>
          </w:pPr>
          <w:r w:rsidRPr="009C2A90">
            <w:rPr>
              <w:highlight w:val="lightGray"/>
            </w:rPr>
            <w:t>pp.kk.vvvv</w:t>
          </w:r>
        </w:p>
      </w:docPartBody>
    </w:docPart>
    <w:docPart>
      <w:docPartPr>
        <w:name w:val="7BFDCF8977DE4BF288BA8AC662AB7D2E"/>
        <w:category>
          <w:name w:val="Yleiset"/>
          <w:gallery w:val="placeholder"/>
        </w:category>
        <w:types>
          <w:type w:val="bbPlcHdr"/>
        </w:types>
        <w:behaviors>
          <w:behavior w:val="content"/>
        </w:behaviors>
        <w:guid w:val="{F7CB8A1A-67CC-4EB3-90E2-F8DD5AD530ED}"/>
      </w:docPartPr>
      <w:docPartBody>
        <w:p w:rsidR="001D7ED5" w:rsidRDefault="0088672F" w:rsidP="0088672F">
          <w:pPr>
            <w:pStyle w:val="7BFDCF8977DE4BF288BA8AC662AB7D2E25"/>
          </w:pPr>
          <w:r w:rsidRPr="00DB2B16">
            <w:rPr>
              <w:rStyle w:val="Paikkamerkkiteksti"/>
              <w:highlight w:val="lightGray"/>
            </w:rPr>
            <w:t>Kirjoita versio nro tähän</w:t>
          </w:r>
        </w:p>
      </w:docPartBody>
    </w:docPart>
    <w:docPart>
      <w:docPartPr>
        <w:name w:val="AAAFAAFAC64E4A22A4A56B299E0B9E2F"/>
        <w:category>
          <w:name w:val="Yleiset"/>
          <w:gallery w:val="placeholder"/>
        </w:category>
        <w:types>
          <w:type w:val="bbPlcHdr"/>
        </w:types>
        <w:behaviors>
          <w:behavior w:val="content"/>
        </w:behaviors>
        <w:guid w:val="{D51E5537-5A09-4A38-BCAE-4E9794EBDB08}"/>
      </w:docPartPr>
      <w:docPartBody>
        <w:p w:rsidR="001D7ED5" w:rsidRDefault="0088672F" w:rsidP="0088672F">
          <w:pPr>
            <w:pStyle w:val="AAAFAAFAC64E4A22A4A56B299E0B9E2F23"/>
          </w:pPr>
          <w:r w:rsidRPr="00DB2B16">
            <w:rPr>
              <w:highlight w:val="lightGray"/>
            </w:rPr>
            <w:t>Ensimmäinen versio</w:t>
          </w:r>
        </w:p>
      </w:docPartBody>
    </w:docPart>
    <w:docPart>
      <w:docPartPr>
        <w:name w:val="473D1A92FC6049CEBD7FE247FC967CBA"/>
        <w:category>
          <w:name w:val="Yleiset"/>
          <w:gallery w:val="placeholder"/>
        </w:category>
        <w:types>
          <w:type w:val="bbPlcHdr"/>
        </w:types>
        <w:behaviors>
          <w:behavior w:val="content"/>
        </w:behaviors>
        <w:guid w:val="{D6C8F66F-AFFC-4DB0-87B0-D252B15BE0A4}"/>
      </w:docPartPr>
      <w:docPartBody>
        <w:p w:rsidR="001D7ED5" w:rsidRDefault="0088672F" w:rsidP="0088672F">
          <w:pPr>
            <w:pStyle w:val="473D1A92FC6049CEBD7FE247FC967CBA23"/>
          </w:pPr>
          <w:r w:rsidRPr="00A41701">
            <w:rPr>
              <w:rStyle w:val="Paikkamerkkiteksti"/>
              <w:highlight w:val="lightGray"/>
            </w:rPr>
            <w:t>Kirjoita tähän alla olevien ohjeiden mukaisesti</w:t>
          </w:r>
        </w:p>
      </w:docPartBody>
    </w:docPart>
    <w:docPart>
      <w:docPartPr>
        <w:name w:val="DD45F00FD94941489EDF4ED46FF14429"/>
        <w:category>
          <w:name w:val="Yleiset"/>
          <w:gallery w:val="placeholder"/>
        </w:category>
        <w:types>
          <w:type w:val="bbPlcHdr"/>
        </w:types>
        <w:behaviors>
          <w:behavior w:val="content"/>
        </w:behaviors>
        <w:guid w:val="{1977B2D4-6B12-4BD7-BA3F-F60E88B0F84F}"/>
      </w:docPartPr>
      <w:docPartBody>
        <w:p w:rsidR="0088672F" w:rsidRPr="00A41701" w:rsidRDefault="0088672F" w:rsidP="00A41701">
          <w:pPr>
            <w:pStyle w:val="Leipteksti"/>
            <w:rPr>
              <w:color w:val="808080" w:themeColor="background1" w:themeShade="80"/>
            </w:rPr>
          </w:pPr>
          <w:r w:rsidRPr="00A41701">
            <w:rPr>
              <w:color w:val="808080" w:themeColor="background1" w:themeShade="80"/>
            </w:rPr>
            <w:t>Tässä kappaleessa yksilöidään</w:t>
          </w:r>
        </w:p>
        <w:p w:rsidR="0088672F" w:rsidRPr="00A41701" w:rsidRDefault="0088672F" w:rsidP="0088672F">
          <w:pPr>
            <w:pStyle w:val="Eivli"/>
            <w:numPr>
              <w:ilvl w:val="0"/>
              <w:numId w:val="1"/>
            </w:numPr>
            <w:rPr>
              <w:color w:val="808080" w:themeColor="background1" w:themeShade="80"/>
            </w:rPr>
          </w:pPr>
          <w:r w:rsidRPr="00A41701">
            <w:rPr>
              <w:color w:val="808080" w:themeColor="background1" w:themeShade="80"/>
            </w:rPr>
            <w:t>mitä turvallisuuslupaa</w:t>
          </w:r>
          <w:r>
            <w:rPr>
              <w:color w:val="808080" w:themeColor="background1" w:themeShade="80"/>
            </w:rPr>
            <w:t xml:space="preserve"> / lupia</w:t>
          </w:r>
          <w:r w:rsidRPr="00A41701">
            <w:rPr>
              <w:color w:val="808080" w:themeColor="background1" w:themeShade="80"/>
            </w:rPr>
            <w:t xml:space="preserve"> ja lupanumeroa</w:t>
          </w:r>
          <w:r>
            <w:rPr>
              <w:color w:val="808080" w:themeColor="background1" w:themeShade="80"/>
            </w:rPr>
            <w:t xml:space="preserve"> / lupanumeroita</w:t>
          </w:r>
        </w:p>
        <w:p w:rsidR="0088672F" w:rsidRPr="00A41701" w:rsidRDefault="0088672F" w:rsidP="0088672F">
          <w:pPr>
            <w:pStyle w:val="Eivli"/>
            <w:numPr>
              <w:ilvl w:val="0"/>
              <w:numId w:val="1"/>
            </w:numPr>
            <w:rPr>
              <w:color w:val="808080" w:themeColor="background1" w:themeShade="80"/>
            </w:rPr>
          </w:pPr>
          <w:r w:rsidRPr="00A41701">
            <w:rPr>
              <w:color w:val="808080" w:themeColor="background1" w:themeShade="80"/>
            </w:rPr>
            <w:t>mitä yritystä ja y-tunnusta</w:t>
          </w:r>
        </w:p>
        <w:p w:rsidR="0088672F" w:rsidRPr="00A41701" w:rsidRDefault="0088672F" w:rsidP="0088672F">
          <w:pPr>
            <w:pStyle w:val="Eivli"/>
            <w:numPr>
              <w:ilvl w:val="0"/>
              <w:numId w:val="1"/>
            </w:numPr>
            <w:rPr>
              <w:color w:val="808080" w:themeColor="background1" w:themeShade="80"/>
            </w:rPr>
          </w:pPr>
          <w:r w:rsidRPr="00A41701">
            <w:rPr>
              <w:color w:val="808080" w:themeColor="background1" w:themeShade="80"/>
            </w:rPr>
            <w:t>osoitetta ja käyttöpaikkoja</w:t>
          </w:r>
        </w:p>
        <w:p w:rsidR="0088672F" w:rsidRPr="00A41701" w:rsidRDefault="0088672F" w:rsidP="00A41701">
          <w:pPr>
            <w:pStyle w:val="Eivli"/>
            <w:rPr>
              <w:color w:val="808080" w:themeColor="background1" w:themeShade="80"/>
            </w:rPr>
          </w:pPr>
        </w:p>
        <w:p w:rsidR="0088672F" w:rsidRPr="00A41701" w:rsidRDefault="0088672F" w:rsidP="00A41701">
          <w:pPr>
            <w:pStyle w:val="Leipteksti"/>
            <w:rPr>
              <w:color w:val="808080" w:themeColor="background1" w:themeShade="80"/>
            </w:rPr>
          </w:pPr>
          <w:r w:rsidRPr="00A41701">
            <w:rPr>
              <w:color w:val="808080" w:themeColor="background1" w:themeShade="80"/>
            </w:rPr>
            <w:t>kyseinen turvallisuusarvio koskee.</w:t>
          </w:r>
        </w:p>
        <w:p w:rsidR="001D7ED5" w:rsidRDefault="0088672F" w:rsidP="0088672F">
          <w:pPr>
            <w:pStyle w:val="DD45F00FD94941489EDF4ED46FF1442921"/>
          </w:pPr>
          <w:r w:rsidRPr="00A41701">
            <w:rPr>
              <w:color w:val="808080" w:themeColor="background1" w:themeShade="80"/>
              <w:u w:val="single"/>
            </w:rPr>
            <w:t>Poista ohjeet lopuksi painamalla DELETE</w:t>
          </w:r>
        </w:p>
      </w:docPartBody>
    </w:docPart>
    <w:docPart>
      <w:docPartPr>
        <w:name w:val="6DC38BF0167A4B5C8A24450D0A7D7DC2"/>
        <w:category>
          <w:name w:val="Yleiset"/>
          <w:gallery w:val="placeholder"/>
        </w:category>
        <w:types>
          <w:type w:val="bbPlcHdr"/>
        </w:types>
        <w:behaviors>
          <w:behavior w:val="content"/>
        </w:behaviors>
        <w:guid w:val="{37186A09-72C6-4899-984D-8942BECBA8EF}"/>
      </w:docPartPr>
      <w:docPartBody>
        <w:p w:rsidR="00C66F1F" w:rsidRDefault="0088672F" w:rsidP="0088672F">
          <w:pPr>
            <w:pStyle w:val="6DC38BF0167A4B5C8A24450D0A7D7DC221"/>
          </w:pPr>
          <w:r w:rsidRPr="00A41701">
            <w:rPr>
              <w:rStyle w:val="Paikkamerkkiteksti"/>
              <w:highlight w:val="lightGray"/>
            </w:rPr>
            <w:t>Kirjoita tähän alla olevien ohjeiden mukaisesti</w:t>
          </w:r>
        </w:p>
      </w:docPartBody>
    </w:docPart>
    <w:docPart>
      <w:docPartPr>
        <w:name w:val="ED05680471634DAF94373965C4D16747"/>
        <w:category>
          <w:name w:val="Yleiset"/>
          <w:gallery w:val="placeholder"/>
        </w:category>
        <w:types>
          <w:type w:val="bbPlcHdr"/>
        </w:types>
        <w:behaviors>
          <w:behavior w:val="content"/>
        </w:behaviors>
        <w:guid w:val="{CBAC55FB-B87D-48AE-B3AD-7D8094CED7A9}"/>
      </w:docPartPr>
      <w:docPartBody>
        <w:p w:rsidR="0088672F" w:rsidRPr="00C85009" w:rsidRDefault="0088672F" w:rsidP="00C85009">
          <w:pPr>
            <w:pStyle w:val="Leipteksti"/>
            <w:rPr>
              <w:color w:val="808080" w:themeColor="background1" w:themeShade="80"/>
            </w:rPr>
          </w:pPr>
          <w:r w:rsidRPr="00C85009">
            <w:rPr>
              <w:color w:val="808080" w:themeColor="background1" w:themeShade="80"/>
            </w:rPr>
            <w:t>Tässä kappaleessa kuvataan mitä toimintoja ja käyttöpaikkoja turvallisuusarvio kattaa.</w:t>
          </w:r>
        </w:p>
        <w:p w:rsidR="0088672F" w:rsidRPr="00C85009" w:rsidRDefault="0088672F" w:rsidP="00C85009">
          <w:pPr>
            <w:pStyle w:val="Leipteksti"/>
            <w:rPr>
              <w:color w:val="808080" w:themeColor="background1" w:themeShade="80"/>
            </w:rPr>
          </w:pPr>
          <w:r w:rsidRPr="00C85009">
            <w:rPr>
              <w:color w:val="808080" w:themeColor="background1" w:themeShade="80"/>
            </w:rPr>
            <w:t>Kuvauksen laajuus tulee olla esimerkiksi seuraavanlainen:</w:t>
          </w:r>
        </w:p>
        <w:p w:rsidR="0088672F" w:rsidRPr="00C85009" w:rsidRDefault="0088672F" w:rsidP="0088672F">
          <w:pPr>
            <w:pStyle w:val="Eivli"/>
            <w:numPr>
              <w:ilvl w:val="0"/>
              <w:numId w:val="1"/>
            </w:numPr>
            <w:rPr>
              <w:color w:val="808080" w:themeColor="background1" w:themeShade="80"/>
            </w:rPr>
          </w:pPr>
          <w:r w:rsidRPr="00C85009">
            <w:rPr>
              <w:color w:val="808080" w:themeColor="background1" w:themeShade="80"/>
            </w:rPr>
            <w:t>toiminnot (umpilähteet, röntgen jne.)</w:t>
          </w:r>
        </w:p>
        <w:p w:rsidR="0088672F" w:rsidRPr="00C85009" w:rsidRDefault="0088672F" w:rsidP="0088672F">
          <w:pPr>
            <w:pStyle w:val="Eivli"/>
            <w:numPr>
              <w:ilvl w:val="1"/>
              <w:numId w:val="1"/>
            </w:numPr>
            <w:rPr>
              <w:color w:val="808080" w:themeColor="background1" w:themeShade="80"/>
            </w:rPr>
          </w:pPr>
          <w:r w:rsidRPr="00C85009">
            <w:rPr>
              <w:color w:val="808080" w:themeColor="background1" w:themeShade="80"/>
            </w:rPr>
            <w:t>käyttöpaikat</w:t>
          </w:r>
        </w:p>
        <w:p w:rsidR="0088672F" w:rsidRPr="00C85009" w:rsidRDefault="0088672F" w:rsidP="0088672F">
          <w:pPr>
            <w:pStyle w:val="Eivli"/>
            <w:numPr>
              <w:ilvl w:val="2"/>
              <w:numId w:val="1"/>
            </w:numPr>
            <w:rPr>
              <w:color w:val="808080" w:themeColor="background1" w:themeShade="80"/>
            </w:rPr>
          </w:pPr>
          <w:r w:rsidRPr="00C85009">
            <w:rPr>
              <w:color w:val="808080" w:themeColor="background1" w:themeShade="80"/>
            </w:rPr>
            <w:t>käytössä olevat laitteet tai lähteet (nuklidi ja aktiivisuus tai röntgenlaitteet valmistaja ja malli jne.)</w:t>
          </w:r>
        </w:p>
        <w:p w:rsidR="0088672F" w:rsidRPr="00C85009" w:rsidRDefault="0088672F" w:rsidP="0088672F">
          <w:pPr>
            <w:pStyle w:val="Eivli"/>
            <w:numPr>
              <w:ilvl w:val="3"/>
              <w:numId w:val="1"/>
            </w:numPr>
            <w:rPr>
              <w:color w:val="808080" w:themeColor="background1" w:themeShade="80"/>
            </w:rPr>
          </w:pPr>
          <w:r w:rsidRPr="00C85009">
            <w:rPr>
              <w:color w:val="808080" w:themeColor="background1" w:themeShade="80"/>
            </w:rPr>
            <w:t>laitteiden käyttötarkoitukset</w:t>
          </w:r>
        </w:p>
        <w:p w:rsidR="0088672F" w:rsidRPr="00C85009" w:rsidRDefault="0088672F" w:rsidP="0088672F">
          <w:pPr>
            <w:pStyle w:val="Eivli"/>
            <w:numPr>
              <w:ilvl w:val="4"/>
              <w:numId w:val="1"/>
            </w:numPr>
            <w:rPr>
              <w:color w:val="808080" w:themeColor="background1" w:themeShade="80"/>
            </w:rPr>
          </w:pPr>
          <w:r w:rsidRPr="00C85009">
            <w:rPr>
              <w:color w:val="808080" w:themeColor="background1" w:themeShade="80"/>
            </w:rPr>
            <w:t>millaisia altistusreittejä ja -tapoja säteilylähteillä on (esim. sisäinen, ulkoinen, alfa, gamma, beta ja säteilyn energiat)</w:t>
          </w:r>
        </w:p>
        <w:p w:rsidR="0088672F" w:rsidRPr="00C85009" w:rsidRDefault="0088672F" w:rsidP="00C85009">
          <w:pPr>
            <w:pStyle w:val="Eivli"/>
            <w:rPr>
              <w:color w:val="808080" w:themeColor="background1" w:themeShade="80"/>
            </w:rPr>
          </w:pPr>
        </w:p>
        <w:p w:rsidR="0088672F" w:rsidRPr="00C85009" w:rsidRDefault="0088672F" w:rsidP="00C85009">
          <w:pPr>
            <w:pStyle w:val="Leipteksti"/>
            <w:rPr>
              <w:color w:val="808080" w:themeColor="background1" w:themeShade="80"/>
            </w:rPr>
          </w:pPr>
          <w:r w:rsidRPr="00C85009">
            <w:rPr>
              <w:color w:val="808080" w:themeColor="background1" w:themeShade="80"/>
            </w:rPr>
            <w:t>Kuvaus toiminnan laajuutta vastaavalla tavalla. Mikäli säteilylähteitä on paljon, eikä niitä ole järkevää kuvata allekkain, voi samaa nuklidia olevat umpilähteet tai samanlaiset röntgenlaitteet ilmoittaa joukkona (esim. 7 x Co-60, aktiivisuus 50-150 MBq (max 1332.5keV), tai 5 x Y-XRF-laite, 50 kV ja 0,5 mA).</w:t>
          </w:r>
        </w:p>
        <w:p w:rsidR="0088672F" w:rsidRPr="00C85009" w:rsidRDefault="0088672F" w:rsidP="00C85009">
          <w:pPr>
            <w:pStyle w:val="Leipteksti"/>
            <w:rPr>
              <w:color w:val="808080" w:themeColor="background1" w:themeShade="80"/>
            </w:rPr>
          </w:pPr>
          <w:r w:rsidRPr="00C85009">
            <w:rPr>
              <w:color w:val="808080" w:themeColor="background1" w:themeShade="80"/>
            </w:rPr>
            <w:t xml:space="preserve">Laitteet voi myös listata liitteenä ja viitata liitteeseen tässä kappaleessa. </w:t>
          </w:r>
        </w:p>
        <w:p w:rsidR="0088672F" w:rsidRPr="00C85009" w:rsidRDefault="0088672F" w:rsidP="00C85009">
          <w:pPr>
            <w:pStyle w:val="Leipteksti"/>
            <w:rPr>
              <w:color w:val="808080" w:themeColor="background1" w:themeShade="80"/>
            </w:rPr>
          </w:pPr>
          <w:r w:rsidRPr="00C85009">
            <w:rPr>
              <w:color w:val="808080" w:themeColor="background1" w:themeShade="80"/>
            </w:rPr>
            <w:t>Tässä kappaleessa kuvataan myös säteilytoimintaan liittyvien ja osallistuvien henkilöiden lukumäärä joukkoina. Esimerkiksi</w:t>
          </w:r>
        </w:p>
        <w:p w:rsidR="0088672F" w:rsidRPr="00C85009" w:rsidRDefault="0088672F" w:rsidP="0088672F">
          <w:pPr>
            <w:pStyle w:val="Eivli"/>
            <w:numPr>
              <w:ilvl w:val="0"/>
              <w:numId w:val="1"/>
            </w:numPr>
            <w:rPr>
              <w:color w:val="808080" w:themeColor="background1" w:themeShade="80"/>
            </w:rPr>
          </w:pPr>
          <w:r w:rsidRPr="00C85009">
            <w:rPr>
              <w:color w:val="808080" w:themeColor="background1" w:themeShade="80"/>
            </w:rPr>
            <w:t>Alueella työskentelevien lukumäärä yhteensä</w:t>
          </w:r>
        </w:p>
        <w:p w:rsidR="0088672F" w:rsidRPr="00C85009" w:rsidRDefault="0088672F" w:rsidP="0088672F">
          <w:pPr>
            <w:pStyle w:val="Eivli"/>
            <w:numPr>
              <w:ilvl w:val="1"/>
              <w:numId w:val="1"/>
            </w:numPr>
            <w:rPr>
              <w:color w:val="808080" w:themeColor="background1" w:themeShade="80"/>
            </w:rPr>
          </w:pPr>
          <w:r w:rsidRPr="00C85009">
            <w:rPr>
              <w:color w:val="808080" w:themeColor="background1" w:themeShade="80"/>
            </w:rPr>
            <w:t>säteilytoimintaan osallistuv</w:t>
          </w:r>
          <w:r>
            <w:rPr>
              <w:color w:val="808080" w:themeColor="background1" w:themeShade="80"/>
            </w:rPr>
            <w:t>at</w:t>
          </w:r>
        </w:p>
        <w:p w:rsidR="0088672F" w:rsidRPr="00C85009" w:rsidRDefault="0088672F" w:rsidP="0088672F">
          <w:pPr>
            <w:pStyle w:val="Eivli"/>
            <w:numPr>
              <w:ilvl w:val="2"/>
              <w:numId w:val="1"/>
            </w:numPr>
            <w:rPr>
              <w:color w:val="808080" w:themeColor="background1" w:themeShade="80"/>
            </w:rPr>
          </w:pPr>
          <w:r w:rsidRPr="00C85009">
            <w:rPr>
              <w:color w:val="808080" w:themeColor="background1" w:themeShade="80"/>
            </w:rPr>
            <w:t>röntgentoimintaan osallistuv</w:t>
          </w:r>
          <w:r>
            <w:rPr>
              <w:color w:val="808080" w:themeColor="background1" w:themeShade="80"/>
            </w:rPr>
            <w:t>at</w:t>
          </w:r>
        </w:p>
        <w:p w:rsidR="0088672F" w:rsidRPr="00C85009" w:rsidRDefault="0088672F" w:rsidP="0088672F">
          <w:pPr>
            <w:pStyle w:val="Eivli"/>
            <w:numPr>
              <w:ilvl w:val="2"/>
              <w:numId w:val="1"/>
            </w:numPr>
            <w:rPr>
              <w:color w:val="808080" w:themeColor="background1" w:themeShade="80"/>
            </w:rPr>
          </w:pPr>
          <w:r>
            <w:rPr>
              <w:color w:val="808080" w:themeColor="background1" w:themeShade="80"/>
            </w:rPr>
            <w:t xml:space="preserve">mahdolliset </w:t>
          </w:r>
          <w:r w:rsidRPr="00C85009">
            <w:rPr>
              <w:color w:val="808080" w:themeColor="background1" w:themeShade="80"/>
            </w:rPr>
            <w:t>huolto</w:t>
          </w:r>
          <w:r>
            <w:rPr>
              <w:color w:val="808080" w:themeColor="background1" w:themeShade="80"/>
            </w:rPr>
            <w:t>miehet</w:t>
          </w:r>
        </w:p>
        <w:p w:rsidR="0088672F" w:rsidRPr="00C85009" w:rsidRDefault="0088672F" w:rsidP="0088672F">
          <w:pPr>
            <w:pStyle w:val="Eivli"/>
            <w:numPr>
              <w:ilvl w:val="2"/>
              <w:numId w:val="1"/>
            </w:numPr>
            <w:rPr>
              <w:color w:val="808080" w:themeColor="background1" w:themeShade="80"/>
            </w:rPr>
          </w:pPr>
          <w:r w:rsidRPr="00C85009">
            <w:rPr>
              <w:color w:val="808080" w:themeColor="background1" w:themeShade="80"/>
            </w:rPr>
            <w:t>(säteilytyöntekij</w:t>
          </w:r>
          <w:r>
            <w:rPr>
              <w:color w:val="808080" w:themeColor="background1" w:themeShade="80"/>
            </w:rPr>
            <w:t>ät</w:t>
          </w:r>
          <w:r w:rsidRPr="00C85009">
            <w:rPr>
              <w:color w:val="808080" w:themeColor="background1" w:themeShade="80"/>
            </w:rPr>
            <w:t>)</w:t>
          </w:r>
        </w:p>
        <w:p w:rsidR="0088672F" w:rsidRPr="00C85009" w:rsidRDefault="0088672F" w:rsidP="0088672F">
          <w:pPr>
            <w:pStyle w:val="Eivli"/>
            <w:numPr>
              <w:ilvl w:val="1"/>
              <w:numId w:val="1"/>
            </w:numPr>
            <w:rPr>
              <w:color w:val="808080" w:themeColor="background1" w:themeShade="80"/>
            </w:rPr>
          </w:pPr>
          <w:r w:rsidRPr="00C85009">
            <w:rPr>
              <w:color w:val="808080" w:themeColor="background1" w:themeShade="80"/>
            </w:rPr>
            <w:t>muiden työntekijöiden lukumäärä</w:t>
          </w:r>
        </w:p>
        <w:p w:rsidR="0088672F" w:rsidRPr="00C85009" w:rsidRDefault="0088672F" w:rsidP="0088672F">
          <w:pPr>
            <w:pStyle w:val="Eivli"/>
            <w:numPr>
              <w:ilvl w:val="2"/>
              <w:numId w:val="1"/>
            </w:numPr>
            <w:rPr>
              <w:color w:val="808080" w:themeColor="background1" w:themeShade="80"/>
            </w:rPr>
          </w:pPr>
          <w:r w:rsidRPr="00C85009">
            <w:rPr>
              <w:color w:val="808080" w:themeColor="background1" w:themeShade="80"/>
            </w:rPr>
            <w:t>alueella liikkuv</w:t>
          </w:r>
          <w:r>
            <w:rPr>
              <w:color w:val="808080" w:themeColor="background1" w:themeShade="80"/>
            </w:rPr>
            <w:t xml:space="preserve">at </w:t>
          </w:r>
          <w:r w:rsidRPr="00C85009">
            <w:rPr>
              <w:color w:val="808080" w:themeColor="background1" w:themeShade="80"/>
            </w:rPr>
            <w:t>siivooj</w:t>
          </w:r>
          <w:r>
            <w:rPr>
              <w:color w:val="808080" w:themeColor="background1" w:themeShade="80"/>
            </w:rPr>
            <w:t>at</w:t>
          </w:r>
        </w:p>
        <w:p w:rsidR="0088672F" w:rsidRPr="00C85009" w:rsidRDefault="0088672F" w:rsidP="0088672F">
          <w:pPr>
            <w:pStyle w:val="Eivli"/>
            <w:numPr>
              <w:ilvl w:val="2"/>
              <w:numId w:val="1"/>
            </w:numPr>
            <w:rPr>
              <w:color w:val="808080" w:themeColor="background1" w:themeShade="80"/>
            </w:rPr>
          </w:pPr>
          <w:r w:rsidRPr="00C85009">
            <w:rPr>
              <w:color w:val="808080" w:themeColor="background1" w:themeShade="80"/>
            </w:rPr>
            <w:t>muut mahdolliset työntekijäryhmät</w:t>
          </w:r>
        </w:p>
        <w:p w:rsidR="0088672F" w:rsidRPr="00C85009" w:rsidRDefault="0088672F" w:rsidP="0088672F">
          <w:pPr>
            <w:pStyle w:val="Eivli"/>
            <w:numPr>
              <w:ilvl w:val="0"/>
              <w:numId w:val="1"/>
            </w:numPr>
            <w:rPr>
              <w:color w:val="808080" w:themeColor="background1" w:themeShade="80"/>
            </w:rPr>
          </w:pPr>
          <w:r w:rsidRPr="00C85009">
            <w:rPr>
              <w:color w:val="808080" w:themeColor="background1" w:themeShade="80"/>
            </w:rPr>
            <w:t>altistuvien väestön henkilöiden lukumäärä</w:t>
          </w:r>
        </w:p>
        <w:p w:rsidR="0088672F" w:rsidRPr="00C85009" w:rsidRDefault="0088672F" w:rsidP="0088672F">
          <w:pPr>
            <w:pStyle w:val="Eivli"/>
            <w:numPr>
              <w:ilvl w:val="1"/>
              <w:numId w:val="1"/>
            </w:numPr>
            <w:rPr>
              <w:color w:val="808080" w:themeColor="background1" w:themeShade="80"/>
            </w:rPr>
          </w:pPr>
          <w:r w:rsidRPr="00C85009">
            <w:rPr>
              <w:color w:val="808080" w:themeColor="background1" w:themeShade="80"/>
            </w:rPr>
            <w:t>tarvittaessa tarkemmin jaoteltuna väestöryhmät</w:t>
          </w:r>
        </w:p>
        <w:p w:rsidR="0088672F" w:rsidRPr="00C85009" w:rsidRDefault="0088672F" w:rsidP="00C85009">
          <w:pPr>
            <w:pStyle w:val="Eivli"/>
            <w:rPr>
              <w:color w:val="808080" w:themeColor="background1" w:themeShade="80"/>
            </w:rPr>
          </w:pPr>
        </w:p>
        <w:p w:rsidR="0088672F" w:rsidRPr="00C85009" w:rsidRDefault="0088672F" w:rsidP="00C85009">
          <w:pPr>
            <w:pStyle w:val="Leipteksti"/>
            <w:rPr>
              <w:color w:val="808080" w:themeColor="background1" w:themeShade="80"/>
            </w:rPr>
          </w:pPr>
          <w:r w:rsidRPr="00C85009">
            <w:rPr>
              <w:color w:val="808080" w:themeColor="background1" w:themeShade="80"/>
            </w:rPr>
            <w:t>Täydennä kappaletta muilla säteilytoimintaa koskevilla yleistiedoilla.</w:t>
          </w:r>
        </w:p>
        <w:p w:rsidR="00C66F1F" w:rsidRDefault="0088672F" w:rsidP="0088672F">
          <w:pPr>
            <w:pStyle w:val="ED05680471634DAF94373965C4D1674719"/>
          </w:pPr>
          <w:r w:rsidRPr="00A41701">
            <w:rPr>
              <w:color w:val="808080" w:themeColor="background1" w:themeShade="80"/>
              <w:u w:val="single"/>
            </w:rPr>
            <w:t>Poista ohjeet lopuksi painamalla DELETE</w:t>
          </w:r>
        </w:p>
      </w:docPartBody>
    </w:docPart>
    <w:docPart>
      <w:docPartPr>
        <w:name w:val="7E74EC2B0E8148FDACF6EC6E0E9C01B7"/>
        <w:category>
          <w:name w:val="Yleiset"/>
          <w:gallery w:val="placeholder"/>
        </w:category>
        <w:types>
          <w:type w:val="bbPlcHdr"/>
        </w:types>
        <w:behaviors>
          <w:behavior w:val="content"/>
        </w:behaviors>
        <w:guid w:val="{47D81F52-DC10-4F18-97CB-1AB7D2088C64}"/>
      </w:docPartPr>
      <w:docPartBody>
        <w:p w:rsidR="00C66F1F" w:rsidRDefault="0088672F" w:rsidP="0088672F">
          <w:pPr>
            <w:pStyle w:val="7E74EC2B0E8148FDACF6EC6E0E9C01B719"/>
          </w:pPr>
          <w:r w:rsidRPr="00A41701">
            <w:rPr>
              <w:rStyle w:val="Paikkamerkkiteksti"/>
              <w:highlight w:val="lightGray"/>
            </w:rPr>
            <w:t>Kirjoita tähän alla olevien ohjeiden mukaisesti</w:t>
          </w:r>
        </w:p>
      </w:docPartBody>
    </w:docPart>
    <w:docPart>
      <w:docPartPr>
        <w:name w:val="446FF6D798684CBDBA13C6DD2C895199"/>
        <w:category>
          <w:name w:val="Yleiset"/>
          <w:gallery w:val="placeholder"/>
        </w:category>
        <w:types>
          <w:type w:val="bbPlcHdr"/>
        </w:types>
        <w:behaviors>
          <w:behavior w:val="content"/>
        </w:behaviors>
        <w:guid w:val="{7CC263F0-BE3B-4C39-9887-668C7DF1DDAA}"/>
      </w:docPartPr>
      <w:docPartBody>
        <w:p w:rsidR="0088672F" w:rsidRPr="004B46F5" w:rsidRDefault="0088672F" w:rsidP="004B46F5">
          <w:pPr>
            <w:pStyle w:val="Leipteksti"/>
            <w:rPr>
              <w:color w:val="808080" w:themeColor="background1" w:themeShade="80"/>
            </w:rPr>
          </w:pPr>
          <w:r w:rsidRPr="004B46F5">
            <w:rPr>
              <w:color w:val="808080" w:themeColor="background1" w:themeShade="80"/>
            </w:rPr>
            <w:t>Tässä kappaleessa kuvataan toiminnanharjoittajan arvio säteilyaltistuksesta, joka on odotettavissa normaalitoiminnassa. Mikäli toiminnanharjoittajalla on käytössä säteilylähteitä, altistusta todennäköisesti on ja asia on kuvattava seuraavasti:</w:t>
          </w:r>
        </w:p>
        <w:p w:rsidR="0088672F" w:rsidRPr="004B46F5" w:rsidRDefault="0088672F" w:rsidP="004B46F5">
          <w:pPr>
            <w:pStyle w:val="Leipteksti"/>
            <w:rPr>
              <w:color w:val="808080" w:themeColor="background1" w:themeShade="80"/>
            </w:rPr>
          </w:pPr>
          <w:r w:rsidRPr="004B46F5">
            <w:rPr>
              <w:color w:val="808080" w:themeColor="background1" w:themeShade="80"/>
            </w:rPr>
            <w:t>Kerro lupa-/toiminto-/käyttöpaikka-/säteilylähdekohtaisesti:</w:t>
          </w:r>
        </w:p>
        <w:p w:rsidR="0088672F" w:rsidRPr="004B46F5" w:rsidRDefault="0088672F" w:rsidP="0088672F">
          <w:pPr>
            <w:pStyle w:val="Leipteksti"/>
            <w:numPr>
              <w:ilvl w:val="0"/>
              <w:numId w:val="1"/>
            </w:numPr>
            <w:rPr>
              <w:i/>
              <w:iCs/>
              <w:color w:val="808080" w:themeColor="background1" w:themeShade="80"/>
            </w:rPr>
          </w:pPr>
          <w:r w:rsidRPr="004B46F5">
            <w:rPr>
              <w:color w:val="808080" w:themeColor="background1" w:themeShade="80"/>
            </w:rPr>
            <w:t xml:space="preserve">miten toiminnasta voi aiheutua altistusta ja kuinka monelle </w:t>
          </w:r>
          <w:r w:rsidRPr="004B46F5">
            <w:rPr>
              <w:i/>
              <w:iCs/>
              <w:color w:val="808080" w:themeColor="background1" w:themeShade="80"/>
            </w:rPr>
            <w:t xml:space="preserve">(tuleeko altistus vuotosäteilystä, ohikulusta umpilähteiden osalta, huoltotoimenpiteistä jne.) </w:t>
          </w:r>
        </w:p>
        <w:p w:rsidR="0088672F" w:rsidRPr="004B46F5" w:rsidRDefault="0088672F" w:rsidP="0088672F">
          <w:pPr>
            <w:pStyle w:val="Leipteksti"/>
            <w:numPr>
              <w:ilvl w:val="0"/>
              <w:numId w:val="1"/>
            </w:numPr>
            <w:rPr>
              <w:i/>
              <w:iCs/>
              <w:color w:val="808080" w:themeColor="background1" w:themeShade="80"/>
            </w:rPr>
          </w:pPr>
          <w:r w:rsidRPr="004B46F5">
            <w:rPr>
              <w:color w:val="808080" w:themeColor="background1" w:themeShade="80"/>
            </w:rPr>
            <w:t xml:space="preserve">toimet, joilla varmistetaan säteilyturvallisuuden toteutuminen ja optimoidaan säteilysuojelu </w:t>
          </w:r>
          <w:r w:rsidRPr="004B46F5">
            <w:rPr>
              <w:i/>
              <w:iCs/>
              <w:color w:val="808080" w:themeColor="background1" w:themeShade="80"/>
            </w:rPr>
            <w:t>(mitä järjestelyjä toiminnanharjoittaja on tehnyt, että altistus olisi mahdollisimman alhainen ja toiminta turvallista?)</w:t>
          </w:r>
        </w:p>
        <w:p w:rsidR="0088672F" w:rsidRPr="004B46F5" w:rsidRDefault="0088672F" w:rsidP="0088672F">
          <w:pPr>
            <w:pStyle w:val="Leipteksti"/>
            <w:numPr>
              <w:ilvl w:val="0"/>
              <w:numId w:val="1"/>
            </w:numPr>
            <w:rPr>
              <w:color w:val="808080" w:themeColor="background1" w:themeShade="80"/>
            </w:rPr>
          </w:pPr>
          <w:r w:rsidRPr="004B46F5">
            <w:rPr>
              <w:color w:val="808080" w:themeColor="background1" w:themeShade="80"/>
            </w:rPr>
            <w:t xml:space="preserve">arvio altistuksen suuruudesta efektiivisenä annoksena ja keskeiset arviointiperusteet (esim. annosnopeudet), jotta voidaan määrittää säteilyaltistuksen luokka VNA liite 4 mukaisesti </w:t>
          </w:r>
          <w:r w:rsidRPr="004B46F5">
            <w:rPr>
              <w:b/>
              <w:bCs/>
              <w:color w:val="808080" w:themeColor="background1" w:themeShade="80"/>
            </w:rPr>
            <w:t>(Mikäli odotettava altistus on kymmeniä mikrosievertejä, voidaan se ilmoittaa esim. ”alle 20 mikroSv vuodessa”, muutoin arvio ilmoitetaan tarkkana annoksena. Molemmissa tapauksissa arvion peruste tulee esittää, esim. työskentelyaika vuodessa x annosnopeus = arvio altistuksen suuruudesta)</w:t>
          </w:r>
        </w:p>
        <w:p w:rsidR="0088672F" w:rsidRPr="004B46F5" w:rsidRDefault="0088672F" w:rsidP="0088672F">
          <w:pPr>
            <w:pStyle w:val="Leipteksti"/>
            <w:numPr>
              <w:ilvl w:val="0"/>
              <w:numId w:val="1"/>
            </w:numPr>
            <w:rPr>
              <w:i/>
              <w:iCs/>
              <w:color w:val="808080" w:themeColor="background1" w:themeShade="80"/>
            </w:rPr>
          </w:pPr>
          <w:r w:rsidRPr="004B46F5">
            <w:rPr>
              <w:color w:val="808080" w:themeColor="background1" w:themeShade="80"/>
            </w:rPr>
            <w:t xml:space="preserve">annosrajoitus ja sen valintaperusteet </w:t>
          </w:r>
          <w:r w:rsidRPr="004B46F5">
            <w:rPr>
              <w:i/>
              <w:iCs/>
              <w:color w:val="808080" w:themeColor="background1" w:themeShade="80"/>
            </w:rPr>
            <w:t>(työperäisen altistuksen luokassa 3 ja väestön altistukselle on annettu määräyksessä STUK S/6/2019 yleiset annosrajoitukset, joita käytettäessä valintaperusteita ei tarvitse erikseen esittää; työperäiselle altistukselle annosrajoitus 0,3 mSv/v ja väestön altistukselle annosrajoitus 0,1 mSv/v)</w:t>
          </w:r>
        </w:p>
        <w:p w:rsidR="0088672F" w:rsidRPr="004B46F5" w:rsidRDefault="0088672F" w:rsidP="004B46F5">
          <w:pPr>
            <w:pStyle w:val="Leipteksti"/>
            <w:rPr>
              <w:color w:val="808080" w:themeColor="background1" w:themeShade="80"/>
            </w:rPr>
          </w:pPr>
          <w:bookmarkStart w:id="0" w:name="_Hlk58836972"/>
          <w:r w:rsidRPr="004B46F5">
            <w:rPr>
              <w:color w:val="808080" w:themeColor="background1" w:themeShade="80"/>
            </w:rPr>
            <w:t>Annosarvion ja annosrajoituksen voi ilmoittaa kullekin tunnistetulle työntekijäryhmälle erikseen. Samoin lopussa esitettävät säteilytoimintaa koskevat luokitukset voidaan antaa toiminnanharjoittajan valitsemalla tarkkuudella, niiden ei tarvitse koskea koko lupaa, vaan esimerkiksi röntgentoiminnalle ja umpilähdetoiminnalle voi asettaa oman luokituksen.</w:t>
          </w:r>
        </w:p>
        <w:bookmarkEnd w:id="0"/>
        <w:p w:rsidR="00C66F1F" w:rsidRDefault="0088672F" w:rsidP="0088672F">
          <w:pPr>
            <w:pStyle w:val="446FF6D798684CBDBA13C6DD2C89519918"/>
          </w:pPr>
          <w:r w:rsidRPr="00A41701">
            <w:rPr>
              <w:color w:val="808080" w:themeColor="background1" w:themeShade="80"/>
              <w:u w:val="single"/>
            </w:rPr>
            <w:t>Poista ohjeet lopuksi painamalla DELETE</w:t>
          </w:r>
        </w:p>
      </w:docPartBody>
    </w:docPart>
    <w:docPart>
      <w:docPartPr>
        <w:name w:val="A30647CF25254BA6A5A060030B965EBB"/>
        <w:category>
          <w:name w:val="Yleiset"/>
          <w:gallery w:val="placeholder"/>
        </w:category>
        <w:types>
          <w:type w:val="bbPlcHdr"/>
        </w:types>
        <w:behaviors>
          <w:behavior w:val="content"/>
        </w:behaviors>
        <w:guid w:val="{3F7CA1F6-8C07-411B-87BA-FCAE499BC221}"/>
      </w:docPartPr>
      <w:docPartBody>
        <w:p w:rsidR="00C66F1F" w:rsidRDefault="0088672F" w:rsidP="0088672F">
          <w:pPr>
            <w:pStyle w:val="A30647CF25254BA6A5A060030B965EBB17"/>
          </w:pPr>
          <w:r w:rsidRPr="00A41701">
            <w:rPr>
              <w:rStyle w:val="Paikkamerkkiteksti"/>
              <w:highlight w:val="lightGray"/>
            </w:rPr>
            <w:t xml:space="preserve">Kirjoita tähän alla olevien ohjeiden mukaisesti </w:t>
          </w:r>
        </w:p>
      </w:docPartBody>
    </w:docPart>
    <w:docPart>
      <w:docPartPr>
        <w:name w:val="D8267AA97A7B413BA74DF93DD7F72283"/>
        <w:category>
          <w:name w:val="Yleiset"/>
          <w:gallery w:val="placeholder"/>
        </w:category>
        <w:types>
          <w:type w:val="bbPlcHdr"/>
        </w:types>
        <w:behaviors>
          <w:behavior w:val="content"/>
        </w:behaviors>
        <w:guid w:val="{F4793F49-1137-498E-BF8C-4BBF765A48E4}"/>
      </w:docPartPr>
      <w:docPartBody>
        <w:p w:rsidR="0088672F" w:rsidRPr="00D861CB" w:rsidRDefault="0088672F" w:rsidP="00D861CB">
          <w:pPr>
            <w:pStyle w:val="Leipteksti"/>
            <w:rPr>
              <w:color w:val="808080" w:themeColor="background1" w:themeShade="80"/>
            </w:rPr>
          </w:pPr>
          <w:r w:rsidRPr="00D861CB">
            <w:rPr>
              <w:color w:val="808080" w:themeColor="background1" w:themeShade="80"/>
            </w:rPr>
            <w:t>Tässä kappaleessa tunnistetaan toimintaa koskevat sisäiset ja ulkoiset säteilyturvallisuuspoikkeamat ja arvioidaan poikkeamista aiheutuvaa potentiaalista altistusta.</w:t>
          </w:r>
        </w:p>
        <w:p w:rsidR="0088672F" w:rsidRPr="00D861CB" w:rsidRDefault="0088672F" w:rsidP="00D861CB">
          <w:pPr>
            <w:pStyle w:val="Leipteksti"/>
            <w:rPr>
              <w:color w:val="808080" w:themeColor="background1" w:themeShade="80"/>
            </w:rPr>
          </w:pPr>
          <w:r w:rsidRPr="00D861CB">
            <w:rPr>
              <w:color w:val="808080" w:themeColor="background1" w:themeShade="80"/>
            </w:rPr>
            <w:t>Kerro lupa-/toiminto-/käyttöpaikka-/säteilylähdekohtaisesti:</w:t>
          </w:r>
        </w:p>
        <w:p w:rsidR="0088672F" w:rsidRPr="00D861CB" w:rsidRDefault="0088672F" w:rsidP="0088672F">
          <w:pPr>
            <w:pStyle w:val="Leipteksti"/>
            <w:numPr>
              <w:ilvl w:val="0"/>
              <w:numId w:val="1"/>
            </w:numPr>
            <w:rPr>
              <w:i/>
              <w:iCs/>
              <w:color w:val="808080" w:themeColor="background1" w:themeShade="80"/>
            </w:rPr>
          </w:pPr>
          <w:r w:rsidRPr="00D861CB">
            <w:rPr>
              <w:color w:val="808080" w:themeColor="background1" w:themeShade="80"/>
            </w:rPr>
            <w:t xml:space="preserve">tunnistetut poikkeamat </w:t>
          </w:r>
          <w:r w:rsidRPr="00D861CB">
            <w:rPr>
              <w:i/>
              <w:iCs/>
              <w:color w:val="808080" w:themeColor="background1" w:themeShade="80"/>
            </w:rPr>
            <w:t>(kuvaa tässä kaikki tunnistetut poikkeamat, epätodennäköisiä ja sellaisia tapahtumia, joista ei aiheudu altistusta ei välttämättä tarvitse kuvata tarkemmin seuraavassa kohdassa)</w:t>
          </w:r>
        </w:p>
        <w:p w:rsidR="0088672F" w:rsidRPr="00D861CB" w:rsidRDefault="0088672F" w:rsidP="0088672F">
          <w:pPr>
            <w:pStyle w:val="Leipteksti"/>
            <w:numPr>
              <w:ilvl w:val="0"/>
              <w:numId w:val="1"/>
            </w:numPr>
            <w:rPr>
              <w:i/>
              <w:iCs/>
              <w:color w:val="808080" w:themeColor="background1" w:themeShade="80"/>
            </w:rPr>
          </w:pPr>
          <w:r w:rsidRPr="00D861CB">
            <w:rPr>
              <w:color w:val="808080" w:themeColor="background1" w:themeShade="80"/>
            </w:rPr>
            <w:t xml:space="preserve">epätodennäköisten poikkeamien osalta on kuvattava, miksi poikkeamat eivät tarvitse tarkempaa käsittelyä </w:t>
          </w:r>
          <w:r w:rsidRPr="00D861CB">
            <w:rPr>
              <w:i/>
              <w:iCs/>
              <w:color w:val="808080" w:themeColor="background1" w:themeShade="80"/>
            </w:rPr>
            <w:t>(pienentääkö ennaltaehkäisevät toimet riskiä niin paljon, laitteen anastukseen liittyvät seurannaisvaikutukset eivät ole arvioitavissa jne.)</w:t>
          </w:r>
        </w:p>
        <w:p w:rsidR="0088672F" w:rsidRPr="00D861CB" w:rsidRDefault="0088672F" w:rsidP="00D861CB">
          <w:pPr>
            <w:pStyle w:val="Leipteksti"/>
            <w:rPr>
              <w:color w:val="808080" w:themeColor="background1" w:themeShade="80"/>
            </w:rPr>
          </w:pPr>
          <w:r w:rsidRPr="00D861CB">
            <w:rPr>
              <w:color w:val="808080" w:themeColor="background1" w:themeShade="80"/>
            </w:rPr>
            <w:t>Tunnistetut poikkeamat on hyvä ryhmitellä sisäisiin (esim. inhimilliset virheet, onnettomuudet, laitteiden rikkoutumiset) ja ulkoisiin (esim. laitteen anastus) poikkeamiin ja tarvittaessa tarkentaa, mitä tunnistettuja työntekijä- tai väestöryhmiä kyseiset poikkeamat koskevat.</w:t>
          </w:r>
        </w:p>
        <w:p w:rsidR="00C66F1F" w:rsidRDefault="0088672F" w:rsidP="0088672F">
          <w:pPr>
            <w:pStyle w:val="D8267AA97A7B413BA74DF93DD7F7228316"/>
          </w:pPr>
          <w:r w:rsidRPr="00D861CB">
            <w:rPr>
              <w:color w:val="808080" w:themeColor="background1" w:themeShade="80"/>
              <w:u w:val="single"/>
            </w:rPr>
            <w:t>Poista ohjeet lopuksi painamalla DELETE</w:t>
          </w:r>
        </w:p>
      </w:docPartBody>
    </w:docPart>
    <w:docPart>
      <w:docPartPr>
        <w:name w:val="E3792F6076F34E66927642A056CEC8AD"/>
        <w:category>
          <w:name w:val="Yleiset"/>
          <w:gallery w:val="placeholder"/>
        </w:category>
        <w:types>
          <w:type w:val="bbPlcHdr"/>
        </w:types>
        <w:behaviors>
          <w:behavior w:val="content"/>
        </w:behaviors>
        <w:guid w:val="{99F316E7-9431-4237-A858-0223D93B0566}"/>
      </w:docPartPr>
      <w:docPartBody>
        <w:p w:rsidR="00C66F1F" w:rsidRDefault="0088672F" w:rsidP="0088672F">
          <w:pPr>
            <w:pStyle w:val="E3792F6076F34E66927642A056CEC8AD16"/>
          </w:pPr>
          <w:r w:rsidRPr="00A41701">
            <w:rPr>
              <w:rStyle w:val="Paikkamerkkiteksti"/>
              <w:highlight w:val="lightGray"/>
            </w:rPr>
            <w:t>Kirjoita tähän alla olevien ohjeiden mukaisesti</w:t>
          </w:r>
        </w:p>
      </w:docPartBody>
    </w:docPart>
    <w:docPart>
      <w:docPartPr>
        <w:name w:val="8425FB95E8C94A9595EC5673E8117C4A"/>
        <w:category>
          <w:name w:val="Yleiset"/>
          <w:gallery w:val="placeholder"/>
        </w:category>
        <w:types>
          <w:type w:val="bbPlcHdr"/>
        </w:types>
        <w:behaviors>
          <w:behavior w:val="content"/>
        </w:behaviors>
        <w:guid w:val="{45CF8094-0DA0-48B0-B8D8-3DE7DB7B5FC5}"/>
      </w:docPartPr>
      <w:docPartBody>
        <w:p w:rsidR="0088672F" w:rsidRPr="00D861CB" w:rsidRDefault="0088672F" w:rsidP="00D861CB">
          <w:pPr>
            <w:pStyle w:val="Leipteksti"/>
            <w:rPr>
              <w:color w:val="808080" w:themeColor="background1" w:themeShade="80"/>
            </w:rPr>
          </w:pPr>
          <w:r w:rsidRPr="00D861CB">
            <w:rPr>
              <w:color w:val="808080" w:themeColor="background1" w:themeShade="80"/>
            </w:rPr>
            <w:t>Tämän jälkeen käsitellään tarkemmin olennaiset poikkeamat, joista voi aiheutua altistusta tai jotka ovat todennäköisempiä:</w:t>
          </w:r>
        </w:p>
        <w:p w:rsidR="0088672F" w:rsidRPr="00D861CB" w:rsidRDefault="0088672F" w:rsidP="0088672F">
          <w:pPr>
            <w:pStyle w:val="Eivli"/>
            <w:numPr>
              <w:ilvl w:val="0"/>
              <w:numId w:val="1"/>
            </w:numPr>
            <w:rPr>
              <w:i/>
              <w:iCs/>
              <w:color w:val="808080" w:themeColor="background1" w:themeShade="80"/>
            </w:rPr>
          </w:pPr>
          <w:r w:rsidRPr="00D861CB">
            <w:rPr>
              <w:color w:val="808080" w:themeColor="background1" w:themeShade="80"/>
            </w:rPr>
            <w:t xml:space="preserve">kuvaus poikkeamasta </w:t>
          </w:r>
          <w:r w:rsidRPr="00D861CB">
            <w:rPr>
              <w:i/>
              <w:iCs/>
              <w:color w:val="808080" w:themeColor="background1" w:themeShade="80"/>
            </w:rPr>
            <w:t>(arviossa esitettävä oleellisimmat mahdolliset poikkeamat; joko suuri todennäköisyys tai suurta altistusta aiheuttava tai monille altistusta aiheuttava)</w:t>
          </w:r>
        </w:p>
        <w:p w:rsidR="0088672F" w:rsidRPr="00D861CB" w:rsidRDefault="0088672F" w:rsidP="00D861CB">
          <w:pPr>
            <w:pStyle w:val="Eivli"/>
            <w:ind w:left="1080"/>
            <w:rPr>
              <w:color w:val="808080" w:themeColor="background1" w:themeShade="80"/>
            </w:rPr>
          </w:pPr>
        </w:p>
        <w:p w:rsidR="0088672F" w:rsidRPr="00D861CB" w:rsidRDefault="0088672F" w:rsidP="0088672F">
          <w:pPr>
            <w:pStyle w:val="Leipteksti"/>
            <w:numPr>
              <w:ilvl w:val="1"/>
              <w:numId w:val="1"/>
            </w:numPr>
            <w:rPr>
              <w:color w:val="808080" w:themeColor="background1" w:themeShade="80"/>
            </w:rPr>
          </w:pPr>
          <w:r w:rsidRPr="00D861CB">
            <w:rPr>
              <w:color w:val="808080" w:themeColor="background1" w:themeShade="80"/>
            </w:rPr>
            <w:t xml:space="preserve">toimet, joilla pyritään ennaltaehkäisemään kyseinen poikkeama </w:t>
          </w:r>
          <w:r w:rsidRPr="00D861CB">
            <w:rPr>
              <w:i/>
              <w:iCs/>
              <w:color w:val="808080" w:themeColor="background1" w:themeShade="80"/>
            </w:rPr>
            <w:t>(nämä voivat olla osin samoja kuin toimet, joilla varmistetaan säteilyturvallisuuden toteutuminen ja optimoidaan säteilysuojelu)</w:t>
          </w:r>
        </w:p>
        <w:p w:rsidR="0088672F" w:rsidRPr="00D861CB" w:rsidRDefault="0088672F" w:rsidP="0088672F">
          <w:pPr>
            <w:pStyle w:val="Leipteksti"/>
            <w:numPr>
              <w:ilvl w:val="1"/>
              <w:numId w:val="1"/>
            </w:numPr>
            <w:rPr>
              <w:i/>
              <w:iCs/>
              <w:color w:val="808080" w:themeColor="background1" w:themeShade="80"/>
            </w:rPr>
          </w:pPr>
          <w:r w:rsidRPr="00D861CB">
            <w:rPr>
              <w:color w:val="808080" w:themeColor="background1" w:themeShade="80"/>
            </w:rPr>
            <w:t xml:space="preserve">toimet, joilla pyritään pienentämään poikkeaman seurauksia </w:t>
          </w:r>
          <w:r w:rsidRPr="00D861CB">
            <w:rPr>
              <w:i/>
              <w:iCs/>
              <w:color w:val="808080" w:themeColor="background1" w:themeShade="80"/>
            </w:rPr>
            <w:t>(näitä voivat olla esimerkiksi läpivalaisulaitteen poistaminen käytöstä, säteilyvaarallisen alueen rajaaminen)</w:t>
          </w:r>
        </w:p>
        <w:p w:rsidR="0088672F" w:rsidRPr="00D861CB" w:rsidRDefault="0088672F" w:rsidP="0088672F">
          <w:pPr>
            <w:pStyle w:val="Leipteksti"/>
            <w:numPr>
              <w:ilvl w:val="1"/>
              <w:numId w:val="1"/>
            </w:numPr>
            <w:rPr>
              <w:i/>
              <w:iCs/>
              <w:color w:val="808080" w:themeColor="background1" w:themeShade="80"/>
            </w:rPr>
          </w:pPr>
          <w:r w:rsidRPr="00D861CB">
            <w:rPr>
              <w:color w:val="808080" w:themeColor="background1" w:themeShade="80"/>
            </w:rPr>
            <w:t xml:space="preserve">toimet, joilla toiminta palautetaan turvalliseksi poikkeaman tapahduttua </w:t>
          </w:r>
          <w:r w:rsidRPr="00D861CB">
            <w:rPr>
              <w:i/>
              <w:iCs/>
              <w:color w:val="808080" w:themeColor="background1" w:themeShade="80"/>
            </w:rPr>
            <w:t>(riittää myös viittaus suunnitelmaan säteilyturvallisuuspoikkeamien varalle)</w:t>
          </w:r>
        </w:p>
        <w:p w:rsidR="0088672F" w:rsidRPr="00D861CB" w:rsidRDefault="0088672F" w:rsidP="0088672F">
          <w:pPr>
            <w:pStyle w:val="Leipteksti"/>
            <w:numPr>
              <w:ilvl w:val="1"/>
              <w:numId w:val="1"/>
            </w:numPr>
            <w:rPr>
              <w:i/>
              <w:iCs/>
              <w:color w:val="808080" w:themeColor="background1" w:themeShade="80"/>
            </w:rPr>
          </w:pPr>
          <w:r w:rsidRPr="00D861CB">
            <w:rPr>
              <w:color w:val="808080" w:themeColor="background1" w:themeShade="80"/>
            </w:rPr>
            <w:t xml:space="preserve">arvio potentiaalisen altistuksen suuruudesta efektiivisenä annoksena per käsitelty poikkeama </w:t>
          </w:r>
          <w:r w:rsidRPr="00D861CB">
            <w:rPr>
              <w:i/>
              <w:iCs/>
              <w:color w:val="808080" w:themeColor="background1" w:themeShade="80"/>
            </w:rPr>
            <w:t>(mikäli altistus on arvioitavissa, esimerkiksi raajan altistuminen, oleskelu säteilykeilassa jne.)</w:t>
          </w:r>
        </w:p>
        <w:p w:rsidR="0088672F" w:rsidRPr="00D861CB" w:rsidRDefault="0088672F" w:rsidP="0088672F">
          <w:pPr>
            <w:pStyle w:val="Leipteksti"/>
            <w:numPr>
              <w:ilvl w:val="1"/>
              <w:numId w:val="1"/>
            </w:numPr>
            <w:rPr>
              <w:i/>
              <w:iCs/>
              <w:color w:val="808080" w:themeColor="background1" w:themeShade="80"/>
            </w:rPr>
          </w:pPr>
          <w:r w:rsidRPr="00D861CB">
            <w:rPr>
              <w:color w:val="808080" w:themeColor="background1" w:themeShade="80"/>
            </w:rPr>
            <w:t xml:space="preserve">arvio altistuvien lukumäärästä </w:t>
          </w:r>
          <w:r w:rsidRPr="00D861CB">
            <w:rPr>
              <w:i/>
              <w:iCs/>
              <w:color w:val="808080" w:themeColor="background1" w:themeShade="80"/>
            </w:rPr>
            <w:t>(per poikkeama tai kaiken kaikkiaan)</w:t>
          </w:r>
        </w:p>
        <w:p w:rsidR="0088672F" w:rsidRPr="00D861CB" w:rsidRDefault="0088672F" w:rsidP="0088672F">
          <w:pPr>
            <w:pStyle w:val="Leipteksti"/>
            <w:numPr>
              <w:ilvl w:val="1"/>
              <w:numId w:val="1"/>
            </w:numPr>
            <w:rPr>
              <w:i/>
              <w:iCs/>
              <w:color w:val="808080" w:themeColor="background1" w:themeShade="80"/>
            </w:rPr>
          </w:pPr>
          <w:r w:rsidRPr="00D861CB">
            <w:rPr>
              <w:color w:val="808080" w:themeColor="background1" w:themeShade="80"/>
            </w:rPr>
            <w:t xml:space="preserve">arvio poikkeaman todennäköisyydestä </w:t>
          </w:r>
          <w:r w:rsidRPr="00D861CB">
            <w:rPr>
              <w:i/>
              <w:iCs/>
              <w:color w:val="808080" w:themeColor="background1" w:themeShade="80"/>
            </w:rPr>
            <w:t>(jos säteilyturvallisuuspoikkeamasta voi aiheutua alle 6 mSv altistus, sanallinen kuvaus riittää ”epätodennäköinen” jne.)</w:t>
          </w:r>
        </w:p>
        <w:p w:rsidR="0088672F" w:rsidRPr="00D861CB" w:rsidRDefault="0088672F" w:rsidP="0088672F">
          <w:pPr>
            <w:pStyle w:val="Leipteksti"/>
            <w:numPr>
              <w:ilvl w:val="1"/>
              <w:numId w:val="1"/>
            </w:numPr>
            <w:rPr>
              <w:color w:val="808080" w:themeColor="background1" w:themeShade="80"/>
            </w:rPr>
          </w:pPr>
          <w:r w:rsidRPr="00D861CB">
            <w:rPr>
              <w:color w:val="808080" w:themeColor="background1" w:themeShade="80"/>
            </w:rPr>
            <w:t>potentiaalista altistusta koskeva rajoitus, jos tunnistetuista säteilyturvallisuuspoikkeamista voi aiheutua merkittävää altistusta.</w:t>
          </w:r>
        </w:p>
        <w:p w:rsidR="0088672F" w:rsidRPr="00D861CB" w:rsidRDefault="0088672F" w:rsidP="00D861CB">
          <w:pPr>
            <w:pStyle w:val="Leipteksti"/>
            <w:rPr>
              <w:color w:val="808080" w:themeColor="background1" w:themeShade="80"/>
            </w:rPr>
          </w:pPr>
          <w:r w:rsidRPr="00D861CB">
            <w:rPr>
              <w:color w:val="808080" w:themeColor="background1" w:themeShade="80"/>
            </w:rPr>
            <w:t>Epätodennäköisiä tapahtumia voivat olla esim. tulipalo sekä säteilylähteen katoaminen tai varastaminen. Tällaiselle tapahtumalle ei tyypillisesti tarvitse arvioida potentiaalisen altistuksen suuruutta tai todennäköisyyttä. Potentiaalisen työperäisen tai väestön altistuksen suuruutta ei tarvitse arvioida sellaisille erittäin epätodennäköisille tapahtumille tai tapahtumaketjuille, joiden toteutumisen todennäköisyyttä ei voida käytännöllisin toimin pienentää, tai jos niiden toteutuminen on jo pyritty estämään kaikilla käytännöllisillä toimilla (esim. turvajärjestelyt lainvastaisen toiminnan estämiseksi, sammutusjärjestelmä tulipalon varalle).</w:t>
          </w:r>
        </w:p>
        <w:p w:rsidR="00C66F1F" w:rsidRDefault="0088672F" w:rsidP="0088672F">
          <w:pPr>
            <w:pStyle w:val="8425FB95E8C94A9595EC5673E8117C4A15"/>
          </w:pPr>
          <w:r w:rsidRPr="00D861CB">
            <w:rPr>
              <w:color w:val="808080" w:themeColor="background1" w:themeShade="80"/>
              <w:u w:val="single"/>
            </w:rPr>
            <w:t>Poista ohjeet lopuksi painamalla DELETE</w:t>
          </w:r>
        </w:p>
      </w:docPartBody>
    </w:docPart>
    <w:docPart>
      <w:docPartPr>
        <w:name w:val="B38436A7D20049EDBEE05F7B5E73F93B"/>
        <w:category>
          <w:name w:val="Yleiset"/>
          <w:gallery w:val="placeholder"/>
        </w:category>
        <w:types>
          <w:type w:val="bbPlcHdr"/>
        </w:types>
        <w:behaviors>
          <w:behavior w:val="content"/>
        </w:behaviors>
        <w:guid w:val="{59ABDF62-D352-4967-8647-01DEC8221E67}"/>
      </w:docPartPr>
      <w:docPartBody>
        <w:p w:rsidR="0088672F" w:rsidRPr="004B1354" w:rsidRDefault="0088672F" w:rsidP="004B1354">
          <w:pPr>
            <w:pStyle w:val="Leipteksti"/>
            <w:rPr>
              <w:b/>
              <w:bCs/>
              <w:color w:val="808080" w:themeColor="background1" w:themeShade="80"/>
            </w:rPr>
          </w:pPr>
          <w:r w:rsidRPr="004B1354">
            <w:rPr>
              <w:color w:val="808080" w:themeColor="background1" w:themeShade="80"/>
            </w:rPr>
            <w:t xml:space="preserve">Lopuksi ilmoitetaan säteilytoimintoja koskevat luokitukset perustuen turvallisuusarviossa esitettyihin arvioihin. Työperäiseen ja väestön altistuksen luokittelussa huomioidaan sekä </w:t>
          </w:r>
          <w:r w:rsidRPr="004B1354">
            <w:rPr>
              <w:b/>
              <w:bCs/>
              <w:color w:val="808080" w:themeColor="background1" w:themeShade="80"/>
            </w:rPr>
            <w:t xml:space="preserve">normaalitoiminnasta aiheutuva altistus </w:t>
          </w:r>
          <w:r w:rsidRPr="004B1354">
            <w:rPr>
              <w:color w:val="808080" w:themeColor="background1" w:themeShade="80"/>
            </w:rPr>
            <w:t xml:space="preserve">että </w:t>
          </w:r>
          <w:r w:rsidRPr="004B1354">
            <w:rPr>
              <w:b/>
              <w:bCs/>
              <w:color w:val="808080" w:themeColor="background1" w:themeShade="80"/>
            </w:rPr>
            <w:t xml:space="preserve">potentiaalinen altistus. </w:t>
          </w:r>
          <w:r w:rsidRPr="004B1354">
            <w:rPr>
              <w:color w:val="808080" w:themeColor="background1" w:themeShade="80"/>
            </w:rPr>
            <w:t xml:space="preserve">Luokituksia koskevat taulukot ovat liitteenä </w:t>
          </w:r>
          <w:r>
            <w:rPr>
              <w:color w:val="808080" w:themeColor="background1" w:themeShade="80"/>
            </w:rPr>
            <w:t>viimeisellä sivulla.</w:t>
          </w:r>
        </w:p>
        <w:p w:rsidR="0088672F" w:rsidRPr="004B1354" w:rsidRDefault="0088672F" w:rsidP="004B1354">
          <w:pPr>
            <w:pStyle w:val="Leipteksti"/>
            <w:rPr>
              <w:color w:val="808080" w:themeColor="background1" w:themeShade="80"/>
            </w:rPr>
          </w:pPr>
          <w:r w:rsidRPr="004B1354">
            <w:rPr>
              <w:color w:val="808080" w:themeColor="background1" w:themeShade="80"/>
            </w:rPr>
            <w:t xml:space="preserve">Luokitukset voidaan ilmoittaa koko turvallisuusluvan osalta, jos ei ole järkevää syytä luokitella toimintoja eri luokkiin. </w:t>
          </w:r>
          <w:r w:rsidRPr="00721448">
            <w:rPr>
              <w:b/>
              <w:bCs/>
              <w:color w:val="808080" w:themeColor="background1" w:themeShade="80"/>
            </w:rPr>
            <w:t>Alla esimerkki:</w:t>
          </w:r>
        </w:p>
        <w:p w:rsidR="0088672F" w:rsidRPr="004B1354" w:rsidRDefault="0088672F" w:rsidP="004B1354">
          <w:pPr>
            <w:pStyle w:val="Eivli"/>
            <w:pBdr>
              <w:left w:val="single" w:sz="12" w:space="4" w:color="auto"/>
            </w:pBdr>
            <w:rPr>
              <w:color w:val="808080" w:themeColor="background1" w:themeShade="80"/>
            </w:rPr>
          </w:pPr>
          <w:r w:rsidRPr="004B1354">
            <w:rPr>
              <w:color w:val="808080" w:themeColor="background1" w:themeShade="80"/>
            </w:rPr>
            <w:t>Työperäinen altistus: luokka 3</w:t>
          </w:r>
        </w:p>
        <w:p w:rsidR="0088672F" w:rsidRPr="004B1354" w:rsidRDefault="0088672F" w:rsidP="004B1354">
          <w:pPr>
            <w:pStyle w:val="Eivli"/>
            <w:pBdr>
              <w:left w:val="single" w:sz="12" w:space="4" w:color="auto"/>
            </w:pBdr>
            <w:rPr>
              <w:color w:val="808080" w:themeColor="background1" w:themeShade="80"/>
            </w:rPr>
          </w:pPr>
          <w:r w:rsidRPr="004B1354">
            <w:rPr>
              <w:color w:val="808080" w:themeColor="background1" w:themeShade="80"/>
            </w:rPr>
            <w:t>Väestön altistus: luokka 3</w:t>
          </w:r>
        </w:p>
        <w:p w:rsidR="0088672F" w:rsidRPr="004B1354" w:rsidRDefault="0088672F" w:rsidP="004B1354">
          <w:pPr>
            <w:pStyle w:val="Eivli"/>
            <w:pBdr>
              <w:left w:val="single" w:sz="12" w:space="4" w:color="auto"/>
            </w:pBdr>
            <w:rPr>
              <w:color w:val="808080" w:themeColor="background1" w:themeShade="80"/>
            </w:rPr>
          </w:pPr>
          <w:r w:rsidRPr="004B1354">
            <w:rPr>
              <w:color w:val="808080" w:themeColor="background1" w:themeShade="80"/>
            </w:rPr>
            <w:t>Umpilähteet: luokka 3</w:t>
          </w:r>
        </w:p>
        <w:p w:rsidR="0088672F" w:rsidRPr="004B1354" w:rsidRDefault="0088672F" w:rsidP="004B1354">
          <w:pPr>
            <w:pStyle w:val="Eivli"/>
            <w:rPr>
              <w:color w:val="808080" w:themeColor="background1" w:themeShade="80"/>
            </w:rPr>
          </w:pPr>
        </w:p>
        <w:p w:rsidR="0088672F" w:rsidRPr="004B1354" w:rsidRDefault="0088672F" w:rsidP="004B1354">
          <w:pPr>
            <w:pStyle w:val="Leipteksti"/>
            <w:rPr>
              <w:color w:val="808080" w:themeColor="background1" w:themeShade="80"/>
            </w:rPr>
          </w:pPr>
          <w:r w:rsidRPr="004B1354">
            <w:rPr>
              <w:color w:val="808080" w:themeColor="background1" w:themeShade="80"/>
            </w:rPr>
            <w:t>Tässä tapauksessa työperäinen altistus</w:t>
          </w:r>
          <w:r>
            <w:rPr>
              <w:color w:val="808080" w:themeColor="background1" w:themeShade="80"/>
            </w:rPr>
            <w:t xml:space="preserve"> on</w:t>
          </w:r>
          <w:r w:rsidRPr="004B1354">
            <w:rPr>
              <w:color w:val="808080" w:themeColor="background1" w:themeShade="80"/>
            </w:rPr>
            <w:t xml:space="preserve"> vuodessa alle 1 mSv efektiivisenä annoksena sekä normaalitoiminnan että potentiaalisen altistuksen osalta. Väestön saama efektiivinen annos puolestaan on alle 0,1 mSv vuodessa. Turvallisuusluvassa olevat umpilähteet ovat kaikki luokassa 3, </w:t>
          </w:r>
          <w:r>
            <w:rPr>
              <w:color w:val="808080" w:themeColor="background1" w:themeShade="80"/>
            </w:rPr>
            <w:t>luokitus ilmoitetaan korkeimman umpilähteen luokan mukaisesti.</w:t>
          </w:r>
        </w:p>
        <w:p w:rsidR="0088672F" w:rsidRPr="004B1354" w:rsidRDefault="0088672F" w:rsidP="004B1354">
          <w:pPr>
            <w:pStyle w:val="Leipteksti"/>
            <w:rPr>
              <w:rFonts w:ascii="Arial" w:hAnsi="Arial" w:cs="Arial"/>
              <w:color w:val="808080" w:themeColor="background1" w:themeShade="80"/>
            </w:rPr>
          </w:pPr>
          <w:r>
            <w:rPr>
              <w:color w:val="808080" w:themeColor="background1" w:themeShade="80"/>
            </w:rPr>
            <w:t>Kuitenkin m</w:t>
          </w:r>
          <w:r w:rsidRPr="004B1354">
            <w:rPr>
              <w:color w:val="808080" w:themeColor="background1" w:themeShade="80"/>
            </w:rPr>
            <w:t>ikäli luokitukset ovat eri toimintojen osalta selvästi erilaiset, voidaan luokitukset antaa erikseen. Huomioi, että röntgenlaitteille ei ole olemassa luokkaa.</w:t>
          </w:r>
          <w:r w:rsidRPr="004B1354">
            <w:rPr>
              <w:rFonts w:ascii="Arial" w:hAnsi="Arial" w:cs="Arial"/>
              <w:color w:val="808080" w:themeColor="background1" w:themeShade="80"/>
            </w:rPr>
            <w:t xml:space="preserve"> </w:t>
          </w:r>
        </w:p>
        <w:p w:rsidR="0088672F" w:rsidRPr="004B1354" w:rsidRDefault="0088672F" w:rsidP="004B1354">
          <w:pPr>
            <w:pStyle w:val="Leipteksti"/>
            <w:rPr>
              <w:rFonts w:ascii="Arial" w:hAnsi="Arial" w:cs="Arial"/>
              <w:color w:val="808080" w:themeColor="background1" w:themeShade="80"/>
            </w:rPr>
          </w:pPr>
          <w:r w:rsidRPr="004B1354">
            <w:rPr>
              <w:rFonts w:ascii="Arial" w:hAnsi="Arial" w:cs="Arial"/>
              <w:color w:val="808080" w:themeColor="background1" w:themeShade="80"/>
            </w:rPr>
            <w:t xml:space="preserve">Alla </w:t>
          </w:r>
          <w:r w:rsidRPr="00721448">
            <w:rPr>
              <w:rFonts w:ascii="Arial" w:hAnsi="Arial" w:cs="Arial"/>
              <w:b/>
              <w:bCs/>
              <w:color w:val="808080" w:themeColor="background1" w:themeShade="80"/>
            </w:rPr>
            <w:t>esimerkki</w:t>
          </w:r>
          <w:r w:rsidRPr="004B1354">
            <w:rPr>
              <w:rFonts w:ascii="Arial" w:hAnsi="Arial" w:cs="Arial"/>
              <w:color w:val="808080" w:themeColor="background1" w:themeShade="80"/>
            </w:rPr>
            <w:t xml:space="preserve"> toiminnoittain annetuista luokituksista:</w:t>
          </w:r>
        </w:p>
        <w:p w:rsidR="0088672F" w:rsidRPr="004B1354" w:rsidRDefault="0088672F" w:rsidP="004B1354">
          <w:pPr>
            <w:pStyle w:val="Eivli"/>
            <w:pBdr>
              <w:left w:val="single" w:sz="12" w:space="4" w:color="auto"/>
            </w:pBdr>
            <w:rPr>
              <w:b/>
              <w:bCs/>
              <w:color w:val="808080" w:themeColor="background1" w:themeShade="80"/>
            </w:rPr>
          </w:pPr>
          <w:r w:rsidRPr="004B1354">
            <w:rPr>
              <w:b/>
              <w:bCs/>
              <w:color w:val="808080" w:themeColor="background1" w:themeShade="80"/>
            </w:rPr>
            <w:t>Umpilähteiden käyttö</w:t>
          </w:r>
        </w:p>
        <w:p w:rsidR="0088672F" w:rsidRPr="004B1354" w:rsidRDefault="0088672F" w:rsidP="004B1354">
          <w:pPr>
            <w:pStyle w:val="Eivli"/>
            <w:pBdr>
              <w:left w:val="single" w:sz="12" w:space="4" w:color="auto"/>
            </w:pBdr>
            <w:rPr>
              <w:color w:val="808080" w:themeColor="background1" w:themeShade="80"/>
            </w:rPr>
          </w:pPr>
          <w:r w:rsidRPr="004B1354">
            <w:rPr>
              <w:color w:val="808080" w:themeColor="background1" w:themeShade="80"/>
            </w:rPr>
            <w:t xml:space="preserve">Työperäinen altistus: luokka </w:t>
          </w:r>
          <w:r>
            <w:rPr>
              <w:color w:val="808080" w:themeColor="background1" w:themeShade="80"/>
            </w:rPr>
            <w:t>2</w:t>
          </w:r>
        </w:p>
        <w:p w:rsidR="0088672F" w:rsidRPr="004B1354" w:rsidRDefault="0088672F" w:rsidP="004B1354">
          <w:pPr>
            <w:pStyle w:val="Eivli"/>
            <w:pBdr>
              <w:left w:val="single" w:sz="12" w:space="4" w:color="auto"/>
            </w:pBdr>
            <w:rPr>
              <w:color w:val="808080" w:themeColor="background1" w:themeShade="80"/>
            </w:rPr>
          </w:pPr>
          <w:r w:rsidRPr="004B1354">
            <w:rPr>
              <w:color w:val="808080" w:themeColor="background1" w:themeShade="80"/>
            </w:rPr>
            <w:t>Väestön altistus: luokka 3</w:t>
          </w:r>
        </w:p>
        <w:p w:rsidR="0088672F" w:rsidRPr="004B1354" w:rsidRDefault="0088672F" w:rsidP="004B1354">
          <w:pPr>
            <w:pStyle w:val="Eivli"/>
            <w:pBdr>
              <w:left w:val="single" w:sz="12" w:space="4" w:color="auto"/>
            </w:pBdr>
            <w:rPr>
              <w:color w:val="808080" w:themeColor="background1" w:themeShade="80"/>
            </w:rPr>
          </w:pPr>
          <w:r w:rsidRPr="004B1354">
            <w:rPr>
              <w:color w:val="808080" w:themeColor="background1" w:themeShade="80"/>
            </w:rPr>
            <w:t xml:space="preserve">Umpilähteet: luokka </w:t>
          </w:r>
          <w:r>
            <w:rPr>
              <w:color w:val="808080" w:themeColor="background1" w:themeShade="80"/>
            </w:rPr>
            <w:t>2</w:t>
          </w:r>
        </w:p>
        <w:p w:rsidR="0088672F" w:rsidRPr="004B1354" w:rsidRDefault="0088672F" w:rsidP="004B1354">
          <w:pPr>
            <w:pStyle w:val="Eivli"/>
            <w:pBdr>
              <w:left w:val="single" w:sz="12" w:space="4" w:color="auto"/>
            </w:pBdr>
            <w:rPr>
              <w:color w:val="808080" w:themeColor="background1" w:themeShade="80"/>
            </w:rPr>
          </w:pPr>
        </w:p>
        <w:p w:rsidR="0088672F" w:rsidRPr="004B1354" w:rsidRDefault="0088672F" w:rsidP="004B1354">
          <w:pPr>
            <w:pStyle w:val="Eivli"/>
            <w:pBdr>
              <w:left w:val="single" w:sz="12" w:space="4" w:color="auto"/>
            </w:pBdr>
            <w:rPr>
              <w:b/>
              <w:bCs/>
              <w:color w:val="808080" w:themeColor="background1" w:themeShade="80"/>
            </w:rPr>
          </w:pPr>
          <w:r w:rsidRPr="004B1354">
            <w:rPr>
              <w:b/>
              <w:bCs/>
              <w:color w:val="808080" w:themeColor="background1" w:themeShade="80"/>
            </w:rPr>
            <w:t>Röntgenlaitteiden käyttö</w:t>
          </w:r>
        </w:p>
        <w:p w:rsidR="0088672F" w:rsidRPr="004B1354" w:rsidRDefault="0088672F" w:rsidP="004B1354">
          <w:pPr>
            <w:pStyle w:val="Eivli"/>
            <w:pBdr>
              <w:left w:val="single" w:sz="12" w:space="4" w:color="auto"/>
            </w:pBdr>
            <w:rPr>
              <w:color w:val="808080" w:themeColor="background1" w:themeShade="80"/>
            </w:rPr>
          </w:pPr>
          <w:r w:rsidRPr="004B1354">
            <w:rPr>
              <w:color w:val="808080" w:themeColor="background1" w:themeShade="80"/>
            </w:rPr>
            <w:t>Työperäinen altistus: luokka 3</w:t>
          </w:r>
        </w:p>
        <w:p w:rsidR="0088672F" w:rsidRPr="004B1354" w:rsidRDefault="0088672F" w:rsidP="004B1354">
          <w:pPr>
            <w:pStyle w:val="Eivli"/>
            <w:pBdr>
              <w:left w:val="single" w:sz="12" w:space="4" w:color="auto"/>
            </w:pBdr>
            <w:rPr>
              <w:color w:val="808080" w:themeColor="background1" w:themeShade="80"/>
            </w:rPr>
          </w:pPr>
          <w:r w:rsidRPr="004B1354">
            <w:rPr>
              <w:color w:val="808080" w:themeColor="background1" w:themeShade="80"/>
            </w:rPr>
            <w:t>Väestön altistus: luokka E</w:t>
          </w:r>
        </w:p>
        <w:p w:rsidR="0088672F" w:rsidRPr="004B1354" w:rsidRDefault="0088672F" w:rsidP="00721448">
          <w:pPr>
            <w:pStyle w:val="Eivli"/>
          </w:pPr>
        </w:p>
        <w:p w:rsidR="0088672F" w:rsidRPr="004B1354" w:rsidRDefault="0088672F" w:rsidP="00721448">
          <w:pPr>
            <w:pStyle w:val="Leipteksti"/>
            <w:rPr>
              <w:rFonts w:ascii="Arial" w:hAnsi="Arial" w:cs="Arial"/>
              <w:color w:val="808080" w:themeColor="background1" w:themeShade="80"/>
            </w:rPr>
          </w:pPr>
          <w:r>
            <w:rPr>
              <w:color w:val="808080" w:themeColor="background1" w:themeShade="80"/>
            </w:rPr>
            <w:t>Luokitukset voidaan antaa tarvittaessa vielä yllä olevaa esimerkkiäkin hienojakoisemmin. Tällainen voisi tulla kyseeseen esimerkiksi luokitellessa röntgenlaitteista läpivalaisulaitteita ja röntgenradiografialaitteita.</w:t>
          </w:r>
          <w:r w:rsidRPr="00721448">
            <w:rPr>
              <w:color w:val="808080" w:themeColor="background1" w:themeShade="80"/>
            </w:rPr>
            <w:t xml:space="preserve"> </w:t>
          </w:r>
        </w:p>
        <w:p w:rsidR="0088672F" w:rsidRPr="004B1354" w:rsidRDefault="0088672F" w:rsidP="00721448">
          <w:pPr>
            <w:pStyle w:val="Leipteksti"/>
            <w:rPr>
              <w:rFonts w:ascii="Arial" w:hAnsi="Arial" w:cs="Arial"/>
              <w:color w:val="808080" w:themeColor="background1" w:themeShade="80"/>
            </w:rPr>
          </w:pPr>
          <w:r w:rsidRPr="004B1354">
            <w:rPr>
              <w:rFonts w:ascii="Arial" w:hAnsi="Arial" w:cs="Arial"/>
              <w:color w:val="808080" w:themeColor="background1" w:themeShade="80"/>
            </w:rPr>
            <w:t>Alla</w:t>
          </w:r>
          <w:r>
            <w:rPr>
              <w:rFonts w:ascii="Arial" w:hAnsi="Arial" w:cs="Arial"/>
              <w:color w:val="808080" w:themeColor="background1" w:themeShade="80"/>
            </w:rPr>
            <w:t xml:space="preserve"> toinen</w:t>
          </w:r>
          <w:r w:rsidRPr="004B1354">
            <w:rPr>
              <w:rFonts w:ascii="Arial" w:hAnsi="Arial" w:cs="Arial"/>
              <w:color w:val="808080" w:themeColor="background1" w:themeShade="80"/>
            </w:rPr>
            <w:t xml:space="preserve"> </w:t>
          </w:r>
          <w:r w:rsidRPr="00721448">
            <w:rPr>
              <w:rFonts w:ascii="Arial" w:hAnsi="Arial" w:cs="Arial"/>
              <w:b/>
              <w:bCs/>
              <w:color w:val="808080" w:themeColor="background1" w:themeShade="80"/>
            </w:rPr>
            <w:t>esimerkki</w:t>
          </w:r>
          <w:r w:rsidRPr="004B1354">
            <w:rPr>
              <w:rFonts w:ascii="Arial" w:hAnsi="Arial" w:cs="Arial"/>
              <w:color w:val="808080" w:themeColor="background1" w:themeShade="80"/>
            </w:rPr>
            <w:t xml:space="preserve"> toiminnoittain annetuista luokituksista:</w:t>
          </w:r>
        </w:p>
        <w:p w:rsidR="0088672F" w:rsidRPr="004B1354" w:rsidRDefault="0088672F" w:rsidP="00721448">
          <w:pPr>
            <w:pStyle w:val="Eivli"/>
            <w:pBdr>
              <w:left w:val="single" w:sz="12" w:space="4" w:color="auto"/>
            </w:pBdr>
            <w:rPr>
              <w:b/>
              <w:bCs/>
              <w:color w:val="808080" w:themeColor="background1" w:themeShade="80"/>
            </w:rPr>
          </w:pPr>
          <w:r>
            <w:rPr>
              <w:b/>
              <w:bCs/>
              <w:color w:val="808080" w:themeColor="background1" w:themeShade="80"/>
            </w:rPr>
            <w:t>Radiografialaitteiden</w:t>
          </w:r>
          <w:r w:rsidRPr="004B1354">
            <w:rPr>
              <w:b/>
              <w:bCs/>
              <w:color w:val="808080" w:themeColor="background1" w:themeShade="80"/>
            </w:rPr>
            <w:t xml:space="preserve"> käyttö</w:t>
          </w:r>
        </w:p>
        <w:p w:rsidR="0088672F" w:rsidRPr="004B1354" w:rsidRDefault="0088672F" w:rsidP="00721448">
          <w:pPr>
            <w:pStyle w:val="Eivli"/>
            <w:pBdr>
              <w:left w:val="single" w:sz="12" w:space="4" w:color="auto"/>
            </w:pBdr>
            <w:rPr>
              <w:color w:val="808080" w:themeColor="background1" w:themeShade="80"/>
            </w:rPr>
          </w:pPr>
          <w:r w:rsidRPr="004B1354">
            <w:rPr>
              <w:color w:val="808080" w:themeColor="background1" w:themeShade="80"/>
            </w:rPr>
            <w:t xml:space="preserve">Työperäinen altistus: luokka </w:t>
          </w:r>
          <w:r>
            <w:rPr>
              <w:color w:val="808080" w:themeColor="background1" w:themeShade="80"/>
            </w:rPr>
            <w:t>1</w:t>
          </w:r>
        </w:p>
        <w:p w:rsidR="0088672F" w:rsidRPr="004B1354" w:rsidRDefault="0088672F" w:rsidP="00721448">
          <w:pPr>
            <w:pStyle w:val="Eivli"/>
            <w:pBdr>
              <w:left w:val="single" w:sz="12" w:space="4" w:color="auto"/>
            </w:pBdr>
            <w:rPr>
              <w:color w:val="808080" w:themeColor="background1" w:themeShade="80"/>
            </w:rPr>
          </w:pPr>
          <w:r w:rsidRPr="004B1354">
            <w:rPr>
              <w:color w:val="808080" w:themeColor="background1" w:themeShade="80"/>
            </w:rPr>
            <w:t>Väestön altistus: luokka 3</w:t>
          </w:r>
        </w:p>
        <w:p w:rsidR="0088672F" w:rsidRPr="004B1354" w:rsidRDefault="0088672F" w:rsidP="00721448">
          <w:pPr>
            <w:pStyle w:val="Eivli"/>
            <w:pBdr>
              <w:left w:val="single" w:sz="12" w:space="4" w:color="auto"/>
            </w:pBdr>
            <w:rPr>
              <w:color w:val="808080" w:themeColor="background1" w:themeShade="80"/>
            </w:rPr>
          </w:pPr>
        </w:p>
        <w:p w:rsidR="0088672F" w:rsidRPr="004B1354" w:rsidRDefault="0088672F" w:rsidP="00721448">
          <w:pPr>
            <w:pStyle w:val="Eivli"/>
            <w:pBdr>
              <w:left w:val="single" w:sz="12" w:space="4" w:color="auto"/>
            </w:pBdr>
            <w:rPr>
              <w:b/>
              <w:bCs/>
              <w:color w:val="808080" w:themeColor="background1" w:themeShade="80"/>
            </w:rPr>
          </w:pPr>
          <w:r>
            <w:rPr>
              <w:b/>
              <w:bCs/>
              <w:color w:val="808080" w:themeColor="background1" w:themeShade="80"/>
            </w:rPr>
            <w:t>Muiden r</w:t>
          </w:r>
          <w:r w:rsidRPr="004B1354">
            <w:rPr>
              <w:b/>
              <w:bCs/>
              <w:color w:val="808080" w:themeColor="background1" w:themeShade="80"/>
            </w:rPr>
            <w:t>öntgenlaitteiden käyttö</w:t>
          </w:r>
        </w:p>
        <w:p w:rsidR="0088672F" w:rsidRPr="004B1354" w:rsidRDefault="0088672F" w:rsidP="00721448">
          <w:pPr>
            <w:pStyle w:val="Eivli"/>
            <w:pBdr>
              <w:left w:val="single" w:sz="12" w:space="4" w:color="auto"/>
            </w:pBdr>
            <w:rPr>
              <w:color w:val="808080" w:themeColor="background1" w:themeShade="80"/>
            </w:rPr>
          </w:pPr>
          <w:r w:rsidRPr="004B1354">
            <w:rPr>
              <w:color w:val="808080" w:themeColor="background1" w:themeShade="80"/>
            </w:rPr>
            <w:t>Työperäinen altistus: luokka 3</w:t>
          </w:r>
        </w:p>
        <w:p w:rsidR="0088672F" w:rsidRPr="004B1354" w:rsidRDefault="0088672F" w:rsidP="00721448">
          <w:pPr>
            <w:pStyle w:val="Eivli"/>
            <w:pBdr>
              <w:left w:val="single" w:sz="12" w:space="4" w:color="auto"/>
            </w:pBdr>
            <w:rPr>
              <w:color w:val="808080" w:themeColor="background1" w:themeShade="80"/>
            </w:rPr>
          </w:pPr>
          <w:r w:rsidRPr="004B1354">
            <w:rPr>
              <w:color w:val="808080" w:themeColor="background1" w:themeShade="80"/>
            </w:rPr>
            <w:t>Väestön altistus: luokka E</w:t>
          </w:r>
        </w:p>
        <w:p w:rsidR="0088672F" w:rsidRPr="004B1354" w:rsidRDefault="0088672F" w:rsidP="00721448">
          <w:pPr>
            <w:pStyle w:val="Eivli"/>
          </w:pPr>
        </w:p>
        <w:p w:rsidR="0088672F" w:rsidRPr="004B1354" w:rsidRDefault="0088672F" w:rsidP="0088672F">
          <w:pPr>
            <w:pStyle w:val="Leipteksti"/>
            <w:numPr>
              <w:ilvl w:val="0"/>
              <w:numId w:val="2"/>
            </w:numPr>
            <w:rPr>
              <w:color w:val="808080" w:themeColor="background1" w:themeShade="80"/>
            </w:rPr>
          </w:pPr>
          <w:r>
            <w:rPr>
              <w:color w:val="808080" w:themeColor="background1" w:themeShade="80"/>
            </w:rPr>
            <w:t>R</w:t>
          </w:r>
          <w:r w:rsidRPr="004B1354">
            <w:rPr>
              <w:color w:val="808080" w:themeColor="background1" w:themeShade="80"/>
            </w:rPr>
            <w:t>öntgenlaitteiden osalta väestön altistuksen luokittelu luokkaan E on toisi</w:t>
          </w:r>
          <w:r>
            <w:rPr>
              <w:color w:val="808080" w:themeColor="background1" w:themeShade="80"/>
            </w:rPr>
            <w:t>n</w:t>
          </w:r>
          <w:r w:rsidRPr="004B1354">
            <w:rPr>
              <w:color w:val="808080" w:themeColor="background1" w:themeShade="80"/>
            </w:rPr>
            <w:t xml:space="preserve">aan perusteltua. Mikäli esimerkiksi laitetta käytetään yrityksen kulunvalvotuissa tiloissa, johon väestöllä ei ole pääsyä. </w:t>
          </w:r>
        </w:p>
        <w:p w:rsidR="0088672F" w:rsidRPr="004B1354" w:rsidRDefault="0088672F" w:rsidP="0088672F">
          <w:pPr>
            <w:pStyle w:val="Leipteksti"/>
            <w:numPr>
              <w:ilvl w:val="0"/>
              <w:numId w:val="2"/>
            </w:numPr>
            <w:rPr>
              <w:color w:val="808080" w:themeColor="background1" w:themeShade="80"/>
            </w:rPr>
          </w:pPr>
          <w:r w:rsidRPr="004B1354">
            <w:rPr>
              <w:color w:val="808080" w:themeColor="background1" w:themeShade="80"/>
            </w:rPr>
            <w:t>Radioaktiivisia aineita käytettäessä on aina mahdollisuus väestön potentiaaliseen altistukseen esimerkiksi sisäisen tai ulkoisen tapahtuman takia</w:t>
          </w:r>
          <w:r>
            <w:rPr>
              <w:color w:val="808080" w:themeColor="background1" w:themeShade="80"/>
            </w:rPr>
            <w:t xml:space="preserve"> (</w:t>
          </w:r>
          <w:r w:rsidRPr="00DA4B74">
            <w:rPr>
              <w:color w:val="808080" w:themeColor="background1" w:themeShade="80"/>
            </w:rPr>
            <w:t>esim. tulipalo, säteilylähteen katoaminen tai varastaminen)</w:t>
          </w:r>
          <w:r w:rsidRPr="004B1354">
            <w:rPr>
              <w:color w:val="808080" w:themeColor="background1" w:themeShade="80"/>
            </w:rPr>
            <w:t xml:space="preserve"> (määräys STUK S/6/2019 16 §). Tällaiselle tapahtumalle ei tarvitse arvioida potentiaalisen altistuksen suuruutta tai todennäköisyyttä, mutta se on huomioitava turvallisuusarviossa. Tämän takia väestön altistusluokka ei voi olla E. </w:t>
          </w:r>
        </w:p>
        <w:p w:rsidR="00C66F1F" w:rsidRDefault="0088672F" w:rsidP="0088672F">
          <w:pPr>
            <w:pStyle w:val="B38436A7D20049EDBEE05F7B5E73F93B14"/>
          </w:pPr>
          <w:r w:rsidRPr="00D861CB">
            <w:rPr>
              <w:color w:val="808080" w:themeColor="background1" w:themeShade="80"/>
              <w:u w:val="single"/>
            </w:rPr>
            <w:t>Poista ohjeet lopuksi painamalla DELETE</w:t>
          </w:r>
        </w:p>
      </w:docPartBody>
    </w:docPart>
    <w:docPart>
      <w:docPartPr>
        <w:name w:val="D3CE8BA69E0D48418A78FE47673896D5"/>
        <w:category>
          <w:name w:val="Yleiset"/>
          <w:gallery w:val="placeholder"/>
        </w:category>
        <w:types>
          <w:type w:val="bbPlcHdr"/>
        </w:types>
        <w:behaviors>
          <w:behavior w:val="content"/>
        </w:behaviors>
        <w:guid w:val="{AF56817B-C8F7-4951-B94F-1E3651A14D90}"/>
      </w:docPartPr>
      <w:docPartBody>
        <w:p w:rsidR="00C66F1F" w:rsidRDefault="0088672F" w:rsidP="0088672F">
          <w:pPr>
            <w:pStyle w:val="D3CE8BA69E0D48418A78FE47673896D513"/>
          </w:pPr>
          <w:r w:rsidRPr="00E05222">
            <w:rPr>
              <w:rStyle w:val="Paikkamerkkiteksti"/>
              <w:highlight w:val="lightGray"/>
            </w:rPr>
            <w:t>Ilmoita tässä säteilytoiminta</w:t>
          </w:r>
          <w:r>
            <w:rPr>
              <w:rStyle w:val="Paikkamerkkiteksti"/>
              <w:highlight w:val="lightGray"/>
            </w:rPr>
            <w:t>a</w:t>
          </w:r>
          <w:r w:rsidRPr="00E05222">
            <w:rPr>
              <w:rStyle w:val="Paikkamerkkiteksti"/>
              <w:highlight w:val="lightGray"/>
            </w:rPr>
            <w:t xml:space="preserve"> koskevat luokitukset alla olevan ohjeen mukaisesti</w:t>
          </w:r>
        </w:p>
      </w:docPartBody>
    </w:docPart>
    <w:docPart>
      <w:docPartPr>
        <w:name w:val="4643C0ABE4D4463C969E0809DD59F7BC"/>
        <w:category>
          <w:name w:val="Yleiset"/>
          <w:gallery w:val="placeholder"/>
        </w:category>
        <w:types>
          <w:type w:val="bbPlcHdr"/>
        </w:types>
        <w:behaviors>
          <w:behavior w:val="content"/>
        </w:behaviors>
        <w:guid w:val="{6E4CEF03-9A74-4312-9C1D-3A918ED2C79D}"/>
      </w:docPartPr>
      <w:docPartBody>
        <w:p w:rsidR="00C66F1F" w:rsidRDefault="0088672F" w:rsidP="0088672F">
          <w:pPr>
            <w:pStyle w:val="4643C0ABE4D4463C969E0809DD59F7BC11"/>
          </w:pPr>
          <w:r w:rsidRPr="00A41701">
            <w:rPr>
              <w:rStyle w:val="Paikkamerkkiteksti"/>
              <w:highlight w:val="lightGray"/>
            </w:rPr>
            <w:t xml:space="preserve">Kirjoita tähän alla olevien ohjeiden mukaisesti </w:t>
          </w:r>
        </w:p>
      </w:docPartBody>
    </w:docPart>
    <w:docPart>
      <w:docPartPr>
        <w:name w:val="EA024E4A63BC4DF99DFC5D5214AD9763"/>
        <w:category>
          <w:name w:val="Yleiset"/>
          <w:gallery w:val="placeholder"/>
        </w:category>
        <w:types>
          <w:type w:val="bbPlcHdr"/>
        </w:types>
        <w:behaviors>
          <w:behavior w:val="content"/>
        </w:behaviors>
        <w:guid w:val="{EBB914B8-F5AF-42C2-B9B8-2D2830FF1D13}"/>
      </w:docPartPr>
      <w:docPartBody>
        <w:p w:rsidR="0088672F" w:rsidRPr="00C04A33" w:rsidRDefault="0088672F" w:rsidP="00C04A33">
          <w:pPr>
            <w:pStyle w:val="Leipteksti"/>
            <w:rPr>
              <w:color w:val="808080" w:themeColor="background1" w:themeShade="80"/>
            </w:rPr>
          </w:pPr>
          <w:r w:rsidRPr="00C04A33">
            <w:rPr>
              <w:color w:val="808080" w:themeColor="background1" w:themeShade="80"/>
            </w:rPr>
            <w:t xml:space="preserve">Tässä kappaleessa ilmoitetaan, miten turvallisuusarviota käsitellään, itsearvioidaan ja tarkastetaan. </w:t>
          </w:r>
        </w:p>
        <w:p w:rsidR="0088672F" w:rsidRPr="00C04A33" w:rsidRDefault="0088672F" w:rsidP="00C04A33">
          <w:pPr>
            <w:autoSpaceDE w:val="0"/>
            <w:autoSpaceDN w:val="0"/>
            <w:adjustRightInd w:val="0"/>
            <w:rPr>
              <w:rFonts w:ascii="Arial" w:hAnsi="Arial" w:cs="Arial"/>
              <w:color w:val="808080" w:themeColor="background1" w:themeShade="80"/>
            </w:rPr>
          </w:pPr>
          <w:r w:rsidRPr="00C04A33">
            <w:rPr>
              <w:rFonts w:ascii="Arial" w:hAnsi="Arial" w:cs="Arial"/>
              <w:color w:val="808080" w:themeColor="background1" w:themeShade="80"/>
            </w:rPr>
            <w:t>STUKin määräyksen STUK S/6/2019 14 §:n mukaan:</w:t>
          </w:r>
        </w:p>
        <w:p w:rsidR="0088672F" w:rsidRPr="00C04A33" w:rsidRDefault="0088672F" w:rsidP="00C04A33">
          <w:pPr>
            <w:tabs>
              <w:tab w:val="left" w:pos="8192"/>
            </w:tabs>
            <w:autoSpaceDE w:val="0"/>
            <w:autoSpaceDN w:val="0"/>
            <w:adjustRightInd w:val="0"/>
            <w:rPr>
              <w:rFonts w:ascii="Arial" w:hAnsi="Arial" w:cs="Arial"/>
              <w:color w:val="808080" w:themeColor="background1" w:themeShade="80"/>
            </w:rPr>
          </w:pPr>
          <w:r w:rsidRPr="00C04A33">
            <w:rPr>
              <w:rFonts w:ascii="Arial" w:hAnsi="Arial" w:cs="Arial"/>
              <w:color w:val="808080" w:themeColor="background1" w:themeShade="80"/>
            </w:rPr>
            <w:tab/>
          </w:r>
        </w:p>
        <w:p w:rsidR="0088672F" w:rsidRPr="00C04A33" w:rsidRDefault="0088672F" w:rsidP="00C04A33">
          <w:pPr>
            <w:pStyle w:val="Eivli"/>
            <w:rPr>
              <w:i/>
              <w:iCs/>
              <w:color w:val="808080" w:themeColor="background1" w:themeShade="80"/>
            </w:rPr>
          </w:pPr>
          <w:r w:rsidRPr="00C04A33">
            <w:rPr>
              <w:i/>
              <w:iCs/>
              <w:color w:val="808080" w:themeColor="background1" w:themeShade="80"/>
            </w:rPr>
            <w:t>Säteilytoiminnan turvallisuusarvio on tehtävä ennen toiminnan aloittamista ja se on tarkistettava</w:t>
          </w:r>
        </w:p>
        <w:p w:rsidR="0088672F" w:rsidRPr="00C04A33" w:rsidRDefault="0088672F" w:rsidP="00C04A33">
          <w:pPr>
            <w:pStyle w:val="Eivli"/>
            <w:rPr>
              <w:i/>
              <w:iCs/>
              <w:color w:val="808080" w:themeColor="background1" w:themeShade="80"/>
            </w:rPr>
          </w:pPr>
          <w:r w:rsidRPr="00C04A33">
            <w:rPr>
              <w:i/>
              <w:iCs/>
              <w:color w:val="808080" w:themeColor="background1" w:themeShade="80"/>
            </w:rPr>
            <w:t>työperäisen, väestön ja lääketieteellisen altistuksen osalta:</w:t>
          </w:r>
        </w:p>
        <w:p w:rsidR="0088672F" w:rsidRPr="00C04A33" w:rsidRDefault="0088672F" w:rsidP="00C04A33">
          <w:pPr>
            <w:pStyle w:val="Eivli"/>
            <w:rPr>
              <w:i/>
              <w:iCs/>
              <w:color w:val="808080" w:themeColor="background1" w:themeShade="80"/>
            </w:rPr>
          </w:pPr>
          <w:r w:rsidRPr="00C04A33">
            <w:rPr>
              <w:i/>
              <w:iCs/>
              <w:color w:val="808080" w:themeColor="background1" w:themeShade="80"/>
            </w:rPr>
            <w:t>1) kahden vuoden välein, jos säteilyaltistuksen luokka on 1;</w:t>
          </w:r>
        </w:p>
        <w:p w:rsidR="0088672F" w:rsidRPr="00C04A33" w:rsidRDefault="0088672F" w:rsidP="00C04A33">
          <w:pPr>
            <w:pStyle w:val="Eivli"/>
            <w:rPr>
              <w:i/>
              <w:iCs/>
              <w:color w:val="808080" w:themeColor="background1" w:themeShade="80"/>
            </w:rPr>
          </w:pPr>
          <w:r w:rsidRPr="00C04A33">
            <w:rPr>
              <w:i/>
              <w:iCs/>
              <w:color w:val="808080" w:themeColor="background1" w:themeShade="80"/>
            </w:rPr>
            <w:t>2) kolme vuoden välein, jos säteilyaltistuksen luokka on 2;</w:t>
          </w:r>
        </w:p>
        <w:p w:rsidR="0088672F" w:rsidRPr="00C04A33" w:rsidRDefault="0088672F" w:rsidP="00C04A33">
          <w:pPr>
            <w:pStyle w:val="Eivli"/>
            <w:rPr>
              <w:i/>
              <w:iCs/>
              <w:color w:val="808080" w:themeColor="background1" w:themeShade="80"/>
            </w:rPr>
          </w:pPr>
          <w:r w:rsidRPr="00C04A33">
            <w:rPr>
              <w:i/>
              <w:iCs/>
              <w:color w:val="808080" w:themeColor="background1" w:themeShade="80"/>
            </w:rPr>
            <w:t>3) viiden vuoden välein, jos säteilyaltistuksen luokka on 3.</w:t>
          </w:r>
        </w:p>
        <w:p w:rsidR="0088672F" w:rsidRPr="00C04A33" w:rsidRDefault="0088672F" w:rsidP="00C04A33">
          <w:pPr>
            <w:pStyle w:val="Eivli"/>
            <w:rPr>
              <w:i/>
              <w:iCs/>
              <w:color w:val="808080" w:themeColor="background1" w:themeShade="80"/>
            </w:rPr>
          </w:pPr>
        </w:p>
        <w:p w:rsidR="0088672F" w:rsidRPr="00C04A33" w:rsidRDefault="0088672F" w:rsidP="00C04A33">
          <w:pPr>
            <w:pStyle w:val="Eivli"/>
            <w:rPr>
              <w:i/>
              <w:iCs/>
              <w:color w:val="808080" w:themeColor="background1" w:themeShade="80"/>
            </w:rPr>
          </w:pPr>
          <w:r w:rsidRPr="00C04A33">
            <w:rPr>
              <w:i/>
              <w:iCs/>
              <w:color w:val="808080" w:themeColor="background1" w:themeShade="80"/>
            </w:rPr>
            <w:t>Turvallisuusarvio on tarkistettava, jollei se ole säteilyturvallisuuden kannalta selvästi tarpeetonta,</w:t>
          </w:r>
        </w:p>
        <w:p w:rsidR="0088672F" w:rsidRPr="00C04A33" w:rsidRDefault="0088672F" w:rsidP="00C04A33">
          <w:pPr>
            <w:pStyle w:val="Eivli"/>
            <w:rPr>
              <w:i/>
              <w:iCs/>
              <w:color w:val="808080" w:themeColor="background1" w:themeShade="80"/>
            </w:rPr>
          </w:pPr>
          <w:r w:rsidRPr="00C04A33">
            <w:rPr>
              <w:i/>
              <w:iCs/>
              <w:color w:val="808080" w:themeColor="background1" w:themeShade="80"/>
            </w:rPr>
            <w:t>myös toiminnan muuttamisen yhteydessä, säteilyturvallisuuspoikkeaman jälkeen sekä</w:t>
          </w:r>
        </w:p>
        <w:p w:rsidR="0088672F" w:rsidRPr="00C04A33" w:rsidRDefault="0088672F" w:rsidP="00C04A33">
          <w:pPr>
            <w:pStyle w:val="Eivli"/>
            <w:rPr>
              <w:i/>
              <w:iCs/>
              <w:color w:val="808080" w:themeColor="background1" w:themeShade="80"/>
            </w:rPr>
          </w:pPr>
          <w:r w:rsidRPr="00C04A33">
            <w:rPr>
              <w:i/>
              <w:iCs/>
              <w:color w:val="808080" w:themeColor="background1" w:themeShade="80"/>
            </w:rPr>
            <w:t>muista vastaavista toiminnoista saatujen kokemusten, turvallisuustutkimuksen tulosten ja tekniikan</w:t>
          </w:r>
        </w:p>
        <w:p w:rsidR="0088672F" w:rsidRPr="00C04A33" w:rsidRDefault="0088672F" w:rsidP="00C04A33">
          <w:pPr>
            <w:pStyle w:val="Eivli"/>
            <w:rPr>
              <w:i/>
              <w:iCs/>
              <w:color w:val="808080" w:themeColor="background1" w:themeShade="80"/>
            </w:rPr>
          </w:pPr>
          <w:r w:rsidRPr="00C04A33">
            <w:rPr>
              <w:i/>
              <w:iCs/>
              <w:color w:val="808080" w:themeColor="background1" w:themeShade="80"/>
            </w:rPr>
            <w:t>kehittymisen huomioon ottamiseksi.</w:t>
          </w:r>
        </w:p>
        <w:p w:rsidR="0088672F" w:rsidRPr="00C04A33" w:rsidRDefault="0088672F" w:rsidP="00C04A33">
          <w:pPr>
            <w:pStyle w:val="Eivli"/>
            <w:rPr>
              <w:rFonts w:ascii="Arial" w:hAnsi="Arial" w:cs="Arial"/>
              <w:color w:val="808080" w:themeColor="background1" w:themeShade="80"/>
            </w:rPr>
          </w:pPr>
        </w:p>
        <w:p w:rsidR="0088672F" w:rsidRPr="00C04A33" w:rsidRDefault="0088672F" w:rsidP="00C04A33">
          <w:pPr>
            <w:pStyle w:val="Leipteksti"/>
            <w:rPr>
              <w:rFonts w:ascii="Arial" w:hAnsi="Arial" w:cs="Arial"/>
              <w:color w:val="808080" w:themeColor="background1" w:themeShade="80"/>
            </w:rPr>
          </w:pPr>
          <w:r w:rsidRPr="00C04A33">
            <w:rPr>
              <w:rFonts w:ascii="Arial" w:hAnsi="Arial" w:cs="Arial"/>
              <w:color w:val="808080" w:themeColor="background1" w:themeShade="80"/>
            </w:rPr>
            <w:t>Turvallisuusarvion vahvistamisen jälkeen otettaessa käyttöön uusia säteilylähteitä tai -laitteita on turvallisuuslupahakemuksen yhteydessä esitettävä toiminnan luokitus kyseiselle säteilylähteelle tai -laitteelle. Lisäksi säteilylähteitä tai -laitteita poistettaessa on muistettava päivittää myös turvallisuusarviota, sillä turvallisuusarvio on pidettävä ajan tasalla (SL 26 §).</w:t>
          </w:r>
        </w:p>
        <w:p w:rsidR="0088672F" w:rsidRPr="00C04A33" w:rsidRDefault="0088672F" w:rsidP="00C04A33">
          <w:pPr>
            <w:pStyle w:val="Leipteksti"/>
            <w:rPr>
              <w:rFonts w:ascii="Arial" w:hAnsi="Arial" w:cs="Arial"/>
              <w:color w:val="808080" w:themeColor="background1" w:themeShade="80"/>
            </w:rPr>
          </w:pPr>
          <w:r w:rsidRPr="00C04A33">
            <w:rPr>
              <w:rFonts w:ascii="Arial" w:hAnsi="Arial" w:cs="Arial"/>
              <w:color w:val="808080" w:themeColor="background1" w:themeShade="80"/>
            </w:rPr>
            <w:t>STUK pyytää tarvittaessa lupa-asian yhteydessä toimittamaan ajantasaisen turvallisuusarvion.</w:t>
          </w:r>
        </w:p>
        <w:p w:rsidR="00C66F1F" w:rsidRDefault="0088672F" w:rsidP="0088672F">
          <w:pPr>
            <w:pStyle w:val="EA024E4A63BC4DF99DFC5D5214AD97639"/>
          </w:pPr>
          <w:r w:rsidRPr="00D861CB">
            <w:rPr>
              <w:color w:val="808080" w:themeColor="background1" w:themeShade="80"/>
              <w:u w:val="single"/>
            </w:rPr>
            <w:t>Poista ohjeet lopuksi painamalla DELETE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7C8A"/>
    <w:multiLevelType w:val="hybridMultilevel"/>
    <w:tmpl w:val="56600ECC"/>
    <w:lvl w:ilvl="0" w:tplc="2AB6E3D0">
      <w:start w:val="1"/>
      <w:numFmt w:val="bullet"/>
      <w:lvlText w:val="-"/>
      <w:lvlJc w:val="left"/>
      <w:pPr>
        <w:ind w:left="360" w:hanging="360"/>
      </w:pPr>
      <w:rPr>
        <w:rFonts w:ascii="Arial" w:eastAsiaTheme="minorHAnsi" w:hAnsi="Arial" w:cs="Arial" w:hint="default"/>
      </w:rPr>
    </w:lvl>
    <w:lvl w:ilvl="1" w:tplc="2AB6E3D0">
      <w:start w:val="1"/>
      <w:numFmt w:val="bullet"/>
      <w:lvlText w:val="-"/>
      <w:lvlJc w:val="left"/>
      <w:pPr>
        <w:ind w:left="1080" w:hanging="360"/>
      </w:pPr>
      <w:rPr>
        <w:rFonts w:ascii="Arial" w:eastAsiaTheme="minorHAnsi" w:hAnsi="Arial" w:cs="Arial" w:hint="default"/>
      </w:rPr>
    </w:lvl>
    <w:lvl w:ilvl="2" w:tplc="2AB6E3D0">
      <w:start w:val="1"/>
      <w:numFmt w:val="bullet"/>
      <w:lvlText w:val="-"/>
      <w:lvlJc w:val="left"/>
      <w:pPr>
        <w:ind w:left="1800" w:hanging="360"/>
      </w:pPr>
      <w:rPr>
        <w:rFonts w:ascii="Arial" w:eastAsiaTheme="minorHAnsi" w:hAnsi="Arial" w:cs="Arial" w:hint="default"/>
      </w:rPr>
    </w:lvl>
    <w:lvl w:ilvl="3" w:tplc="2AB6E3D0">
      <w:start w:val="1"/>
      <w:numFmt w:val="bullet"/>
      <w:lvlText w:val="-"/>
      <w:lvlJc w:val="left"/>
      <w:pPr>
        <w:ind w:left="2520" w:hanging="360"/>
      </w:pPr>
      <w:rPr>
        <w:rFonts w:ascii="Arial" w:eastAsiaTheme="minorHAnsi" w:hAnsi="Arial" w:cs="Arial" w:hint="default"/>
      </w:rPr>
    </w:lvl>
    <w:lvl w:ilvl="4" w:tplc="2AB6E3D0">
      <w:start w:val="1"/>
      <w:numFmt w:val="bullet"/>
      <w:lvlText w:val="-"/>
      <w:lvlJc w:val="left"/>
      <w:pPr>
        <w:ind w:left="3240" w:hanging="360"/>
      </w:pPr>
      <w:rPr>
        <w:rFonts w:ascii="Arial" w:eastAsiaTheme="minorHAnsi" w:hAnsi="Arial" w:cs="Arial"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58672A5F"/>
    <w:multiLevelType w:val="hybridMultilevel"/>
    <w:tmpl w:val="A1469E44"/>
    <w:lvl w:ilvl="0" w:tplc="2AB6E3D0">
      <w:start w:val="1"/>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872184325">
    <w:abstractNumId w:val="0"/>
  </w:num>
  <w:num w:numId="2" w16cid:durableId="145347560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DD"/>
    <w:rsid w:val="000209DA"/>
    <w:rsid w:val="001B3616"/>
    <w:rsid w:val="001D7ED5"/>
    <w:rsid w:val="0088672F"/>
    <w:rsid w:val="00A728DD"/>
    <w:rsid w:val="00C66F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8672F"/>
    <w:rPr>
      <w:color w:val="auto"/>
    </w:rPr>
  </w:style>
  <w:style w:type="paragraph" w:styleId="Leipteksti">
    <w:name w:val="Body Text"/>
    <w:basedOn w:val="Normaali"/>
    <w:link w:val="LeiptekstiChar"/>
    <w:qFormat/>
    <w:rsid w:val="0088672F"/>
    <w:pPr>
      <w:spacing w:after="220" w:line="240" w:lineRule="auto"/>
    </w:pPr>
    <w:rPr>
      <w:rFonts w:eastAsiaTheme="minorHAnsi" w:cstheme="minorHAnsi"/>
      <w:lang w:eastAsia="en-US"/>
    </w:rPr>
  </w:style>
  <w:style w:type="character" w:customStyle="1" w:styleId="LeiptekstiChar">
    <w:name w:val="Leipäteksti Char"/>
    <w:basedOn w:val="Kappaleenoletusfontti"/>
    <w:link w:val="Leipteksti"/>
    <w:rsid w:val="0088672F"/>
    <w:rPr>
      <w:rFonts w:eastAsiaTheme="minorHAnsi" w:cstheme="minorHAnsi"/>
      <w:lang w:eastAsia="en-US"/>
    </w:rPr>
  </w:style>
  <w:style w:type="paragraph" w:styleId="Eivli">
    <w:name w:val="No Spacing"/>
    <w:uiPriority w:val="1"/>
    <w:qFormat/>
    <w:rsid w:val="0088672F"/>
    <w:pPr>
      <w:spacing w:after="0" w:line="240" w:lineRule="auto"/>
      <w:jc w:val="both"/>
    </w:pPr>
    <w:rPr>
      <w:rFonts w:eastAsiaTheme="minorHAnsi" w:cstheme="minorHAnsi"/>
      <w:lang w:eastAsia="en-US"/>
    </w:rPr>
  </w:style>
  <w:style w:type="paragraph" w:customStyle="1" w:styleId="2C336C6A6ABD461298F69106C5C1F5B527">
    <w:name w:val="2C336C6A6ABD461298F69106C5C1F5B527"/>
    <w:rsid w:val="0088672F"/>
    <w:pPr>
      <w:spacing w:after="0" w:line="240" w:lineRule="auto"/>
    </w:pPr>
    <w:rPr>
      <w:rFonts w:eastAsiaTheme="minorHAnsi" w:cstheme="minorHAnsi"/>
      <w:lang w:eastAsia="en-US"/>
    </w:rPr>
  </w:style>
  <w:style w:type="paragraph" w:customStyle="1" w:styleId="D371E7D165DA4CB0AD6BCFFDD60B747D35">
    <w:name w:val="D371E7D165DA4CB0AD6BCFFDD60B747D35"/>
    <w:rsid w:val="0088672F"/>
    <w:pPr>
      <w:spacing w:after="0" w:line="240" w:lineRule="auto"/>
    </w:pPr>
    <w:rPr>
      <w:rFonts w:eastAsiaTheme="minorHAnsi" w:cstheme="minorHAnsi"/>
      <w:lang w:eastAsia="en-US"/>
    </w:rPr>
  </w:style>
  <w:style w:type="paragraph" w:customStyle="1" w:styleId="626D8826AA2246E2870CD181379B31A936">
    <w:name w:val="626D8826AA2246E2870CD181379B31A936"/>
    <w:rsid w:val="0088672F"/>
    <w:pPr>
      <w:spacing w:after="0" w:line="240" w:lineRule="auto"/>
    </w:pPr>
    <w:rPr>
      <w:rFonts w:eastAsiaTheme="minorHAnsi" w:cstheme="minorHAnsi"/>
      <w:lang w:eastAsia="en-US"/>
    </w:rPr>
  </w:style>
  <w:style w:type="paragraph" w:customStyle="1" w:styleId="C2E293CD67B3421BA4A79149AFBCE80D34">
    <w:name w:val="C2E293CD67B3421BA4A79149AFBCE80D34"/>
    <w:rsid w:val="0088672F"/>
    <w:pPr>
      <w:spacing w:after="0" w:line="240" w:lineRule="auto"/>
    </w:pPr>
    <w:rPr>
      <w:rFonts w:eastAsiaTheme="minorHAnsi" w:cstheme="minorHAnsi"/>
      <w:lang w:eastAsia="en-US"/>
    </w:rPr>
  </w:style>
  <w:style w:type="paragraph" w:customStyle="1" w:styleId="617AFB647DBE4DE9B76157DD882F0DF635">
    <w:name w:val="617AFB647DBE4DE9B76157DD882F0DF635"/>
    <w:rsid w:val="0088672F"/>
    <w:pPr>
      <w:spacing w:after="0" w:line="240" w:lineRule="auto"/>
    </w:pPr>
    <w:rPr>
      <w:rFonts w:eastAsiaTheme="minorHAnsi" w:cstheme="minorHAnsi"/>
      <w:lang w:eastAsia="en-US"/>
    </w:rPr>
  </w:style>
  <w:style w:type="paragraph" w:customStyle="1" w:styleId="1FA6016ECB7D4EC9A8984C002D9A36B435">
    <w:name w:val="1FA6016ECB7D4EC9A8984C002D9A36B435"/>
    <w:rsid w:val="0088672F"/>
    <w:pPr>
      <w:spacing w:after="0" w:line="240" w:lineRule="auto"/>
    </w:pPr>
    <w:rPr>
      <w:rFonts w:eastAsiaTheme="minorHAnsi" w:cstheme="minorHAnsi"/>
      <w:lang w:eastAsia="en-US"/>
    </w:rPr>
  </w:style>
  <w:style w:type="paragraph" w:customStyle="1" w:styleId="48F2BDFEF17D4B5D860A1452BB26C58731">
    <w:name w:val="48F2BDFEF17D4B5D860A1452BB26C58731"/>
    <w:rsid w:val="0088672F"/>
    <w:pPr>
      <w:spacing w:after="0" w:line="240" w:lineRule="auto"/>
    </w:pPr>
    <w:rPr>
      <w:rFonts w:eastAsiaTheme="minorHAnsi" w:cstheme="minorHAnsi"/>
      <w:lang w:eastAsia="en-US"/>
    </w:rPr>
  </w:style>
  <w:style w:type="paragraph" w:customStyle="1" w:styleId="4A71983A6DDE487496F467BF2219991531">
    <w:name w:val="4A71983A6DDE487496F467BF2219991531"/>
    <w:rsid w:val="0088672F"/>
    <w:pPr>
      <w:spacing w:after="0" w:line="240" w:lineRule="auto"/>
    </w:pPr>
    <w:rPr>
      <w:rFonts w:eastAsiaTheme="minorHAnsi" w:cstheme="minorHAnsi"/>
      <w:lang w:eastAsia="en-US"/>
    </w:rPr>
  </w:style>
  <w:style w:type="paragraph" w:customStyle="1" w:styleId="AFE9C20A4929450580916A65ACA4113D31">
    <w:name w:val="AFE9C20A4929450580916A65ACA4113D31"/>
    <w:rsid w:val="0088672F"/>
    <w:pPr>
      <w:spacing w:after="0" w:line="240" w:lineRule="auto"/>
    </w:pPr>
    <w:rPr>
      <w:rFonts w:eastAsiaTheme="minorHAnsi" w:cstheme="minorHAnsi"/>
      <w:lang w:eastAsia="en-US"/>
    </w:rPr>
  </w:style>
  <w:style w:type="paragraph" w:customStyle="1" w:styleId="B1BE634C7F00435DBADA58FE4B0B8E0A31">
    <w:name w:val="B1BE634C7F00435DBADA58FE4B0B8E0A31"/>
    <w:rsid w:val="0088672F"/>
    <w:pPr>
      <w:spacing w:after="0" w:line="240" w:lineRule="auto"/>
    </w:pPr>
    <w:rPr>
      <w:rFonts w:eastAsiaTheme="minorHAnsi" w:cstheme="minorHAnsi"/>
      <w:lang w:eastAsia="en-US"/>
    </w:rPr>
  </w:style>
  <w:style w:type="paragraph" w:customStyle="1" w:styleId="2C9E63BB41EF4A469DEB379B6835737931">
    <w:name w:val="2C9E63BB41EF4A469DEB379B6835737931"/>
    <w:rsid w:val="0088672F"/>
    <w:pPr>
      <w:spacing w:after="0" w:line="240" w:lineRule="auto"/>
    </w:pPr>
    <w:rPr>
      <w:rFonts w:eastAsiaTheme="minorHAnsi" w:cstheme="minorHAnsi"/>
      <w:lang w:eastAsia="en-US"/>
    </w:rPr>
  </w:style>
  <w:style w:type="paragraph" w:customStyle="1" w:styleId="C22B4FB716514242AC8B57BAEEC6F79531">
    <w:name w:val="C22B4FB716514242AC8B57BAEEC6F79531"/>
    <w:rsid w:val="0088672F"/>
    <w:pPr>
      <w:spacing w:after="0" w:line="240" w:lineRule="auto"/>
    </w:pPr>
    <w:rPr>
      <w:rFonts w:eastAsiaTheme="minorHAnsi" w:cstheme="minorHAnsi"/>
      <w:lang w:eastAsia="en-US"/>
    </w:rPr>
  </w:style>
  <w:style w:type="paragraph" w:customStyle="1" w:styleId="DFBB43042DF640709361484E76179EA323">
    <w:name w:val="DFBB43042DF640709361484E76179EA323"/>
    <w:rsid w:val="0088672F"/>
    <w:pPr>
      <w:spacing w:after="0" w:line="240" w:lineRule="auto"/>
    </w:pPr>
    <w:rPr>
      <w:rFonts w:eastAsiaTheme="minorHAnsi" w:cstheme="minorHAnsi"/>
      <w:lang w:eastAsia="en-US"/>
    </w:rPr>
  </w:style>
  <w:style w:type="paragraph" w:customStyle="1" w:styleId="7BFDCF8977DE4BF288BA8AC662AB7D2E25">
    <w:name w:val="7BFDCF8977DE4BF288BA8AC662AB7D2E25"/>
    <w:rsid w:val="0088672F"/>
    <w:pPr>
      <w:spacing w:after="0" w:line="240" w:lineRule="auto"/>
    </w:pPr>
    <w:rPr>
      <w:rFonts w:eastAsiaTheme="minorHAnsi" w:cstheme="minorHAnsi"/>
      <w:lang w:eastAsia="en-US"/>
    </w:rPr>
  </w:style>
  <w:style w:type="paragraph" w:customStyle="1" w:styleId="AAAFAAFAC64E4A22A4A56B299E0B9E2F23">
    <w:name w:val="AAAFAAFAC64E4A22A4A56B299E0B9E2F23"/>
    <w:rsid w:val="0088672F"/>
    <w:pPr>
      <w:spacing w:after="0" w:line="240" w:lineRule="auto"/>
    </w:pPr>
    <w:rPr>
      <w:rFonts w:eastAsiaTheme="minorHAnsi" w:cstheme="minorHAnsi"/>
      <w:lang w:eastAsia="en-US"/>
    </w:rPr>
  </w:style>
  <w:style w:type="paragraph" w:customStyle="1" w:styleId="473D1A92FC6049CEBD7FE247FC967CBA23">
    <w:name w:val="473D1A92FC6049CEBD7FE247FC967CBA23"/>
    <w:rsid w:val="0088672F"/>
    <w:pPr>
      <w:spacing w:after="220" w:line="240" w:lineRule="auto"/>
    </w:pPr>
    <w:rPr>
      <w:rFonts w:eastAsiaTheme="minorHAnsi" w:cstheme="minorHAnsi"/>
      <w:lang w:eastAsia="en-US"/>
    </w:rPr>
  </w:style>
  <w:style w:type="paragraph" w:customStyle="1" w:styleId="DD45F00FD94941489EDF4ED46FF1442921">
    <w:name w:val="DD45F00FD94941489EDF4ED46FF1442921"/>
    <w:rsid w:val="0088672F"/>
    <w:pPr>
      <w:spacing w:after="220" w:line="240" w:lineRule="auto"/>
    </w:pPr>
    <w:rPr>
      <w:rFonts w:eastAsiaTheme="minorHAnsi" w:cstheme="minorHAnsi"/>
      <w:lang w:eastAsia="en-US"/>
    </w:rPr>
  </w:style>
  <w:style w:type="paragraph" w:customStyle="1" w:styleId="6DC38BF0167A4B5C8A24450D0A7D7DC221">
    <w:name w:val="6DC38BF0167A4B5C8A24450D0A7D7DC221"/>
    <w:rsid w:val="0088672F"/>
    <w:pPr>
      <w:spacing w:after="220" w:line="240" w:lineRule="auto"/>
    </w:pPr>
    <w:rPr>
      <w:rFonts w:eastAsiaTheme="minorHAnsi" w:cstheme="minorHAnsi"/>
      <w:lang w:eastAsia="en-US"/>
    </w:rPr>
  </w:style>
  <w:style w:type="paragraph" w:customStyle="1" w:styleId="ED05680471634DAF94373965C4D1674719">
    <w:name w:val="ED05680471634DAF94373965C4D1674719"/>
    <w:rsid w:val="0088672F"/>
    <w:pPr>
      <w:spacing w:after="220" w:line="240" w:lineRule="auto"/>
    </w:pPr>
    <w:rPr>
      <w:rFonts w:eastAsiaTheme="minorHAnsi" w:cstheme="minorHAnsi"/>
      <w:lang w:eastAsia="en-US"/>
    </w:rPr>
  </w:style>
  <w:style w:type="paragraph" w:customStyle="1" w:styleId="7E74EC2B0E8148FDACF6EC6E0E9C01B719">
    <w:name w:val="7E74EC2B0E8148FDACF6EC6E0E9C01B719"/>
    <w:rsid w:val="0088672F"/>
    <w:pPr>
      <w:spacing w:after="220" w:line="240" w:lineRule="auto"/>
    </w:pPr>
    <w:rPr>
      <w:rFonts w:eastAsiaTheme="minorHAnsi" w:cstheme="minorHAnsi"/>
      <w:lang w:eastAsia="en-US"/>
    </w:rPr>
  </w:style>
  <w:style w:type="paragraph" w:customStyle="1" w:styleId="446FF6D798684CBDBA13C6DD2C89519918">
    <w:name w:val="446FF6D798684CBDBA13C6DD2C89519918"/>
    <w:rsid w:val="0088672F"/>
    <w:pPr>
      <w:spacing w:after="220" w:line="240" w:lineRule="auto"/>
    </w:pPr>
    <w:rPr>
      <w:rFonts w:eastAsiaTheme="minorHAnsi" w:cstheme="minorHAnsi"/>
      <w:lang w:eastAsia="en-US"/>
    </w:rPr>
  </w:style>
  <w:style w:type="paragraph" w:customStyle="1" w:styleId="A30647CF25254BA6A5A060030B965EBB17">
    <w:name w:val="A30647CF25254BA6A5A060030B965EBB17"/>
    <w:rsid w:val="0088672F"/>
    <w:pPr>
      <w:spacing w:after="220" w:line="240" w:lineRule="auto"/>
    </w:pPr>
    <w:rPr>
      <w:rFonts w:eastAsiaTheme="minorHAnsi" w:cstheme="minorHAnsi"/>
      <w:lang w:eastAsia="en-US"/>
    </w:rPr>
  </w:style>
  <w:style w:type="paragraph" w:customStyle="1" w:styleId="D8267AA97A7B413BA74DF93DD7F7228316">
    <w:name w:val="D8267AA97A7B413BA74DF93DD7F7228316"/>
    <w:rsid w:val="0088672F"/>
    <w:pPr>
      <w:spacing w:after="220" w:line="240" w:lineRule="auto"/>
    </w:pPr>
    <w:rPr>
      <w:rFonts w:eastAsiaTheme="minorHAnsi" w:cstheme="minorHAnsi"/>
      <w:lang w:eastAsia="en-US"/>
    </w:rPr>
  </w:style>
  <w:style w:type="paragraph" w:customStyle="1" w:styleId="E3792F6076F34E66927642A056CEC8AD16">
    <w:name w:val="E3792F6076F34E66927642A056CEC8AD16"/>
    <w:rsid w:val="0088672F"/>
    <w:pPr>
      <w:spacing w:after="220" w:line="240" w:lineRule="auto"/>
    </w:pPr>
    <w:rPr>
      <w:rFonts w:eastAsiaTheme="minorHAnsi" w:cstheme="minorHAnsi"/>
      <w:lang w:eastAsia="en-US"/>
    </w:rPr>
  </w:style>
  <w:style w:type="paragraph" w:customStyle="1" w:styleId="8425FB95E8C94A9595EC5673E8117C4A15">
    <w:name w:val="8425FB95E8C94A9595EC5673E8117C4A15"/>
    <w:rsid w:val="0088672F"/>
    <w:pPr>
      <w:spacing w:after="220" w:line="240" w:lineRule="auto"/>
    </w:pPr>
    <w:rPr>
      <w:rFonts w:eastAsiaTheme="minorHAnsi" w:cstheme="minorHAnsi"/>
      <w:lang w:eastAsia="en-US"/>
    </w:rPr>
  </w:style>
  <w:style w:type="paragraph" w:customStyle="1" w:styleId="D3CE8BA69E0D48418A78FE47673896D513">
    <w:name w:val="D3CE8BA69E0D48418A78FE47673896D513"/>
    <w:rsid w:val="0088672F"/>
    <w:pPr>
      <w:spacing w:after="220" w:line="240" w:lineRule="auto"/>
    </w:pPr>
    <w:rPr>
      <w:rFonts w:eastAsiaTheme="minorHAnsi" w:cstheme="minorHAnsi"/>
      <w:lang w:eastAsia="en-US"/>
    </w:rPr>
  </w:style>
  <w:style w:type="paragraph" w:customStyle="1" w:styleId="B38436A7D20049EDBEE05F7B5E73F93B14">
    <w:name w:val="B38436A7D20049EDBEE05F7B5E73F93B14"/>
    <w:rsid w:val="0088672F"/>
    <w:pPr>
      <w:spacing w:after="220" w:line="240" w:lineRule="auto"/>
    </w:pPr>
    <w:rPr>
      <w:rFonts w:eastAsiaTheme="minorHAnsi" w:cstheme="minorHAnsi"/>
      <w:lang w:eastAsia="en-US"/>
    </w:rPr>
  </w:style>
  <w:style w:type="paragraph" w:customStyle="1" w:styleId="4643C0ABE4D4463C969E0809DD59F7BC11">
    <w:name w:val="4643C0ABE4D4463C969E0809DD59F7BC11"/>
    <w:rsid w:val="0088672F"/>
    <w:pPr>
      <w:spacing w:after="220" w:line="240" w:lineRule="auto"/>
    </w:pPr>
    <w:rPr>
      <w:rFonts w:eastAsiaTheme="minorHAnsi" w:cstheme="minorHAnsi"/>
      <w:lang w:eastAsia="en-US"/>
    </w:rPr>
  </w:style>
  <w:style w:type="paragraph" w:customStyle="1" w:styleId="EA024E4A63BC4DF99DFC5D5214AD97639">
    <w:name w:val="EA024E4A63BC4DF99DFC5D5214AD97639"/>
    <w:rsid w:val="0088672F"/>
    <w:pPr>
      <w:spacing w:after="220" w:line="240" w:lineRule="auto"/>
    </w:pPr>
    <w:rPr>
      <w:rFonts w:eastAsiaTheme="minorHAnsi" w:cs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UK">
  <a:themeElements>
    <a:clrScheme name="STUK">
      <a:dk1>
        <a:srgbClr val="000000"/>
      </a:dk1>
      <a:lt1>
        <a:sysClr val="window" lastClr="FFFFFF"/>
      </a:lt1>
      <a:dk2>
        <a:srgbClr val="0066B3"/>
      </a:dk2>
      <a:lt2>
        <a:srgbClr val="C99AC6"/>
      </a:lt2>
      <a:accent1>
        <a:srgbClr val="0066B3"/>
      </a:accent1>
      <a:accent2>
        <a:srgbClr val="50C2BF"/>
      </a:accent2>
      <a:accent3>
        <a:srgbClr val="F48480"/>
      </a:accent3>
      <a:accent4>
        <a:srgbClr val="FCBA61"/>
      </a:accent4>
      <a:accent5>
        <a:srgbClr val="6ECFF6"/>
      </a:accent5>
      <a:accent6>
        <a:srgbClr val="94CC80"/>
      </a:accent6>
      <a:hlink>
        <a:srgbClr val="50C2BF"/>
      </a:hlink>
      <a:folHlink>
        <a:srgbClr val="9999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08E9-B19A-4F09-94FA-FD1AC3AE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1432</Words>
  <Characters>11605</Characters>
  <Application>Microsoft Office Word</Application>
  <DocSecurity>0</DocSecurity>
  <Lines>96</Lines>
  <Paragraphs>26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Siru Tuomas (STUK)</dc:creator>
  <cp:keywords/>
  <dc:description/>
  <cp:lastModifiedBy>Ollila Arja (STUK)</cp:lastModifiedBy>
  <cp:revision>2</cp:revision>
  <dcterms:created xsi:type="dcterms:W3CDTF">2023-03-01T09:08:00Z</dcterms:created>
  <dcterms:modified xsi:type="dcterms:W3CDTF">2023-03-01T09:08:00Z</dcterms:modified>
</cp:coreProperties>
</file>