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22"/>
          <w:szCs w:val="22"/>
        </w:rPr>
        <w:alias w:val="Asiaotsikko"/>
        <w:tag w:val="Asiaotsikko"/>
        <w:id w:val="1052599"/>
        <w:placeholder>
          <w:docPart w:val="57D1C85F057E488EB22BA0638B48D15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38A12C5F" w14:textId="34F2B311" w:rsidR="0002627A" w:rsidRPr="00E12D61" w:rsidRDefault="00D613FF" w:rsidP="00536EF4">
          <w:pPr>
            <w:pStyle w:val="Otsikko"/>
            <w:rPr>
              <w:rFonts w:ascii="Arial" w:hAnsi="Arial" w:cs="Arial"/>
              <w:sz w:val="22"/>
              <w:szCs w:val="22"/>
            </w:rPr>
          </w:pPr>
          <w:r w:rsidRPr="00E12D61">
            <w:rPr>
              <w:rFonts w:ascii="Arial" w:hAnsi="Arial" w:cs="Arial"/>
              <w:sz w:val="22"/>
              <w:szCs w:val="22"/>
            </w:rPr>
            <w:t>Säteilyturva</w:t>
          </w:r>
          <w:r w:rsidR="00EF0603" w:rsidRPr="00E12D61">
            <w:rPr>
              <w:rFonts w:ascii="Arial" w:hAnsi="Arial" w:cs="Arial"/>
              <w:sz w:val="22"/>
              <w:szCs w:val="22"/>
            </w:rPr>
            <w:t>llisuusneuvottelukunnan kokous</w:t>
          </w:r>
        </w:p>
      </w:sdtContent>
    </w:sdt>
    <w:tbl>
      <w:tblPr>
        <w:tblStyle w:val="reunaton"/>
        <w:tblW w:w="5050" w:type="pct"/>
        <w:tblCellMar>
          <w:left w:w="0" w:type="dxa"/>
        </w:tblCellMar>
        <w:tblLook w:val="04A0" w:firstRow="1" w:lastRow="0" w:firstColumn="1" w:lastColumn="0" w:noHBand="0" w:noVBand="1"/>
      </w:tblPr>
      <w:tblGrid>
        <w:gridCol w:w="1304"/>
        <w:gridCol w:w="8430"/>
      </w:tblGrid>
      <w:tr w:rsidR="0002627A" w:rsidRPr="00E12D61" w14:paraId="4473F180" w14:textId="77777777" w:rsidTr="007E1F68">
        <w:tc>
          <w:tcPr>
            <w:tcW w:w="670" w:type="pct"/>
          </w:tcPr>
          <w:p w14:paraId="1A3006D0" w14:textId="77777777" w:rsidR="0002627A" w:rsidRPr="00E12D61" w:rsidRDefault="0002627A" w:rsidP="00536EF4">
            <w:pPr>
              <w:rPr>
                <w:rFonts w:ascii="Arial" w:hAnsi="Arial" w:cs="Arial"/>
              </w:rPr>
            </w:pPr>
            <w:r w:rsidRPr="00E12D61">
              <w:rPr>
                <w:rFonts w:ascii="Arial" w:hAnsi="Arial" w:cs="Arial"/>
              </w:rPr>
              <w:t>Aika</w:t>
            </w:r>
          </w:p>
          <w:p w14:paraId="3F822C49" w14:textId="77777777" w:rsidR="0002627A" w:rsidRPr="00E12D61" w:rsidRDefault="0002627A" w:rsidP="00536EF4">
            <w:pPr>
              <w:rPr>
                <w:rFonts w:ascii="Arial" w:hAnsi="Arial" w:cs="Arial"/>
              </w:rPr>
            </w:pPr>
          </w:p>
        </w:tc>
        <w:tc>
          <w:tcPr>
            <w:tcW w:w="4330" w:type="pct"/>
          </w:tcPr>
          <w:p w14:paraId="7FE9B45F" w14:textId="0C364730" w:rsidR="0002627A" w:rsidRPr="00E12D61" w:rsidRDefault="00E54770" w:rsidP="00536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613FF" w:rsidRPr="00E12D6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</w:t>
            </w:r>
            <w:r w:rsidR="00D613FF" w:rsidRPr="00E12D61">
              <w:rPr>
                <w:rFonts w:ascii="Arial" w:hAnsi="Arial" w:cs="Arial"/>
              </w:rPr>
              <w:t>.20</w:t>
            </w:r>
            <w:r w:rsidR="00AC212B" w:rsidRPr="00E12D6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  <w:r w:rsidR="00D613FF" w:rsidRPr="00E12D61">
              <w:rPr>
                <w:rFonts w:ascii="Arial" w:hAnsi="Arial" w:cs="Arial"/>
              </w:rPr>
              <w:t xml:space="preserve"> klo </w:t>
            </w:r>
            <w:r w:rsidR="0027074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="00AC212B" w:rsidRPr="00E12D61">
              <w:rPr>
                <w:rFonts w:ascii="Arial" w:hAnsi="Arial" w:cs="Arial"/>
              </w:rPr>
              <w:t>:0</w:t>
            </w:r>
            <w:r w:rsidR="00F81C84" w:rsidRPr="00E12D61">
              <w:rPr>
                <w:rFonts w:ascii="Arial" w:hAnsi="Arial" w:cs="Arial"/>
              </w:rPr>
              <w:t>0</w:t>
            </w:r>
            <w:r w:rsidR="00D613FF" w:rsidRPr="00E12D61">
              <w:rPr>
                <w:rFonts w:ascii="Arial" w:hAnsi="Arial" w:cs="Arial"/>
              </w:rPr>
              <w:t xml:space="preserve"> </w:t>
            </w:r>
            <w:r w:rsidR="000004DE" w:rsidRPr="00E12D61">
              <w:rPr>
                <w:rFonts w:ascii="Arial" w:hAnsi="Arial" w:cs="Arial"/>
              </w:rPr>
              <w:t>–</w:t>
            </w:r>
            <w:r w:rsidR="00D613FF" w:rsidRPr="00E12D61">
              <w:rPr>
                <w:rFonts w:ascii="Arial" w:hAnsi="Arial" w:cs="Arial"/>
              </w:rPr>
              <w:t xml:space="preserve"> </w:t>
            </w:r>
            <w:r w:rsidR="00F973C5" w:rsidRPr="00E12D6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="00EF0603" w:rsidRPr="00E12D6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</w:p>
          <w:p w14:paraId="43B9A822" w14:textId="77777777" w:rsidR="0002627A" w:rsidRPr="00E12D61" w:rsidRDefault="0002627A" w:rsidP="00536EF4">
            <w:pPr>
              <w:rPr>
                <w:rFonts w:ascii="Arial" w:hAnsi="Arial" w:cs="Arial"/>
              </w:rPr>
            </w:pPr>
          </w:p>
        </w:tc>
      </w:tr>
      <w:tr w:rsidR="0002627A" w:rsidRPr="00E12D61" w14:paraId="186E3F39" w14:textId="77777777" w:rsidTr="007E1F68">
        <w:tc>
          <w:tcPr>
            <w:tcW w:w="670" w:type="pct"/>
          </w:tcPr>
          <w:p w14:paraId="2F048A7A" w14:textId="77777777" w:rsidR="0002627A" w:rsidRPr="00E12D61" w:rsidRDefault="0002627A" w:rsidP="00536EF4">
            <w:pPr>
              <w:rPr>
                <w:rFonts w:ascii="Arial" w:hAnsi="Arial" w:cs="Arial"/>
              </w:rPr>
            </w:pPr>
            <w:r w:rsidRPr="00E12D61">
              <w:rPr>
                <w:rFonts w:ascii="Arial" w:hAnsi="Arial" w:cs="Arial"/>
              </w:rPr>
              <w:t>Paikka</w:t>
            </w:r>
          </w:p>
          <w:p w14:paraId="5C412F07" w14:textId="77777777" w:rsidR="0002627A" w:rsidRPr="00E12D61" w:rsidRDefault="0002627A" w:rsidP="00536EF4">
            <w:pPr>
              <w:rPr>
                <w:rFonts w:ascii="Arial" w:hAnsi="Arial" w:cs="Arial"/>
              </w:rPr>
            </w:pPr>
          </w:p>
        </w:tc>
        <w:tc>
          <w:tcPr>
            <w:tcW w:w="4330" w:type="pct"/>
          </w:tcPr>
          <w:p w14:paraId="4BB60F09" w14:textId="1955A50D" w:rsidR="0002627A" w:rsidRPr="00E12D61" w:rsidRDefault="006E7A87" w:rsidP="00536EF4">
            <w:pPr>
              <w:rPr>
                <w:rFonts w:ascii="Arial" w:hAnsi="Arial" w:cs="Arial"/>
                <w:lang w:val="en-US"/>
              </w:rPr>
            </w:pPr>
            <w:r>
              <w:rPr>
                <w:rFonts w:cs="Times New Roman"/>
                <w:lang w:val="en-US"/>
              </w:rPr>
              <w:t>Teams</w:t>
            </w:r>
          </w:p>
          <w:p w14:paraId="226BB0E6" w14:textId="77777777" w:rsidR="0002627A" w:rsidRPr="00E12D61" w:rsidRDefault="0002627A" w:rsidP="00536EF4">
            <w:pPr>
              <w:rPr>
                <w:rFonts w:ascii="Arial" w:hAnsi="Arial" w:cs="Arial"/>
                <w:lang w:val="en-US"/>
              </w:rPr>
            </w:pPr>
          </w:p>
        </w:tc>
      </w:tr>
      <w:tr w:rsidR="0002627A" w:rsidRPr="00E12D61" w14:paraId="4F8AB60B" w14:textId="77777777" w:rsidTr="007E1F68">
        <w:tc>
          <w:tcPr>
            <w:tcW w:w="670" w:type="pct"/>
          </w:tcPr>
          <w:p w14:paraId="587C351D" w14:textId="72024415" w:rsidR="0002627A" w:rsidRPr="005C48BF" w:rsidRDefault="0002627A" w:rsidP="00536EF4">
            <w:pPr>
              <w:rPr>
                <w:rFonts w:ascii="Arial" w:hAnsi="Arial" w:cs="Arial"/>
              </w:rPr>
            </w:pPr>
            <w:r w:rsidRPr="005C48BF">
              <w:rPr>
                <w:rFonts w:ascii="Arial" w:hAnsi="Arial" w:cs="Arial"/>
              </w:rPr>
              <w:t>Osallistujat</w:t>
            </w:r>
          </w:p>
        </w:tc>
        <w:tc>
          <w:tcPr>
            <w:tcW w:w="4330" w:type="pct"/>
          </w:tcPr>
          <w:p w14:paraId="5B992692" w14:textId="0A2C3542" w:rsidR="00970D68" w:rsidRPr="005C48BF" w:rsidRDefault="00970D68" w:rsidP="00536EF4">
            <w:pPr>
              <w:rPr>
                <w:rFonts w:ascii="Arial" w:hAnsi="Arial" w:cs="Arial"/>
              </w:rPr>
            </w:pPr>
            <w:r w:rsidRPr="005C48BF">
              <w:rPr>
                <w:rFonts w:ascii="Arial" w:hAnsi="Arial" w:cs="Arial"/>
              </w:rPr>
              <w:t>Jäsenet ja sihteerit:</w:t>
            </w:r>
          </w:p>
          <w:p w14:paraId="5D03C977" w14:textId="434D9CFC" w:rsidR="009E7E03" w:rsidRPr="005C48BF" w:rsidRDefault="009E7E03" w:rsidP="00536EF4">
            <w:pPr>
              <w:rPr>
                <w:rFonts w:ascii="Arial" w:hAnsi="Arial" w:cs="Arial"/>
              </w:rPr>
            </w:pPr>
          </w:p>
          <w:p w14:paraId="300E7759" w14:textId="4C607351" w:rsidR="0002627A" w:rsidRPr="005C48BF" w:rsidRDefault="00D613FF" w:rsidP="00536EF4">
            <w:pPr>
              <w:rPr>
                <w:rFonts w:ascii="Arial" w:hAnsi="Arial" w:cs="Arial"/>
              </w:rPr>
            </w:pPr>
            <w:r w:rsidRPr="005C48BF">
              <w:rPr>
                <w:rFonts w:ascii="Arial" w:hAnsi="Arial" w:cs="Arial"/>
              </w:rPr>
              <w:t>Ylifyysikko Tiina Laitinen, pj</w:t>
            </w:r>
            <w:r w:rsidR="00AD3908" w:rsidRPr="005C48BF">
              <w:rPr>
                <w:rFonts w:ascii="Arial" w:hAnsi="Arial" w:cs="Arial"/>
              </w:rPr>
              <w:t>.</w:t>
            </w:r>
          </w:p>
          <w:p w14:paraId="33DF28FE" w14:textId="1FDD034F" w:rsidR="000D1F17" w:rsidRPr="005C48BF" w:rsidRDefault="00825B35" w:rsidP="00536EF4">
            <w:pPr>
              <w:rPr>
                <w:rFonts w:ascii="Arial" w:hAnsi="Arial" w:cs="Arial"/>
              </w:rPr>
            </w:pPr>
            <w:r w:rsidRPr="005C48BF">
              <w:rPr>
                <w:rFonts w:ascii="Arial" w:hAnsi="Arial" w:cs="Arial"/>
              </w:rPr>
              <w:t xml:space="preserve">Professori </w:t>
            </w:r>
            <w:proofErr w:type="spellStart"/>
            <w:r w:rsidR="000D1F17" w:rsidRPr="005C48BF">
              <w:rPr>
                <w:rFonts w:ascii="Arial" w:hAnsi="Arial" w:cs="Arial"/>
              </w:rPr>
              <w:t>Petro</w:t>
            </w:r>
            <w:proofErr w:type="spellEnd"/>
            <w:r w:rsidR="000D1F17" w:rsidRPr="005C48BF">
              <w:rPr>
                <w:rFonts w:ascii="Arial" w:hAnsi="Arial" w:cs="Arial"/>
              </w:rPr>
              <w:t xml:space="preserve"> Julkunen</w:t>
            </w:r>
            <w:r w:rsidRPr="005C48BF">
              <w:rPr>
                <w:rFonts w:ascii="Arial" w:hAnsi="Arial" w:cs="Arial"/>
              </w:rPr>
              <w:t xml:space="preserve"> </w:t>
            </w:r>
          </w:p>
          <w:p w14:paraId="79C4C8C6" w14:textId="30F39D93" w:rsidR="00CC7748" w:rsidRPr="005C48BF" w:rsidRDefault="00825B35" w:rsidP="00536EF4">
            <w:pPr>
              <w:rPr>
                <w:rFonts w:ascii="Arial" w:hAnsi="Arial" w:cs="Arial"/>
              </w:rPr>
            </w:pPr>
            <w:r w:rsidRPr="005C48BF">
              <w:rPr>
                <w:rFonts w:ascii="Arial" w:hAnsi="Arial" w:cs="Arial"/>
              </w:rPr>
              <w:t xml:space="preserve">Kalibrointi-insinööri </w:t>
            </w:r>
            <w:r w:rsidR="00CC7748" w:rsidRPr="005C48BF">
              <w:rPr>
                <w:rFonts w:ascii="Arial" w:hAnsi="Arial" w:cs="Arial"/>
              </w:rPr>
              <w:t xml:space="preserve">Lasse Rantanen </w:t>
            </w:r>
          </w:p>
          <w:p w14:paraId="7C765A36" w14:textId="2F998EAE" w:rsidR="0083735D" w:rsidRDefault="00995DF0" w:rsidP="00536EF4">
            <w:pPr>
              <w:rPr>
                <w:rFonts w:ascii="Arial" w:hAnsi="Arial" w:cs="Arial"/>
              </w:rPr>
            </w:pPr>
            <w:r w:rsidRPr="005C48BF">
              <w:rPr>
                <w:rFonts w:ascii="Arial" w:hAnsi="Arial" w:cs="Arial"/>
              </w:rPr>
              <w:t xml:space="preserve">Yli-insinööri </w:t>
            </w:r>
            <w:r w:rsidR="00E301E6" w:rsidRPr="005C48BF">
              <w:rPr>
                <w:rFonts w:ascii="Arial" w:hAnsi="Arial" w:cs="Arial"/>
              </w:rPr>
              <w:t>Kerttuli Helariutta</w:t>
            </w:r>
          </w:p>
          <w:p w14:paraId="782D2117" w14:textId="14CE99DC" w:rsidR="0083735D" w:rsidRDefault="00CB78BA" w:rsidP="00536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3735D" w:rsidRPr="005C48BF">
              <w:rPr>
                <w:rFonts w:ascii="Arial" w:hAnsi="Arial" w:cs="Arial"/>
              </w:rPr>
              <w:t xml:space="preserve">rofessori Jonne </w:t>
            </w:r>
            <w:proofErr w:type="spellStart"/>
            <w:r w:rsidR="0083735D" w:rsidRPr="005C48BF">
              <w:rPr>
                <w:rFonts w:ascii="Arial" w:hAnsi="Arial" w:cs="Arial"/>
              </w:rPr>
              <w:t>Naarala</w:t>
            </w:r>
            <w:proofErr w:type="spellEnd"/>
            <w:r w:rsidR="00270740">
              <w:rPr>
                <w:rFonts w:ascii="Arial" w:hAnsi="Arial" w:cs="Arial"/>
              </w:rPr>
              <w:t xml:space="preserve"> </w:t>
            </w:r>
          </w:p>
          <w:p w14:paraId="00D61859" w14:textId="345B60B6" w:rsidR="00070ADC" w:rsidRDefault="00070ADC" w:rsidP="00536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Yli-insinööri Sami Rinta-Antila</w:t>
            </w:r>
          </w:p>
          <w:p w14:paraId="5CE03B50" w14:textId="771775F0" w:rsidR="00FD7788" w:rsidRPr="005C48BF" w:rsidRDefault="00FD7788" w:rsidP="00536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Asiantuntija </w:t>
            </w:r>
            <w:proofErr w:type="spellStart"/>
            <w:r>
              <w:rPr>
                <w:rFonts w:ascii="Arial" w:hAnsi="Arial" w:cs="Arial"/>
              </w:rPr>
              <w:t>Nikke</w:t>
            </w:r>
            <w:proofErr w:type="spellEnd"/>
            <w:r>
              <w:rPr>
                <w:rFonts w:ascii="Arial" w:hAnsi="Arial" w:cs="Arial"/>
              </w:rPr>
              <w:t xml:space="preserve"> Lainepää</w:t>
            </w:r>
          </w:p>
          <w:p w14:paraId="15AD4FCC" w14:textId="0E41AADC" w:rsidR="00E301E6" w:rsidRPr="005C48BF" w:rsidRDefault="00E301E6" w:rsidP="00E301E6">
            <w:pPr>
              <w:rPr>
                <w:rFonts w:ascii="Arial" w:hAnsi="Arial" w:cs="Arial"/>
              </w:rPr>
            </w:pPr>
            <w:r w:rsidRPr="005C48BF">
              <w:rPr>
                <w:rFonts w:ascii="Arial" w:hAnsi="Arial" w:cs="Arial"/>
              </w:rPr>
              <w:t>Professori Marko Kangasniemi</w:t>
            </w:r>
          </w:p>
          <w:p w14:paraId="0A1A38A2" w14:textId="08447D96" w:rsidR="00325707" w:rsidRDefault="00325707" w:rsidP="00536EF4">
            <w:pPr>
              <w:rPr>
                <w:rFonts w:ascii="Arial" w:hAnsi="Arial" w:cs="Arial"/>
              </w:rPr>
            </w:pPr>
            <w:r w:rsidRPr="005C48BF">
              <w:rPr>
                <w:rFonts w:ascii="Arial" w:hAnsi="Arial" w:cs="Arial"/>
              </w:rPr>
              <w:t xml:space="preserve">Neuvotteleva virkamies Reetta </w:t>
            </w:r>
            <w:proofErr w:type="spellStart"/>
            <w:r w:rsidRPr="005C48BF">
              <w:rPr>
                <w:rFonts w:ascii="Arial" w:hAnsi="Arial" w:cs="Arial"/>
              </w:rPr>
              <w:t>Orsila</w:t>
            </w:r>
            <w:proofErr w:type="spellEnd"/>
            <w:r w:rsidR="00D4063A">
              <w:rPr>
                <w:rFonts w:ascii="Arial" w:hAnsi="Arial" w:cs="Arial"/>
              </w:rPr>
              <w:t xml:space="preserve"> </w:t>
            </w:r>
          </w:p>
          <w:p w14:paraId="2F69A1F8" w14:textId="799463EC" w:rsidR="00DC0599" w:rsidRPr="005C48BF" w:rsidRDefault="00DC0599" w:rsidP="00536EF4">
            <w:pPr>
              <w:rPr>
                <w:rFonts w:ascii="Arial" w:hAnsi="Arial" w:cs="Arial"/>
              </w:rPr>
            </w:pPr>
            <w:r w:rsidRPr="005C48BF">
              <w:rPr>
                <w:rFonts w:ascii="Arial" w:hAnsi="Arial" w:cs="Arial"/>
              </w:rPr>
              <w:t>Ylitarkastaja Katja Kojo, siht</w:t>
            </w:r>
            <w:r w:rsidR="00AD3908" w:rsidRPr="005C48BF">
              <w:rPr>
                <w:rFonts w:ascii="Arial" w:hAnsi="Arial" w:cs="Arial"/>
              </w:rPr>
              <w:t>.</w:t>
            </w:r>
          </w:p>
          <w:p w14:paraId="034EFFC0" w14:textId="2F120429" w:rsidR="00D613FF" w:rsidRPr="005C48BF" w:rsidRDefault="00DC0599" w:rsidP="00536EF4">
            <w:pPr>
              <w:rPr>
                <w:rFonts w:ascii="Arial" w:hAnsi="Arial" w:cs="Arial"/>
              </w:rPr>
            </w:pPr>
            <w:r w:rsidRPr="005C48BF">
              <w:rPr>
                <w:rFonts w:ascii="Arial" w:hAnsi="Arial" w:cs="Arial"/>
              </w:rPr>
              <w:t>Johtava asiantuntija</w:t>
            </w:r>
            <w:r w:rsidR="00DD6200" w:rsidRPr="005C48BF">
              <w:rPr>
                <w:rFonts w:ascii="Arial" w:hAnsi="Arial" w:cs="Arial"/>
              </w:rPr>
              <w:t xml:space="preserve"> </w:t>
            </w:r>
            <w:r w:rsidRPr="005C48BF">
              <w:rPr>
                <w:rFonts w:ascii="Arial" w:hAnsi="Arial" w:cs="Arial"/>
              </w:rPr>
              <w:t>Maaret Lehtinen</w:t>
            </w:r>
            <w:r w:rsidR="0083735D" w:rsidRPr="005C48BF">
              <w:rPr>
                <w:rFonts w:ascii="Arial" w:hAnsi="Arial" w:cs="Arial"/>
              </w:rPr>
              <w:t>, siht.</w:t>
            </w:r>
          </w:p>
          <w:p w14:paraId="5524AE18" w14:textId="7B37C4CD" w:rsidR="00970D68" w:rsidRPr="005C48BF" w:rsidRDefault="00970D68" w:rsidP="00536EF4">
            <w:pPr>
              <w:rPr>
                <w:rFonts w:ascii="Arial" w:hAnsi="Arial" w:cs="Arial"/>
              </w:rPr>
            </w:pPr>
          </w:p>
          <w:p w14:paraId="2585F6DE" w14:textId="7554C5AD" w:rsidR="00970D68" w:rsidRPr="005C48BF" w:rsidRDefault="00970D68" w:rsidP="00536EF4">
            <w:pPr>
              <w:rPr>
                <w:rFonts w:ascii="Arial" w:hAnsi="Arial" w:cs="Arial"/>
              </w:rPr>
            </w:pPr>
            <w:r w:rsidRPr="005C48BF">
              <w:rPr>
                <w:rFonts w:ascii="Arial" w:hAnsi="Arial" w:cs="Arial"/>
              </w:rPr>
              <w:t>Asiantuntijat:</w:t>
            </w:r>
          </w:p>
          <w:p w14:paraId="503069D2" w14:textId="77777777" w:rsidR="009E7E03" w:rsidRPr="005C48BF" w:rsidRDefault="009E7E03" w:rsidP="00536EF4">
            <w:pPr>
              <w:rPr>
                <w:rFonts w:ascii="Arial" w:hAnsi="Arial" w:cs="Arial"/>
              </w:rPr>
            </w:pPr>
          </w:p>
          <w:p w14:paraId="3E49CB33" w14:textId="6E7BCF14" w:rsidR="00970D68" w:rsidRDefault="00970D68" w:rsidP="00536EF4">
            <w:pPr>
              <w:rPr>
                <w:rFonts w:ascii="Arial" w:hAnsi="Arial" w:cs="Arial"/>
              </w:rPr>
            </w:pPr>
            <w:r w:rsidRPr="005C48BF">
              <w:rPr>
                <w:rFonts w:ascii="Arial" w:hAnsi="Arial" w:cs="Arial"/>
              </w:rPr>
              <w:t>Johtaja Tommi Toivonen</w:t>
            </w:r>
            <w:r w:rsidR="00054613" w:rsidRPr="005C48BF">
              <w:rPr>
                <w:rFonts w:ascii="Arial" w:hAnsi="Arial" w:cs="Arial"/>
              </w:rPr>
              <w:t>, STUK</w:t>
            </w:r>
          </w:p>
          <w:p w14:paraId="6B82D74E" w14:textId="339F2A20" w:rsidR="00270740" w:rsidRPr="005C48BF" w:rsidRDefault="00270740" w:rsidP="00536EF4">
            <w:pPr>
              <w:rPr>
                <w:rFonts w:ascii="Arial" w:hAnsi="Arial" w:cs="Arial"/>
              </w:rPr>
            </w:pPr>
          </w:p>
          <w:p w14:paraId="6FCE06C7" w14:textId="5791DDDE" w:rsidR="0002627A" w:rsidRPr="005C48BF" w:rsidRDefault="0002627A" w:rsidP="00536EF4">
            <w:pPr>
              <w:rPr>
                <w:rFonts w:ascii="Arial" w:hAnsi="Arial" w:cs="Arial"/>
              </w:rPr>
            </w:pPr>
          </w:p>
          <w:p w14:paraId="1BB73A40" w14:textId="77777777" w:rsidR="00270740" w:rsidRDefault="00270740" w:rsidP="00536EF4">
            <w:pPr>
              <w:rPr>
                <w:rFonts w:ascii="Arial" w:hAnsi="Arial" w:cs="Arial"/>
              </w:rPr>
            </w:pPr>
          </w:p>
          <w:p w14:paraId="08B62A8A" w14:textId="6CBBF644" w:rsidR="00270740" w:rsidRPr="005C48BF" w:rsidRDefault="00270740" w:rsidP="00E54770">
            <w:pPr>
              <w:rPr>
                <w:rFonts w:ascii="Arial" w:hAnsi="Arial" w:cs="Arial"/>
              </w:rPr>
            </w:pPr>
          </w:p>
        </w:tc>
      </w:tr>
    </w:tbl>
    <w:p w14:paraId="1776A087" w14:textId="77777777" w:rsidR="004F15DA" w:rsidRPr="00E12D61" w:rsidRDefault="004F15DA" w:rsidP="00536EF4">
      <w:pPr>
        <w:pStyle w:val="Otsikko1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12D61">
        <w:rPr>
          <w:rFonts w:ascii="Arial" w:hAnsi="Arial" w:cs="Arial"/>
          <w:sz w:val="22"/>
          <w:szCs w:val="22"/>
        </w:rPr>
        <w:t>Kokouksen avaus ja päätösvaltaisuuden toteaminen sekä esityslistan hyväksyminen</w:t>
      </w:r>
    </w:p>
    <w:p w14:paraId="51642B04" w14:textId="27884301" w:rsidR="00C24B1A" w:rsidRPr="00E12D61" w:rsidRDefault="004F15DA" w:rsidP="002C1F2C">
      <w:pPr>
        <w:pStyle w:val="Leipteksti"/>
        <w:rPr>
          <w:rFonts w:ascii="Arial" w:hAnsi="Arial" w:cs="Arial"/>
        </w:rPr>
      </w:pPr>
      <w:r w:rsidRPr="00E12D61">
        <w:rPr>
          <w:rFonts w:ascii="Arial" w:hAnsi="Arial" w:cs="Arial"/>
        </w:rPr>
        <w:t>Puheenjohtaja avasi kokouksen</w:t>
      </w:r>
      <w:r w:rsidR="00695BE4" w:rsidRPr="00E12D61">
        <w:rPr>
          <w:rFonts w:ascii="Arial" w:hAnsi="Arial" w:cs="Arial"/>
        </w:rPr>
        <w:t xml:space="preserve"> klo </w:t>
      </w:r>
      <w:r w:rsidR="008301B8">
        <w:rPr>
          <w:rFonts w:ascii="Arial" w:hAnsi="Arial" w:cs="Arial"/>
        </w:rPr>
        <w:t>1</w:t>
      </w:r>
      <w:r w:rsidR="00070ADC">
        <w:rPr>
          <w:rFonts w:ascii="Arial" w:hAnsi="Arial" w:cs="Arial"/>
        </w:rPr>
        <w:t>3</w:t>
      </w:r>
      <w:r w:rsidR="00695BE4" w:rsidRPr="00E12D61">
        <w:rPr>
          <w:rFonts w:ascii="Arial" w:hAnsi="Arial" w:cs="Arial"/>
        </w:rPr>
        <w:t>:</w:t>
      </w:r>
      <w:r w:rsidR="00070ADC">
        <w:rPr>
          <w:rFonts w:ascii="Arial" w:hAnsi="Arial" w:cs="Arial"/>
        </w:rPr>
        <w:t>01</w:t>
      </w:r>
      <w:r w:rsidR="008D436B" w:rsidRPr="00E12D61">
        <w:rPr>
          <w:rFonts w:ascii="Arial" w:hAnsi="Arial" w:cs="Arial"/>
        </w:rPr>
        <w:t xml:space="preserve">. Kokous </w:t>
      </w:r>
      <w:r w:rsidRPr="00E12D61">
        <w:rPr>
          <w:rFonts w:ascii="Arial" w:hAnsi="Arial" w:cs="Arial"/>
        </w:rPr>
        <w:t>to</w:t>
      </w:r>
      <w:r w:rsidR="008D436B" w:rsidRPr="00E12D61">
        <w:rPr>
          <w:rFonts w:ascii="Arial" w:hAnsi="Arial" w:cs="Arial"/>
        </w:rPr>
        <w:t>d</w:t>
      </w:r>
      <w:r w:rsidRPr="00E12D61">
        <w:rPr>
          <w:rFonts w:ascii="Arial" w:hAnsi="Arial" w:cs="Arial"/>
        </w:rPr>
        <w:t>e</w:t>
      </w:r>
      <w:r w:rsidR="008D436B" w:rsidRPr="00E12D61">
        <w:rPr>
          <w:rFonts w:ascii="Arial" w:hAnsi="Arial" w:cs="Arial"/>
        </w:rPr>
        <w:t>ttiin</w:t>
      </w:r>
      <w:r w:rsidRPr="00E12D61">
        <w:rPr>
          <w:rFonts w:ascii="Arial" w:hAnsi="Arial" w:cs="Arial"/>
        </w:rPr>
        <w:t xml:space="preserve"> päätösvaltaiseksi</w:t>
      </w:r>
      <w:r w:rsidR="006E7A87">
        <w:rPr>
          <w:rFonts w:ascii="Arial" w:hAnsi="Arial" w:cs="Arial"/>
        </w:rPr>
        <w:t>.</w:t>
      </w:r>
      <w:r w:rsidR="00D75C25" w:rsidRPr="00E12D61">
        <w:rPr>
          <w:rFonts w:ascii="Arial" w:hAnsi="Arial" w:cs="Arial"/>
        </w:rPr>
        <w:t xml:space="preserve"> </w:t>
      </w:r>
      <w:r w:rsidR="005C48BF">
        <w:rPr>
          <w:rFonts w:ascii="Arial" w:hAnsi="Arial" w:cs="Arial"/>
        </w:rPr>
        <w:t>Esityslista</w:t>
      </w:r>
      <w:r w:rsidR="006E7A87">
        <w:rPr>
          <w:rFonts w:ascii="Arial" w:hAnsi="Arial" w:cs="Arial"/>
        </w:rPr>
        <w:t xml:space="preserve"> hyväksyttiin</w:t>
      </w:r>
      <w:r w:rsidR="008F725B">
        <w:rPr>
          <w:rFonts w:ascii="Arial" w:hAnsi="Arial" w:cs="Arial"/>
        </w:rPr>
        <w:t>.</w:t>
      </w:r>
    </w:p>
    <w:p w14:paraId="7E80BC78" w14:textId="7FEE8ADD" w:rsidR="00D80F11" w:rsidRPr="00E12D61" w:rsidRDefault="00B26235" w:rsidP="00536EF4">
      <w:pPr>
        <w:pStyle w:val="Otsikko1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12D61">
        <w:rPr>
          <w:rFonts w:ascii="Arial" w:hAnsi="Arial" w:cs="Arial"/>
          <w:sz w:val="22"/>
          <w:szCs w:val="22"/>
        </w:rPr>
        <w:t xml:space="preserve">Edellisen kokouksen muistion hyväksyminen </w:t>
      </w:r>
    </w:p>
    <w:p w14:paraId="7D4C82CC" w14:textId="7072CED1" w:rsidR="00301341" w:rsidRPr="00E12D61" w:rsidRDefault="000F37C9" w:rsidP="002C1F2C">
      <w:pPr>
        <w:pStyle w:val="Leipteksti"/>
      </w:pPr>
      <w:r w:rsidRPr="00E12D61">
        <w:t>E</w:t>
      </w:r>
      <w:r w:rsidR="003E75CF" w:rsidRPr="00E12D61">
        <w:t>dellisen kokouksen muistio</w:t>
      </w:r>
      <w:r w:rsidR="009E7E03" w:rsidRPr="00E12D61">
        <w:t xml:space="preserve"> hyväksyttiin</w:t>
      </w:r>
      <w:r w:rsidR="003E75CF" w:rsidRPr="00E12D61">
        <w:t>.</w:t>
      </w:r>
    </w:p>
    <w:p w14:paraId="6A9CDA60" w14:textId="131AE521" w:rsidR="008D7874" w:rsidRPr="00E12D61" w:rsidRDefault="00B26235" w:rsidP="008A3A05">
      <w:pPr>
        <w:pStyle w:val="Otsikko1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12D61">
        <w:rPr>
          <w:rFonts w:ascii="Arial" w:hAnsi="Arial" w:cs="Arial"/>
          <w:sz w:val="22"/>
          <w:szCs w:val="22"/>
        </w:rPr>
        <w:t>Lausuntoasiat</w:t>
      </w:r>
    </w:p>
    <w:p w14:paraId="27A605B3" w14:textId="51544E52" w:rsidR="006E7A87" w:rsidRDefault="00216935" w:rsidP="008A3A05">
      <w:pPr>
        <w:pStyle w:val="Luettelo"/>
        <w:autoSpaceDE w:val="0"/>
        <w:autoSpaceDN w:val="0"/>
        <w:ind w:left="1304" w:firstLine="0"/>
        <w:contextualSpacing w:val="0"/>
      </w:pPr>
      <w:r>
        <w:t xml:space="preserve">Neuvottelukunta on saanut </w:t>
      </w:r>
      <w:r w:rsidR="00BB654F">
        <w:t xml:space="preserve">kolme </w:t>
      </w:r>
      <w:r>
        <w:t>lausuntopyyn</w:t>
      </w:r>
      <w:r w:rsidR="00BB654F">
        <w:t>töä</w:t>
      </w:r>
      <w:r w:rsidR="00EA3F38">
        <w:t xml:space="preserve">. </w:t>
      </w:r>
      <w:r w:rsidR="00BB654F">
        <w:t>Kahdesta n</w:t>
      </w:r>
      <w:r w:rsidR="00EA3F38">
        <w:t>euvottelukunnalla ei ole ollut lausuttavaa ja tämä</w:t>
      </w:r>
      <w:r>
        <w:t xml:space="preserve"> </w:t>
      </w:r>
      <w:r w:rsidR="00EA3F38">
        <w:t>tieto on lisätty</w:t>
      </w:r>
      <w:r>
        <w:t xml:space="preserve"> lausuntopalveluun:</w:t>
      </w:r>
    </w:p>
    <w:p w14:paraId="5EBD0CF8" w14:textId="77777777" w:rsidR="00216935" w:rsidRDefault="00216935" w:rsidP="008A3A05">
      <w:pPr>
        <w:pStyle w:val="Luettelo"/>
        <w:autoSpaceDE w:val="0"/>
        <w:autoSpaceDN w:val="0"/>
        <w:ind w:left="1304" w:firstLine="0"/>
        <w:contextualSpacing w:val="0"/>
      </w:pPr>
    </w:p>
    <w:p w14:paraId="0EE5467D" w14:textId="3DCDE814" w:rsidR="00E54770" w:rsidRDefault="00E54770" w:rsidP="00E54770">
      <w:pPr>
        <w:pStyle w:val="Luettelo"/>
        <w:numPr>
          <w:ilvl w:val="2"/>
          <w:numId w:val="24"/>
        </w:numPr>
        <w:autoSpaceDE w:val="0"/>
        <w:autoSpaceDN w:val="0"/>
        <w:spacing w:line="360" w:lineRule="auto"/>
        <w:ind w:left="2160"/>
        <w:contextualSpacing w:val="0"/>
        <w:rPr>
          <w:rFonts w:cs="Times New Roman"/>
          <w:bCs/>
        </w:rPr>
      </w:pPr>
      <w:r w:rsidRPr="00861FC3">
        <w:rPr>
          <w:rFonts w:cs="Times New Roman"/>
          <w:bCs/>
        </w:rPr>
        <w:t>Terveydenhuollon palveluvalikoimaneuvoston päätös oireettoman henkilön sepelvaltimoiden tietokonetomografiatutkimukseen pääsyn kriteereistä sepelvaltimotaudin varhaiseksi toteamiseksi</w:t>
      </w:r>
    </w:p>
    <w:p w14:paraId="0CCDEA14" w14:textId="1F4D1259" w:rsidR="00E54770" w:rsidRDefault="00E54770" w:rsidP="00E54770">
      <w:pPr>
        <w:pStyle w:val="Luettelo"/>
        <w:numPr>
          <w:ilvl w:val="2"/>
          <w:numId w:val="24"/>
        </w:numPr>
        <w:autoSpaceDE w:val="0"/>
        <w:autoSpaceDN w:val="0"/>
        <w:spacing w:line="360" w:lineRule="auto"/>
        <w:ind w:left="2160"/>
        <w:contextualSpacing w:val="0"/>
        <w:rPr>
          <w:rFonts w:cs="Times New Roman"/>
          <w:bCs/>
        </w:rPr>
      </w:pPr>
      <w:proofErr w:type="spellStart"/>
      <w:r w:rsidRPr="00FD2221">
        <w:rPr>
          <w:rFonts w:cs="Times New Roman"/>
          <w:bCs/>
        </w:rPr>
        <w:t>Lutetium-vipivotiidi-tetraksetaani</w:t>
      </w:r>
      <w:proofErr w:type="spellEnd"/>
      <w:r w:rsidRPr="00FD2221">
        <w:rPr>
          <w:rFonts w:cs="Times New Roman"/>
          <w:bCs/>
        </w:rPr>
        <w:t xml:space="preserve"> PSMA-positiivisen metastaattisen kastraatioresistentin eturauhassyövän hoidosta</w:t>
      </w:r>
    </w:p>
    <w:p w14:paraId="0A93729D" w14:textId="77777777" w:rsidR="00E54770" w:rsidRDefault="00E54770" w:rsidP="008A3A05">
      <w:pPr>
        <w:pStyle w:val="Luettelo"/>
        <w:autoSpaceDE w:val="0"/>
        <w:autoSpaceDN w:val="0"/>
        <w:ind w:left="1304" w:firstLine="0"/>
        <w:contextualSpacing w:val="0"/>
      </w:pPr>
    </w:p>
    <w:p w14:paraId="264A3A78" w14:textId="594ADA26" w:rsidR="00BB654F" w:rsidRDefault="00BB654F" w:rsidP="008A3A05">
      <w:pPr>
        <w:pStyle w:val="Luettelo"/>
        <w:autoSpaceDE w:val="0"/>
        <w:autoSpaceDN w:val="0"/>
        <w:ind w:left="1304" w:firstLine="0"/>
        <w:contextualSpacing w:val="0"/>
      </w:pPr>
      <w:r>
        <w:lastRenderedPageBreak/>
        <w:t xml:space="preserve">Kolmannesta lausuntopyynnöstä Kerttuli Helariutta esitti kysymyksen, että kenelle määräys on suunnattu, sillä sisältö on varsin teknistä.  </w:t>
      </w:r>
    </w:p>
    <w:p w14:paraId="23FA6D96" w14:textId="77777777" w:rsidR="00BB654F" w:rsidRPr="00E12D61" w:rsidRDefault="00BB654F" w:rsidP="008A3A05">
      <w:pPr>
        <w:pStyle w:val="Luettelo"/>
        <w:autoSpaceDE w:val="0"/>
        <w:autoSpaceDN w:val="0"/>
        <w:ind w:left="1304" w:firstLine="0"/>
        <w:contextualSpacing w:val="0"/>
      </w:pPr>
    </w:p>
    <w:p w14:paraId="37E1C19A" w14:textId="425D42D7" w:rsidR="00BB654F" w:rsidRDefault="00BB654F" w:rsidP="00BB654F">
      <w:pPr>
        <w:pStyle w:val="Luettelo"/>
        <w:numPr>
          <w:ilvl w:val="2"/>
          <w:numId w:val="24"/>
        </w:numPr>
        <w:autoSpaceDE w:val="0"/>
        <w:autoSpaceDN w:val="0"/>
        <w:spacing w:line="360" w:lineRule="auto"/>
        <w:ind w:left="2160"/>
        <w:contextualSpacing w:val="0"/>
        <w:rPr>
          <w:rFonts w:cs="Times New Roman"/>
          <w:bCs/>
        </w:rPr>
      </w:pPr>
      <w:r w:rsidRPr="008F5B4E">
        <w:rPr>
          <w:rFonts w:cs="Times New Roman"/>
          <w:bCs/>
        </w:rPr>
        <w:t>Säteilyturvakeskuksen määräys ionisoimattoman säteilyn käytöstä kosmeettisessa tai siihen verrattavassa toimenpiteessä</w:t>
      </w:r>
    </w:p>
    <w:p w14:paraId="53741FF5" w14:textId="77777777" w:rsidR="00BB654F" w:rsidRDefault="00BB654F" w:rsidP="00BB654F">
      <w:pPr>
        <w:pStyle w:val="Luettelo"/>
        <w:autoSpaceDE w:val="0"/>
        <w:autoSpaceDN w:val="0"/>
        <w:ind w:left="1304" w:firstLine="0"/>
        <w:contextualSpacing w:val="0"/>
      </w:pPr>
    </w:p>
    <w:p w14:paraId="5E2B9308" w14:textId="5E89DC5B" w:rsidR="00BB654F" w:rsidRPr="00BB654F" w:rsidRDefault="00BB654F" w:rsidP="00BB654F">
      <w:pPr>
        <w:pStyle w:val="Luettelo"/>
        <w:autoSpaceDE w:val="0"/>
        <w:autoSpaceDN w:val="0"/>
        <w:ind w:left="1304" w:firstLine="0"/>
        <w:contextualSpacing w:val="0"/>
      </w:pPr>
      <w:r>
        <w:t xml:space="preserve">Neuvottelukunnalta tämä viesti ei kuitenkaan </w:t>
      </w:r>
      <w:r w:rsidR="00114C3F">
        <w:t xml:space="preserve">ollut </w:t>
      </w:r>
      <w:r>
        <w:t>mennyt eteenpäin</w:t>
      </w:r>
      <w:r w:rsidR="00114C3F">
        <w:t xml:space="preserve"> lausuntopalveluun</w:t>
      </w:r>
      <w:r>
        <w:t xml:space="preserve">. </w:t>
      </w:r>
      <w:r w:rsidRPr="00BB654F">
        <w:t xml:space="preserve">Tommi Toivonen totesi, että </w:t>
      </w:r>
      <w:r w:rsidR="00AD2397">
        <w:t>määräyksen tekninen luonne</w:t>
      </w:r>
      <w:r w:rsidRPr="00BB654F">
        <w:t xml:space="preserve"> on tunnistettu ongelma</w:t>
      </w:r>
      <w:r>
        <w:t>, joten asia tulee joka tapauksessa huomioiduksi.</w:t>
      </w:r>
    </w:p>
    <w:p w14:paraId="187F5AA1" w14:textId="77777777" w:rsidR="008A3A05" w:rsidRPr="00E12D61" w:rsidRDefault="008A3A05" w:rsidP="008A3A05">
      <w:pPr>
        <w:pStyle w:val="Luettelo"/>
        <w:autoSpaceDE w:val="0"/>
        <w:autoSpaceDN w:val="0"/>
        <w:ind w:left="1304" w:firstLine="0"/>
        <w:contextualSpacing w:val="0"/>
      </w:pPr>
    </w:p>
    <w:p w14:paraId="645F2308" w14:textId="55A79F28" w:rsidR="004C0212" w:rsidRPr="00E12D61" w:rsidRDefault="00B26235" w:rsidP="00536EF4">
      <w:pPr>
        <w:pStyle w:val="Otsikko1"/>
        <w:rPr>
          <w:rFonts w:ascii="Arial" w:hAnsi="Arial" w:cs="Arial"/>
          <w:sz w:val="22"/>
          <w:szCs w:val="22"/>
        </w:rPr>
      </w:pPr>
      <w:proofErr w:type="spellStart"/>
      <w:r w:rsidRPr="00E12D61">
        <w:rPr>
          <w:rFonts w:ascii="Arial" w:hAnsi="Arial" w:cs="Arial"/>
          <w:sz w:val="22"/>
          <w:szCs w:val="22"/>
        </w:rPr>
        <w:t>ST</w:t>
      </w:r>
      <w:r w:rsidR="00FC63E0" w:rsidRPr="00E12D61">
        <w:rPr>
          <w:rFonts w:ascii="Arial" w:hAnsi="Arial" w:cs="Arial"/>
          <w:sz w:val="22"/>
          <w:szCs w:val="22"/>
        </w:rPr>
        <w:t>N</w:t>
      </w:r>
      <w:r w:rsidRPr="00E12D61">
        <w:rPr>
          <w:rFonts w:ascii="Arial" w:hAnsi="Arial" w:cs="Arial"/>
          <w:sz w:val="22"/>
          <w:szCs w:val="22"/>
        </w:rPr>
        <w:t>:lle</w:t>
      </w:r>
      <w:proofErr w:type="spellEnd"/>
      <w:r w:rsidRPr="00E12D61">
        <w:rPr>
          <w:rFonts w:ascii="Arial" w:hAnsi="Arial" w:cs="Arial"/>
          <w:sz w:val="22"/>
          <w:szCs w:val="22"/>
        </w:rPr>
        <w:t xml:space="preserve"> tulleet yhteydenotot</w:t>
      </w:r>
    </w:p>
    <w:p w14:paraId="300BCE01" w14:textId="021F45D3" w:rsidR="006E1A62" w:rsidRPr="00E12D61" w:rsidRDefault="002E2E63" w:rsidP="006E1A62">
      <w:pPr>
        <w:pStyle w:val="Luettelo"/>
        <w:autoSpaceDE w:val="0"/>
        <w:autoSpaceDN w:val="0"/>
        <w:ind w:left="1304" w:firstLine="0"/>
        <w:contextualSpacing w:val="0"/>
        <w:rPr>
          <w:rFonts w:cs="Times New Roman"/>
          <w:bCs/>
        </w:rPr>
      </w:pPr>
      <w:r w:rsidRPr="00E12D61">
        <w:rPr>
          <w:rFonts w:cs="Times New Roman"/>
          <w:bCs/>
        </w:rPr>
        <w:t>Ei yhteydenottoja.</w:t>
      </w:r>
    </w:p>
    <w:p w14:paraId="69B61E80" w14:textId="1F491FBD" w:rsidR="009B7DC3" w:rsidRPr="00E12D61" w:rsidRDefault="00B26235" w:rsidP="00536EF4">
      <w:pPr>
        <w:pStyle w:val="Otsikko1"/>
        <w:spacing w:before="240"/>
        <w:rPr>
          <w:rFonts w:ascii="Arial" w:hAnsi="Arial" w:cs="Arial"/>
          <w:sz w:val="22"/>
          <w:szCs w:val="22"/>
        </w:rPr>
      </w:pPr>
      <w:r w:rsidRPr="00E12D61">
        <w:rPr>
          <w:rFonts w:ascii="Arial" w:hAnsi="Arial" w:cs="Arial"/>
          <w:sz w:val="22"/>
          <w:szCs w:val="22"/>
        </w:rPr>
        <w:t>S</w:t>
      </w:r>
      <w:r w:rsidR="002E2E63" w:rsidRPr="00E12D61">
        <w:rPr>
          <w:rFonts w:ascii="Arial" w:hAnsi="Arial" w:cs="Arial"/>
          <w:sz w:val="22"/>
          <w:szCs w:val="22"/>
        </w:rPr>
        <w:t>äteilyturvallisuustutkimuksen tilanne</w:t>
      </w:r>
      <w:r w:rsidRPr="00E12D61">
        <w:rPr>
          <w:rFonts w:ascii="Arial" w:hAnsi="Arial" w:cs="Arial"/>
          <w:sz w:val="22"/>
          <w:szCs w:val="22"/>
        </w:rPr>
        <w:t xml:space="preserve"> </w:t>
      </w:r>
    </w:p>
    <w:p w14:paraId="44875AE1" w14:textId="6B39ACA6" w:rsidR="00D37031" w:rsidRDefault="00855E05" w:rsidP="006E1A62">
      <w:pPr>
        <w:spacing w:before="240" w:after="220"/>
        <w:ind w:left="130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Puheenjohtaja nosti esille säteilyturvallisuustutkimuksen kansallisen rahoituksen ja pyysi kommentteja myös siihen säteilyturvallisuustutkimuksen tilannekatsauksen lisäksi.</w:t>
      </w:r>
    </w:p>
    <w:p w14:paraId="2EBE2AD5" w14:textId="5AAB3247" w:rsidR="008E6567" w:rsidRPr="008E6567" w:rsidRDefault="00E54770" w:rsidP="008E6567">
      <w:pPr>
        <w:pStyle w:val="Luettelo"/>
        <w:numPr>
          <w:ilvl w:val="2"/>
          <w:numId w:val="24"/>
        </w:numPr>
        <w:autoSpaceDE w:val="0"/>
        <w:autoSpaceDN w:val="0"/>
        <w:spacing w:line="360" w:lineRule="auto"/>
        <w:ind w:left="2160"/>
        <w:contextualSpacing w:val="0"/>
        <w:rPr>
          <w:rFonts w:cs="Times New Roman"/>
          <w:bCs/>
        </w:rPr>
      </w:pPr>
      <w:r>
        <w:rPr>
          <w:rFonts w:cs="Times New Roman"/>
          <w:bCs/>
        </w:rPr>
        <w:t>Rahoitusta koskevan kannanoton tilanne</w:t>
      </w:r>
      <w:r w:rsidR="008E6567">
        <w:rPr>
          <w:rFonts w:cs="Times New Roman"/>
          <w:bCs/>
        </w:rPr>
        <w:t xml:space="preserve">: </w:t>
      </w:r>
      <w:proofErr w:type="spellStart"/>
      <w:r w:rsidR="008E6567">
        <w:rPr>
          <w:rFonts w:cs="Times New Roman"/>
          <w:bCs/>
        </w:rPr>
        <w:t>Petro</w:t>
      </w:r>
      <w:proofErr w:type="spellEnd"/>
      <w:r w:rsidR="008E6567">
        <w:rPr>
          <w:rFonts w:cs="Times New Roman"/>
          <w:bCs/>
        </w:rPr>
        <w:t xml:space="preserve"> Julkunen kertoi, että tätä ei ole ehditty edistää. Päätettiin ottaa asia käsiteltäväksi seuraavassa kokouksessa.</w:t>
      </w:r>
    </w:p>
    <w:p w14:paraId="7ECF3E91" w14:textId="1FAA7DA7" w:rsidR="006E1A62" w:rsidRPr="008E6567" w:rsidRDefault="00E54770" w:rsidP="008E6567">
      <w:pPr>
        <w:pStyle w:val="Luettelo"/>
        <w:numPr>
          <w:ilvl w:val="2"/>
          <w:numId w:val="24"/>
        </w:numPr>
        <w:autoSpaceDE w:val="0"/>
        <w:autoSpaceDN w:val="0"/>
        <w:spacing w:line="360" w:lineRule="auto"/>
        <w:ind w:left="2160"/>
        <w:contextualSpacing w:val="0"/>
        <w:rPr>
          <w:rFonts w:cs="Times New Roman"/>
          <w:bCs/>
        </w:rPr>
      </w:pPr>
      <w:r>
        <w:rPr>
          <w:rFonts w:cs="Times New Roman"/>
          <w:bCs/>
        </w:rPr>
        <w:t>Säteilyturvallisuustutkimuksen ajankohtaiset</w:t>
      </w:r>
      <w:r w:rsidR="008E6567">
        <w:rPr>
          <w:rFonts w:cs="Times New Roman"/>
          <w:bCs/>
        </w:rPr>
        <w:t>: Pianoforte</w:t>
      </w:r>
      <w:r w:rsidR="007E5D58">
        <w:rPr>
          <w:rFonts w:cs="Times New Roman"/>
          <w:bCs/>
        </w:rPr>
        <w:t>n</w:t>
      </w:r>
      <w:r w:rsidR="008E6567">
        <w:rPr>
          <w:rFonts w:cs="Times New Roman"/>
          <w:bCs/>
        </w:rPr>
        <w:t xml:space="preserve"> toinen </w:t>
      </w:r>
      <w:r w:rsidR="007E5D58">
        <w:rPr>
          <w:rFonts w:cs="Times New Roman"/>
          <w:bCs/>
        </w:rPr>
        <w:t>rahoitus</w:t>
      </w:r>
      <w:r w:rsidR="008E6567">
        <w:rPr>
          <w:rFonts w:cs="Times New Roman"/>
          <w:bCs/>
        </w:rPr>
        <w:t xml:space="preserve">hakukierros </w:t>
      </w:r>
      <w:r w:rsidR="00114C3F">
        <w:rPr>
          <w:rFonts w:cs="Times New Roman"/>
          <w:bCs/>
        </w:rPr>
        <w:t xml:space="preserve">aukeaa </w:t>
      </w:r>
      <w:r w:rsidR="008E6567">
        <w:rPr>
          <w:rFonts w:cs="Times New Roman"/>
          <w:bCs/>
        </w:rPr>
        <w:t>kevään aikana</w:t>
      </w:r>
      <w:r w:rsidR="00114C3F">
        <w:rPr>
          <w:rFonts w:cs="Times New Roman"/>
          <w:bCs/>
        </w:rPr>
        <w:t>,</w:t>
      </w:r>
      <w:r w:rsidR="008E6567">
        <w:rPr>
          <w:rFonts w:cs="Times New Roman"/>
          <w:bCs/>
        </w:rPr>
        <w:t xml:space="preserve"> ilmeisesti huhtikuussa. Projektin kotisivuilta saa lisätietoa aiheista ja osa näistä voisi sopia säteilysuojelun kokonaisuuteen.</w:t>
      </w:r>
    </w:p>
    <w:p w14:paraId="3CA8B58C" w14:textId="03C7E18D" w:rsidR="002E2E63" w:rsidRPr="00E12D61" w:rsidRDefault="008A3A05" w:rsidP="00536EF4">
      <w:pPr>
        <w:pStyle w:val="Otsikko1"/>
        <w:spacing w:before="240"/>
        <w:rPr>
          <w:rFonts w:ascii="Arial" w:hAnsi="Arial" w:cs="Arial"/>
          <w:sz w:val="22"/>
          <w:szCs w:val="22"/>
        </w:rPr>
      </w:pPr>
      <w:r w:rsidRPr="00E12D61">
        <w:rPr>
          <w:rFonts w:ascii="Arial" w:hAnsi="Arial" w:cs="Arial"/>
          <w:sz w:val="22"/>
          <w:szCs w:val="22"/>
        </w:rPr>
        <w:t>STA</w:t>
      </w:r>
      <w:r w:rsidR="002E2E63" w:rsidRPr="00E12D61">
        <w:rPr>
          <w:rFonts w:ascii="Arial" w:hAnsi="Arial" w:cs="Arial"/>
          <w:sz w:val="22"/>
          <w:szCs w:val="22"/>
        </w:rPr>
        <w:t>-</w:t>
      </w:r>
      <w:r w:rsidR="00270740">
        <w:rPr>
          <w:rFonts w:ascii="Arial" w:hAnsi="Arial" w:cs="Arial"/>
          <w:sz w:val="22"/>
          <w:szCs w:val="22"/>
        </w:rPr>
        <w:t>kysely</w:t>
      </w:r>
    </w:p>
    <w:p w14:paraId="6220D1C1" w14:textId="6BD02C6A" w:rsidR="00F57383" w:rsidRDefault="00F57383" w:rsidP="00BF190D">
      <w:pPr>
        <w:pStyle w:val="Leipteksti"/>
        <w:spacing w:after="0"/>
      </w:pPr>
      <w:r>
        <w:t xml:space="preserve">Tiina Laitinen esitteli yhteenvetoluonnosta. </w:t>
      </w:r>
      <w:r w:rsidR="003859C8">
        <w:t>Keskusteltiin si</w:t>
      </w:r>
      <w:r>
        <w:t xml:space="preserve">sällöstä ja siitä, miten lopputulema muotoillaan. </w:t>
      </w:r>
    </w:p>
    <w:p w14:paraId="21A391BB" w14:textId="77777777" w:rsidR="00BF190D" w:rsidRDefault="00BF190D" w:rsidP="00F57383">
      <w:pPr>
        <w:pStyle w:val="Leipteksti"/>
        <w:spacing w:after="0"/>
      </w:pPr>
    </w:p>
    <w:p w14:paraId="605E8A3A" w14:textId="4BEC5DF9" w:rsidR="00BF190D" w:rsidRDefault="00BF190D" w:rsidP="00F57383">
      <w:pPr>
        <w:pStyle w:val="Leipteksti"/>
        <w:spacing w:after="0"/>
      </w:pPr>
      <w:r>
        <w:t xml:space="preserve">Todettiin, että eläinlääketiede erottui toimialana muista vastauksista. Alalla </w:t>
      </w:r>
      <w:r w:rsidR="00114C3F">
        <w:t xml:space="preserve">on </w:t>
      </w:r>
      <w:r>
        <w:t xml:space="preserve">epätietoisuutta monesta asiasta ja muun muassa heidän oman </w:t>
      </w:r>
      <w:proofErr w:type="spellStart"/>
      <w:proofErr w:type="gramStart"/>
      <w:r>
        <w:t>STA:nsa</w:t>
      </w:r>
      <w:proofErr w:type="spellEnd"/>
      <w:proofErr w:type="gramEnd"/>
      <w:r>
        <w:t xml:space="preserve"> perehdyttämisestä. </w:t>
      </w:r>
      <w:r w:rsidR="00114C3F">
        <w:t xml:space="preserve">Muilta osin </w:t>
      </w:r>
      <w:r>
        <w:t>STA-toiminta näyttää vakiintuneen.</w:t>
      </w:r>
    </w:p>
    <w:p w14:paraId="05FDF5F9" w14:textId="77777777" w:rsidR="00BF190D" w:rsidRDefault="00BF190D" w:rsidP="00F57383">
      <w:pPr>
        <w:pStyle w:val="Leipteksti"/>
        <w:spacing w:after="0"/>
      </w:pPr>
    </w:p>
    <w:p w14:paraId="2339812A" w14:textId="7B597746" w:rsidR="00BF190D" w:rsidRDefault="00BF190D" w:rsidP="00F57383">
      <w:pPr>
        <w:pStyle w:val="Leipteksti"/>
        <w:spacing w:after="0"/>
      </w:pPr>
      <w:r>
        <w:t xml:space="preserve">Yhteenveto lähetetään kyselyyn vastanneille. </w:t>
      </w:r>
      <w:r w:rsidR="00114C3F">
        <w:t>Nyt esillä ollutta luonnosta l</w:t>
      </w:r>
      <w:r>
        <w:t xml:space="preserve">yhennetään ja yleistetään </w:t>
      </w:r>
      <w:r w:rsidR="00114C3F">
        <w:t xml:space="preserve">siten, että tämä </w:t>
      </w:r>
      <w:r>
        <w:t xml:space="preserve">toiminnanharjoittajille lähetettävä yhteenveto mahtuu yhdelle sivulle. Tähän </w:t>
      </w:r>
      <w:r w:rsidR="00114C3F">
        <w:t>lisätään</w:t>
      </w:r>
      <w:r>
        <w:t xml:space="preserve"> linkki, josta pääsee hieman yksityiskohtaisempaan yhteenvetoon, joka laitetaan STUKin nettisivuille. </w:t>
      </w:r>
    </w:p>
    <w:p w14:paraId="213FE947" w14:textId="77777777" w:rsidR="00BF190D" w:rsidRDefault="00BF190D" w:rsidP="00F57383">
      <w:pPr>
        <w:pStyle w:val="Leipteksti"/>
        <w:spacing w:after="0"/>
      </w:pPr>
    </w:p>
    <w:p w14:paraId="66FD0303" w14:textId="701CF069" w:rsidR="00BF190D" w:rsidRDefault="00BF190D" w:rsidP="00F57383">
      <w:pPr>
        <w:pStyle w:val="Leipteksti"/>
        <w:spacing w:after="0"/>
      </w:pPr>
      <w:r>
        <w:t>Tommi Toivonen totesi, että vaikuttavuutta kyselylle tulee, kun sitä voidaan hyödyntää lainsäädännön arvioinnin taustamateriaalina.</w:t>
      </w:r>
    </w:p>
    <w:p w14:paraId="4B6A5B41" w14:textId="77777777" w:rsidR="00954B76" w:rsidRDefault="00954B76" w:rsidP="00F57383">
      <w:pPr>
        <w:pStyle w:val="Leipteksti"/>
        <w:spacing w:after="0"/>
      </w:pPr>
    </w:p>
    <w:p w14:paraId="084E67DD" w14:textId="3241B603" w:rsidR="003859C8" w:rsidRPr="00E12D61" w:rsidRDefault="00954B76" w:rsidP="00114C3F">
      <w:pPr>
        <w:pStyle w:val="Leipteksti"/>
        <w:spacing w:after="0"/>
      </w:pPr>
      <w:r>
        <w:lastRenderedPageBreak/>
        <w:t>Työtä jatketaan siten, että Tiina Laitinen ja Kerttuli Helariutta valmistelevat molemmat yhteenvedot maaliskuun aikana ja lähettävät ne kommentoitavaksi sähköpostilla.</w:t>
      </w:r>
    </w:p>
    <w:p w14:paraId="3BE0E1FB" w14:textId="7FFD33E1" w:rsidR="00DC0599" w:rsidRPr="00E12D61" w:rsidRDefault="00E54770" w:rsidP="00DC0599">
      <w:pPr>
        <w:pStyle w:val="Otsikko1"/>
        <w:spacing w:before="240"/>
        <w:rPr>
          <w:rFonts w:ascii="Arial" w:hAnsi="Arial" w:cs="Arial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Lainsäädännön toimivuuden arviointi</w:t>
      </w:r>
    </w:p>
    <w:p w14:paraId="4C2C8B0A" w14:textId="006F1153" w:rsidR="007A2D3C" w:rsidRPr="007A2D3C" w:rsidRDefault="00954B76" w:rsidP="00FD299A">
      <w:pPr>
        <w:spacing w:before="240" w:after="220"/>
        <w:ind w:left="1304"/>
      </w:pPr>
      <w:r>
        <w:t>Tommi Toivonen kertoi lainsäädännön arviointiprojektista. Esitys on liitteenä.</w:t>
      </w:r>
      <w:r w:rsidR="00723E7A">
        <w:t xml:space="preserve"> Keskusteltiin siitä, miten STN osallistuisi lainsäädännön arviointiprojektiin. Tommi Toivonen esitti, että neuvottelukunnalta pyydettäisiin lausuntoa ainakin loppuraporttiin.</w:t>
      </w:r>
      <w:r w:rsidR="00321741">
        <w:t xml:space="preserve"> Tommi tuo tarvittaessa </w:t>
      </w:r>
      <w:r w:rsidR="00114C3F">
        <w:t xml:space="preserve">muitakin </w:t>
      </w:r>
      <w:r w:rsidR="00321741">
        <w:t>projektiin liittyviä asioita käsiteltäväksi neuvottelukunnan kokouks</w:t>
      </w:r>
      <w:r w:rsidR="00114C3F">
        <w:t>ii</w:t>
      </w:r>
      <w:r w:rsidR="00321741">
        <w:t>n.</w:t>
      </w:r>
    </w:p>
    <w:p w14:paraId="270EE29F" w14:textId="7575559C" w:rsidR="009B7DC3" w:rsidRPr="00E12D61" w:rsidRDefault="009B7DC3" w:rsidP="00536EF4">
      <w:pPr>
        <w:pStyle w:val="Otsikko1"/>
        <w:spacing w:before="240"/>
        <w:rPr>
          <w:rFonts w:ascii="Arial" w:hAnsi="Arial" w:cs="Arial"/>
          <w:sz w:val="22"/>
          <w:szCs w:val="22"/>
        </w:rPr>
      </w:pPr>
      <w:r w:rsidRPr="00E12D61">
        <w:rPr>
          <w:rFonts w:ascii="Arial" w:hAnsi="Arial" w:cs="Arial"/>
          <w:sz w:val="22"/>
          <w:szCs w:val="22"/>
        </w:rPr>
        <w:t>Muut asiat</w:t>
      </w:r>
    </w:p>
    <w:p w14:paraId="42183815" w14:textId="56A1FD3D" w:rsidR="008F725B" w:rsidRDefault="00114C3F" w:rsidP="004D4451">
      <w:pPr>
        <w:pStyle w:val="Leipteksti"/>
        <w:rPr>
          <w:rFonts w:ascii="Arial" w:hAnsi="Arial" w:cs="Arial"/>
        </w:rPr>
      </w:pPr>
      <w:r>
        <w:rPr>
          <w:rFonts w:ascii="Arial" w:hAnsi="Arial" w:cs="Arial"/>
        </w:rPr>
        <w:t>Ei muita asioita</w:t>
      </w:r>
      <w:r w:rsidR="00DC7D4C">
        <w:rPr>
          <w:rFonts w:ascii="Arial" w:hAnsi="Arial" w:cs="Arial"/>
        </w:rPr>
        <w:t>.</w:t>
      </w:r>
    </w:p>
    <w:p w14:paraId="0118A42A" w14:textId="77193181" w:rsidR="009B7DC3" w:rsidRPr="00E12D61" w:rsidRDefault="00EA3F4A" w:rsidP="00536EF4">
      <w:pPr>
        <w:pStyle w:val="Otsikko1"/>
        <w:rPr>
          <w:rFonts w:ascii="Arial" w:hAnsi="Arial" w:cs="Arial"/>
          <w:sz w:val="22"/>
          <w:szCs w:val="22"/>
        </w:rPr>
      </w:pPr>
      <w:bookmarkStart w:id="0" w:name="_Hlk136953071"/>
      <w:r w:rsidRPr="00E12D61">
        <w:rPr>
          <w:rFonts w:ascii="Arial" w:hAnsi="Arial" w:cs="Arial"/>
          <w:sz w:val="22"/>
          <w:szCs w:val="22"/>
        </w:rPr>
        <w:t>Seuraava kokous</w:t>
      </w:r>
    </w:p>
    <w:p w14:paraId="06FBF5FF" w14:textId="7E13DBDC" w:rsidR="00983C4C" w:rsidRDefault="00504B6E" w:rsidP="00983C4C">
      <w:pPr>
        <w:pStyle w:val="Leipteksti"/>
        <w:spacing w:after="0"/>
        <w:rPr>
          <w:rFonts w:ascii="Arial" w:hAnsi="Arial" w:cs="Arial"/>
        </w:rPr>
      </w:pPr>
      <w:r w:rsidRPr="00504B6E">
        <w:rPr>
          <w:rFonts w:ascii="Arial" w:hAnsi="Arial" w:cs="Arial"/>
        </w:rPr>
        <w:t>Seuraava kokou</w:t>
      </w:r>
      <w:r w:rsidR="005C1870">
        <w:rPr>
          <w:rFonts w:ascii="Arial" w:hAnsi="Arial" w:cs="Arial"/>
        </w:rPr>
        <w:t>s</w:t>
      </w:r>
      <w:r w:rsidRPr="00504B6E">
        <w:rPr>
          <w:rFonts w:ascii="Arial" w:hAnsi="Arial" w:cs="Arial"/>
        </w:rPr>
        <w:t xml:space="preserve"> pidetään </w:t>
      </w:r>
      <w:r w:rsidR="005C1870">
        <w:rPr>
          <w:rFonts w:ascii="Arial" w:hAnsi="Arial" w:cs="Arial"/>
        </w:rPr>
        <w:t xml:space="preserve">tutustumiskäynnin yhteydessä </w:t>
      </w:r>
      <w:r w:rsidR="00114C3F">
        <w:rPr>
          <w:rFonts w:ascii="Arial" w:hAnsi="Arial" w:cs="Arial"/>
        </w:rPr>
        <w:t xml:space="preserve">Olkiluodossa </w:t>
      </w:r>
      <w:r>
        <w:rPr>
          <w:rFonts w:ascii="Arial" w:hAnsi="Arial" w:cs="Arial"/>
        </w:rPr>
        <w:t xml:space="preserve">maanantaina </w:t>
      </w:r>
      <w:r w:rsidR="009211CA">
        <w:rPr>
          <w:rFonts w:ascii="Arial" w:hAnsi="Arial" w:cs="Arial"/>
        </w:rPr>
        <w:t>1</w:t>
      </w:r>
      <w:r w:rsidR="005C1870">
        <w:rPr>
          <w:rFonts w:ascii="Arial" w:hAnsi="Arial" w:cs="Arial"/>
        </w:rPr>
        <w:t>5</w:t>
      </w:r>
      <w:r w:rsidR="004B36B1" w:rsidRPr="00504B6E">
        <w:rPr>
          <w:rFonts w:ascii="Arial" w:hAnsi="Arial" w:cs="Arial"/>
        </w:rPr>
        <w:t>.</w:t>
      </w:r>
      <w:r w:rsidR="005C1870">
        <w:rPr>
          <w:rFonts w:ascii="Arial" w:hAnsi="Arial" w:cs="Arial"/>
        </w:rPr>
        <w:t>4</w:t>
      </w:r>
      <w:r w:rsidR="004B36B1" w:rsidRPr="00504B6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83C4C">
        <w:rPr>
          <w:rFonts w:ascii="Arial" w:hAnsi="Arial" w:cs="Arial"/>
        </w:rPr>
        <w:t xml:space="preserve">Kokouksen aiheena on </w:t>
      </w:r>
      <w:r w:rsidR="009211CA">
        <w:rPr>
          <w:rFonts w:ascii="Arial" w:hAnsi="Arial" w:cs="Arial"/>
        </w:rPr>
        <w:t xml:space="preserve">ainakin </w:t>
      </w:r>
      <w:r w:rsidR="00983C4C">
        <w:rPr>
          <w:rFonts w:ascii="Arial" w:hAnsi="Arial" w:cs="Arial"/>
        </w:rPr>
        <w:t>seuraava</w:t>
      </w:r>
      <w:r w:rsidR="008F725B">
        <w:rPr>
          <w:rFonts w:ascii="Arial" w:hAnsi="Arial" w:cs="Arial"/>
        </w:rPr>
        <w:t xml:space="preserve"> asia</w:t>
      </w:r>
      <w:r w:rsidR="00983C4C">
        <w:rPr>
          <w:rFonts w:ascii="Arial" w:hAnsi="Arial" w:cs="Arial"/>
        </w:rPr>
        <w:t>:</w:t>
      </w:r>
      <w:r w:rsidR="002C14DA">
        <w:rPr>
          <w:rFonts w:ascii="Arial" w:hAnsi="Arial" w:cs="Arial"/>
        </w:rPr>
        <w:t xml:space="preserve"> </w:t>
      </w:r>
    </w:p>
    <w:p w14:paraId="167E5974" w14:textId="633CA6E6" w:rsidR="00983C4C" w:rsidRDefault="00D155E1" w:rsidP="00983C4C">
      <w:pPr>
        <w:pStyle w:val="Leipteksti"/>
        <w:numPr>
          <w:ilvl w:val="0"/>
          <w:numId w:val="4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E322A">
        <w:rPr>
          <w:rFonts w:ascii="Arial" w:hAnsi="Arial" w:cs="Arial"/>
        </w:rPr>
        <w:t xml:space="preserve">utkimusrahoitusta koskeva kannanotto </w:t>
      </w:r>
      <w:proofErr w:type="spellStart"/>
      <w:r w:rsidR="00BE322A">
        <w:rPr>
          <w:rFonts w:ascii="Arial" w:hAnsi="Arial" w:cs="Arial"/>
        </w:rPr>
        <w:t>CORESin</w:t>
      </w:r>
      <w:proofErr w:type="spellEnd"/>
      <w:r w:rsidR="00BE322A">
        <w:rPr>
          <w:rFonts w:ascii="Arial" w:hAnsi="Arial" w:cs="Arial"/>
        </w:rPr>
        <w:t xml:space="preserve"> tutkimusprioriteettien pohjalta</w:t>
      </w:r>
    </w:p>
    <w:p w14:paraId="12AFAE02" w14:textId="77777777" w:rsidR="005C1870" w:rsidRDefault="005C1870" w:rsidP="005C1870">
      <w:pPr>
        <w:pStyle w:val="Leipteksti"/>
        <w:spacing w:after="0"/>
        <w:rPr>
          <w:rFonts w:ascii="Arial" w:hAnsi="Arial" w:cs="Arial"/>
        </w:rPr>
      </w:pPr>
    </w:p>
    <w:p w14:paraId="646C834A" w14:textId="5D29720F" w:rsidR="005C1870" w:rsidRDefault="00114C3F" w:rsidP="005C1870">
      <w:pPr>
        <w:pStyle w:val="Leipteksti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Kokouksessa todettiin, että olisi hienoa päästä samalla vierailulla sekä </w:t>
      </w:r>
      <w:r w:rsidR="005C1870">
        <w:rPr>
          <w:rFonts w:ascii="Arial" w:hAnsi="Arial" w:cs="Arial"/>
        </w:rPr>
        <w:t>Onkalo</w:t>
      </w:r>
      <w:r>
        <w:rPr>
          <w:rFonts w:ascii="Arial" w:hAnsi="Arial" w:cs="Arial"/>
        </w:rPr>
        <w:t xml:space="preserve">on että kapselointilaitokselle. Tätä mahdollisuutta tiedustellaan. Jos Onkalon vierailu ei vierailurajoitusten takia onnistu, TVO on tarjonnut tilalle </w:t>
      </w:r>
      <w:r w:rsidR="005C1870">
        <w:rPr>
          <w:rFonts w:ascii="Arial" w:hAnsi="Arial" w:cs="Arial"/>
        </w:rPr>
        <w:t>kapselointilaitos</w:t>
      </w:r>
      <w:r>
        <w:rPr>
          <w:rFonts w:ascii="Arial" w:hAnsi="Arial" w:cs="Arial"/>
        </w:rPr>
        <w:t>ta</w:t>
      </w:r>
      <w:r w:rsidR="005C187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Lopullinen vierailukohde selviää vasta lähempänä kyseistä ajankohtaa.</w:t>
      </w:r>
    </w:p>
    <w:p w14:paraId="114FE74A" w14:textId="2FBC3161" w:rsidR="00EC1AC4" w:rsidRDefault="00EC1AC4" w:rsidP="00321741">
      <w:pPr>
        <w:pStyle w:val="Leipteksti"/>
        <w:spacing w:after="0"/>
        <w:ind w:left="0"/>
        <w:rPr>
          <w:rFonts w:ascii="Arial" w:hAnsi="Arial" w:cs="Arial"/>
        </w:rPr>
      </w:pPr>
    </w:p>
    <w:p w14:paraId="29675424" w14:textId="77777777" w:rsidR="009211CA" w:rsidRPr="009211CA" w:rsidRDefault="009211CA" w:rsidP="009211CA">
      <w:pPr>
        <w:pStyle w:val="Leipteksti"/>
        <w:spacing w:after="0"/>
        <w:ind w:left="2024"/>
        <w:rPr>
          <w:rFonts w:ascii="Arial" w:hAnsi="Arial" w:cs="Arial"/>
        </w:rPr>
      </w:pPr>
    </w:p>
    <w:bookmarkEnd w:id="0"/>
    <w:p w14:paraId="295E8DCA" w14:textId="77777777" w:rsidR="009B7DC3" w:rsidRPr="00E12D61" w:rsidRDefault="009B7DC3" w:rsidP="00536EF4">
      <w:pPr>
        <w:pStyle w:val="Otsikko1"/>
        <w:rPr>
          <w:rFonts w:ascii="Arial" w:hAnsi="Arial" w:cs="Arial"/>
          <w:sz w:val="22"/>
          <w:szCs w:val="22"/>
        </w:rPr>
      </w:pPr>
      <w:r w:rsidRPr="00E12D61">
        <w:rPr>
          <w:rFonts w:ascii="Arial" w:hAnsi="Arial" w:cs="Arial"/>
          <w:sz w:val="22"/>
          <w:szCs w:val="22"/>
        </w:rPr>
        <w:t>Kokouksen päättäminen</w:t>
      </w:r>
    </w:p>
    <w:p w14:paraId="7AB51B1A" w14:textId="0FE646AC" w:rsidR="004F15DA" w:rsidRDefault="004F15DA" w:rsidP="00536EF4">
      <w:pPr>
        <w:pStyle w:val="Eivli"/>
        <w:jc w:val="left"/>
        <w:rPr>
          <w:rFonts w:ascii="Arial" w:hAnsi="Arial" w:cs="Arial"/>
        </w:rPr>
      </w:pPr>
      <w:r w:rsidRPr="00E12D61">
        <w:rPr>
          <w:rFonts w:ascii="Arial" w:hAnsi="Arial" w:cs="Arial"/>
        </w:rPr>
        <w:t>Puheenjohtaja päätti kokouksen klo</w:t>
      </w:r>
      <w:r w:rsidR="008853F1" w:rsidRPr="00E12D61">
        <w:rPr>
          <w:rFonts w:ascii="Arial" w:hAnsi="Arial" w:cs="Arial"/>
        </w:rPr>
        <w:t xml:space="preserve"> 1</w:t>
      </w:r>
      <w:r w:rsidR="008F725B">
        <w:rPr>
          <w:rFonts w:ascii="Arial" w:hAnsi="Arial" w:cs="Arial"/>
        </w:rPr>
        <w:t>4</w:t>
      </w:r>
      <w:r w:rsidR="00AD3908" w:rsidRPr="00E12D61">
        <w:rPr>
          <w:rFonts w:ascii="Arial" w:hAnsi="Arial" w:cs="Arial"/>
        </w:rPr>
        <w:t>:</w:t>
      </w:r>
      <w:r w:rsidR="00575D45">
        <w:rPr>
          <w:rFonts w:ascii="Arial" w:hAnsi="Arial" w:cs="Arial"/>
        </w:rPr>
        <w:t>20</w:t>
      </w:r>
      <w:r w:rsidR="006853AC" w:rsidRPr="00E12D61">
        <w:rPr>
          <w:rFonts w:ascii="Arial" w:hAnsi="Arial" w:cs="Arial"/>
        </w:rPr>
        <w:t>.</w:t>
      </w:r>
    </w:p>
    <w:p w14:paraId="759BEADE" w14:textId="798E36F6" w:rsidR="00271404" w:rsidRDefault="00271404" w:rsidP="00536EF4">
      <w:pPr>
        <w:pStyle w:val="Eivli"/>
        <w:jc w:val="left"/>
        <w:rPr>
          <w:rFonts w:ascii="Arial" w:hAnsi="Arial" w:cs="Arial"/>
        </w:rPr>
      </w:pPr>
    </w:p>
    <w:p w14:paraId="5FDF865C" w14:textId="77777777" w:rsidR="00271404" w:rsidRDefault="00271404" w:rsidP="00536EF4">
      <w:pPr>
        <w:pStyle w:val="Eivli"/>
        <w:jc w:val="left"/>
        <w:rPr>
          <w:rFonts w:ascii="Arial" w:hAnsi="Arial" w:cs="Arial"/>
        </w:rPr>
      </w:pPr>
    </w:p>
    <w:p w14:paraId="6DFD9029" w14:textId="77777777" w:rsidR="008F725B" w:rsidRPr="00E12D61" w:rsidRDefault="008F725B" w:rsidP="00536EF4">
      <w:pPr>
        <w:pStyle w:val="Eivli"/>
        <w:jc w:val="left"/>
        <w:rPr>
          <w:rFonts w:ascii="Arial" w:hAnsi="Arial" w:cs="Arial"/>
        </w:rPr>
      </w:pPr>
    </w:p>
    <w:tbl>
      <w:tblPr>
        <w:tblStyle w:val="reunaton"/>
        <w:tblW w:w="5050" w:type="pct"/>
        <w:tblCellMar>
          <w:left w:w="0" w:type="dxa"/>
        </w:tblCellMar>
        <w:tblLook w:val="04A0" w:firstRow="1" w:lastRow="0" w:firstColumn="1" w:lastColumn="0" w:noHBand="0" w:noVBand="1"/>
      </w:tblPr>
      <w:tblGrid>
        <w:gridCol w:w="1304"/>
        <w:gridCol w:w="8430"/>
      </w:tblGrid>
      <w:tr w:rsidR="004F15DA" w:rsidRPr="00E12D61" w14:paraId="3A7EE607" w14:textId="77777777" w:rsidTr="000F12B4">
        <w:tc>
          <w:tcPr>
            <w:tcW w:w="670" w:type="pct"/>
          </w:tcPr>
          <w:p w14:paraId="7D097C81" w14:textId="43CB30BF" w:rsidR="00114C3F" w:rsidRDefault="00114C3F" w:rsidP="00536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Liite</w:t>
            </w:r>
          </w:p>
          <w:p w14:paraId="72B582FE" w14:textId="77777777" w:rsidR="00114C3F" w:rsidRDefault="00114C3F" w:rsidP="00536EF4">
            <w:pPr>
              <w:rPr>
                <w:rFonts w:ascii="Arial" w:hAnsi="Arial" w:cs="Arial"/>
              </w:rPr>
            </w:pPr>
          </w:p>
          <w:p w14:paraId="24D83116" w14:textId="6FFA5C58" w:rsidR="004F15DA" w:rsidRPr="00E12D61" w:rsidRDefault="004F15DA" w:rsidP="00536EF4">
            <w:pPr>
              <w:rPr>
                <w:rFonts w:ascii="Arial" w:hAnsi="Arial" w:cs="Arial"/>
              </w:rPr>
            </w:pPr>
            <w:r w:rsidRPr="00E12D61">
              <w:rPr>
                <w:rFonts w:ascii="Arial" w:hAnsi="Arial" w:cs="Arial"/>
              </w:rPr>
              <w:t>Jakelu</w:t>
            </w:r>
          </w:p>
          <w:p w14:paraId="14DFD2B1" w14:textId="77777777" w:rsidR="004F15DA" w:rsidRPr="00E12D61" w:rsidRDefault="004F15DA" w:rsidP="00536EF4">
            <w:pPr>
              <w:rPr>
                <w:rFonts w:ascii="Arial" w:hAnsi="Arial" w:cs="Arial"/>
              </w:rPr>
            </w:pPr>
          </w:p>
        </w:tc>
        <w:tc>
          <w:tcPr>
            <w:tcW w:w="4330" w:type="pct"/>
          </w:tcPr>
          <w:p w14:paraId="2EEF9DEA" w14:textId="3D7817CE" w:rsidR="00114C3F" w:rsidRDefault="00114C3F" w:rsidP="00536E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Esitys lainsäädännön arvioinnista</w:t>
            </w:r>
          </w:p>
          <w:p w14:paraId="7B59E924" w14:textId="77777777" w:rsidR="00114C3F" w:rsidRDefault="00114C3F" w:rsidP="00536EF4">
            <w:pPr>
              <w:rPr>
                <w:rFonts w:ascii="Arial" w:hAnsi="Arial" w:cs="Arial"/>
              </w:rPr>
            </w:pPr>
          </w:p>
          <w:p w14:paraId="19DD0405" w14:textId="3989ED1B" w:rsidR="00284125" w:rsidRPr="00E12D61" w:rsidRDefault="005D7D3D" w:rsidP="00536EF4">
            <w:pPr>
              <w:rPr>
                <w:rFonts w:ascii="Arial" w:hAnsi="Arial" w:cs="Arial"/>
              </w:rPr>
            </w:pPr>
            <w:r w:rsidRPr="00E12D61">
              <w:rPr>
                <w:rFonts w:ascii="Arial" w:hAnsi="Arial" w:cs="Arial"/>
              </w:rPr>
              <w:t>Säteilyturvallisuusneuvottelukunnan</w:t>
            </w:r>
            <w:r w:rsidR="004F15DA" w:rsidRPr="00E12D61">
              <w:rPr>
                <w:rFonts w:ascii="Arial" w:hAnsi="Arial" w:cs="Arial"/>
              </w:rPr>
              <w:t xml:space="preserve"> jäsenet ja varajäsenet</w:t>
            </w:r>
            <w:r w:rsidR="00FC5120" w:rsidRPr="00E12D61">
              <w:rPr>
                <w:rFonts w:ascii="Arial" w:hAnsi="Arial" w:cs="Arial"/>
              </w:rPr>
              <w:t xml:space="preserve">, sihteerit </w:t>
            </w:r>
            <w:r w:rsidR="00970D68" w:rsidRPr="00E12D61">
              <w:rPr>
                <w:rFonts w:ascii="Arial" w:hAnsi="Arial" w:cs="Arial"/>
              </w:rPr>
              <w:t>sekä neuvottelukunnan pysyvät asiantuntijat</w:t>
            </w:r>
          </w:p>
          <w:p w14:paraId="4EEFFAC6" w14:textId="505FB80A" w:rsidR="00284125" w:rsidRPr="00E12D61" w:rsidRDefault="00284125" w:rsidP="00536EF4">
            <w:pPr>
              <w:rPr>
                <w:rFonts w:ascii="Arial" w:hAnsi="Arial" w:cs="Arial"/>
              </w:rPr>
            </w:pPr>
          </w:p>
          <w:p w14:paraId="032429D5" w14:textId="77777777" w:rsidR="00C44E6B" w:rsidRPr="00E12D61" w:rsidRDefault="00C44E6B" w:rsidP="00536EF4">
            <w:pPr>
              <w:rPr>
                <w:rFonts w:ascii="Arial" w:hAnsi="Arial" w:cs="Arial"/>
              </w:rPr>
            </w:pPr>
          </w:p>
          <w:p w14:paraId="3C37B6BB" w14:textId="77777777" w:rsidR="00284125" w:rsidRPr="00E12D61" w:rsidRDefault="00284125" w:rsidP="00536EF4">
            <w:pPr>
              <w:rPr>
                <w:rFonts w:ascii="Arial" w:hAnsi="Arial" w:cs="Arial"/>
              </w:rPr>
            </w:pPr>
          </w:p>
          <w:p w14:paraId="4069EB91" w14:textId="47ADBBD9" w:rsidR="00284125" w:rsidRPr="00E12D61" w:rsidRDefault="00284125" w:rsidP="00536EF4">
            <w:pPr>
              <w:rPr>
                <w:rFonts w:ascii="Arial" w:hAnsi="Arial" w:cs="Arial"/>
              </w:rPr>
            </w:pPr>
            <w:r w:rsidRPr="00E12D61">
              <w:rPr>
                <w:rFonts w:ascii="Arial" w:hAnsi="Arial" w:cs="Arial"/>
              </w:rPr>
              <w:t xml:space="preserve">Tiina Laitinen                                                                </w:t>
            </w:r>
            <w:r w:rsidR="00C21135">
              <w:rPr>
                <w:rFonts w:ascii="Arial" w:hAnsi="Arial" w:cs="Arial"/>
              </w:rPr>
              <w:t>Maaret Lehtinen</w:t>
            </w:r>
          </w:p>
        </w:tc>
      </w:tr>
    </w:tbl>
    <w:p w14:paraId="314B77E8" w14:textId="163839E8" w:rsidR="00471723" w:rsidRPr="009C1AE2" w:rsidRDefault="00284125" w:rsidP="00536EF4">
      <w:pPr>
        <w:pStyle w:val="Sisllysluettelonotsikko"/>
        <w:rPr>
          <w:rFonts w:ascii="Arial" w:hAnsi="Arial" w:cs="Arial"/>
          <w:b w:val="0"/>
          <w:sz w:val="22"/>
          <w:szCs w:val="22"/>
        </w:rPr>
      </w:pPr>
      <w:r w:rsidRPr="00E12D61">
        <w:rPr>
          <w:rFonts w:ascii="Arial" w:hAnsi="Arial" w:cs="Arial"/>
          <w:b w:val="0"/>
          <w:sz w:val="22"/>
          <w:szCs w:val="22"/>
        </w:rPr>
        <w:tab/>
        <w:t>puheenjohtaja</w:t>
      </w:r>
      <w:r w:rsidRPr="00E12D61">
        <w:rPr>
          <w:rFonts w:ascii="Arial" w:hAnsi="Arial" w:cs="Arial"/>
          <w:b w:val="0"/>
          <w:sz w:val="22"/>
          <w:szCs w:val="22"/>
        </w:rPr>
        <w:tab/>
      </w:r>
      <w:r w:rsidRPr="00E12D61">
        <w:rPr>
          <w:rFonts w:ascii="Arial" w:hAnsi="Arial" w:cs="Arial"/>
          <w:b w:val="0"/>
          <w:sz w:val="22"/>
          <w:szCs w:val="22"/>
        </w:rPr>
        <w:tab/>
      </w:r>
      <w:r w:rsidRPr="00E12D61">
        <w:rPr>
          <w:rFonts w:ascii="Arial" w:hAnsi="Arial" w:cs="Arial"/>
          <w:b w:val="0"/>
          <w:sz w:val="22"/>
          <w:szCs w:val="22"/>
        </w:rPr>
        <w:tab/>
        <w:t>sihteeri</w:t>
      </w:r>
    </w:p>
    <w:sectPr w:rsidR="00471723" w:rsidRPr="009C1AE2" w:rsidSect="006D3D3A">
      <w:headerReference w:type="default" r:id="rId8"/>
      <w:pgSz w:w="11906" w:h="16838"/>
      <w:pgMar w:top="2438" w:right="1134" w:bottom="170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2CA8" w14:textId="77777777" w:rsidR="00E56254" w:rsidRDefault="00E56254" w:rsidP="001D19F9">
      <w:r>
        <w:separator/>
      </w:r>
    </w:p>
  </w:endnote>
  <w:endnote w:type="continuationSeparator" w:id="0">
    <w:p w14:paraId="06A5B362" w14:textId="77777777" w:rsidR="00E56254" w:rsidRDefault="00E56254" w:rsidP="001D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10796" w14:textId="77777777" w:rsidR="00E56254" w:rsidRDefault="00E56254" w:rsidP="001D19F9">
      <w:r>
        <w:separator/>
      </w:r>
    </w:p>
  </w:footnote>
  <w:footnote w:type="continuationSeparator" w:id="0">
    <w:p w14:paraId="487F6735" w14:textId="77777777" w:rsidR="00E56254" w:rsidRDefault="00E56254" w:rsidP="001D1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unaton"/>
      <w:tblW w:w="5000" w:type="pct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4859"/>
      <w:gridCol w:w="2431"/>
      <w:gridCol w:w="1396"/>
      <w:gridCol w:w="952"/>
    </w:tblGrid>
    <w:tr w:rsidR="0030031A" w14:paraId="0C699EC5" w14:textId="77777777" w:rsidTr="00430EE3">
      <w:tc>
        <w:tcPr>
          <w:tcW w:w="2521" w:type="pct"/>
        </w:tcPr>
        <w:p w14:paraId="7CF2CE35" w14:textId="77777777" w:rsidR="0030031A" w:rsidRPr="004008A8" w:rsidRDefault="0030031A" w:rsidP="00B71099">
          <w:pPr>
            <w:pStyle w:val="Yltunniste"/>
            <w:rPr>
              <w:b/>
            </w:rPr>
          </w:pPr>
          <w:r w:rsidRPr="00392CF0">
            <w:rPr>
              <w:b/>
              <w:noProof/>
              <w:lang w:eastAsia="fi-FI"/>
            </w:rPr>
            <w:drawing>
              <wp:anchor distT="0" distB="0" distL="114300" distR="114300" simplePos="0" relativeHeight="251659264" behindDoc="0" locked="1" layoutInCell="1" allowOverlap="1" wp14:anchorId="4D9431F3" wp14:editId="494D0594">
                <wp:simplePos x="0" y="0"/>
                <wp:positionH relativeFrom="column">
                  <wp:posOffset>-67310</wp:posOffset>
                </wp:positionH>
                <wp:positionV relativeFrom="paragraph">
                  <wp:posOffset>-215900</wp:posOffset>
                </wp:positionV>
                <wp:extent cx="1562100" cy="539750"/>
                <wp:effectExtent l="0" t="0" r="0" b="0"/>
                <wp:wrapNone/>
                <wp:docPr id="5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UK_log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10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sdt>
        <w:sdtPr>
          <w:rPr>
            <w:b/>
          </w:rPr>
          <w:alias w:val="Asiakirjatyyppi"/>
          <w:tag w:val="Asiakirjatyyppi"/>
          <w:id w:val="33890280"/>
          <w:comboBox>
            <w:listItem w:displayText=" " w:value="Kirje"/>
            <w:listItem w:displayText="Asialista" w:value="Asialista"/>
            <w:listItem w:displayText="Kokousmuistio" w:value="Kokousmuistio"/>
            <w:listItem w:displayText="Pöytäkirja" w:value="Pöytäkirja"/>
          </w:comboBox>
        </w:sdtPr>
        <w:sdtEndPr/>
        <w:sdtContent>
          <w:tc>
            <w:tcPr>
              <w:tcW w:w="1261" w:type="pct"/>
            </w:tcPr>
            <w:p w14:paraId="09DDC9A2" w14:textId="77777777" w:rsidR="0030031A" w:rsidRPr="00F83356" w:rsidRDefault="00D613FF" w:rsidP="00F83356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Pöytäkirja</w:t>
              </w:r>
            </w:p>
          </w:tc>
        </w:sdtContent>
      </w:sdt>
      <w:sdt>
        <w:sdtPr>
          <w:alias w:val="Numero"/>
          <w:tag w:val="Numero"/>
          <w:id w:val="110494832"/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tc>
            <w:tcPr>
              <w:tcW w:w="724" w:type="pct"/>
            </w:tcPr>
            <w:p w14:paraId="1C8D016E" w14:textId="77777777" w:rsidR="0030031A" w:rsidRPr="001D19F9" w:rsidRDefault="000004DE" w:rsidP="000004DE">
              <w:pPr>
                <w:pStyle w:val="Yltunniste"/>
              </w:pPr>
              <w:r>
                <w:t xml:space="preserve">     </w:t>
              </w:r>
            </w:p>
          </w:tc>
        </w:sdtContent>
      </w:sdt>
      <w:tc>
        <w:tcPr>
          <w:tcW w:w="494" w:type="pct"/>
        </w:tcPr>
        <w:p w14:paraId="687C8790" w14:textId="77777777" w:rsidR="0030031A" w:rsidRDefault="0030031A" w:rsidP="00F83356">
          <w:pPr>
            <w:pStyle w:val="Yltunnis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523AF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4523AF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>)</w:t>
          </w:r>
        </w:p>
      </w:tc>
    </w:tr>
    <w:tr w:rsidR="0030031A" w14:paraId="11F53BC7" w14:textId="77777777" w:rsidTr="00430EE3">
      <w:tc>
        <w:tcPr>
          <w:tcW w:w="2521" w:type="pct"/>
        </w:tcPr>
        <w:p w14:paraId="4AFC9DEB" w14:textId="77777777" w:rsidR="0030031A" w:rsidRPr="001D19F9" w:rsidRDefault="0030031A" w:rsidP="004008A8">
          <w:pPr>
            <w:pStyle w:val="Yltunniste"/>
          </w:pPr>
        </w:p>
      </w:tc>
      <w:sdt>
        <w:sdtPr>
          <w:alias w:val="Tarkenne"/>
          <w:tag w:val="Tarkenne"/>
          <w:id w:val="110494833"/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tc>
            <w:tcPr>
              <w:tcW w:w="1261" w:type="pct"/>
            </w:tcPr>
            <w:p w14:paraId="58431C9B" w14:textId="77777777" w:rsidR="0030031A" w:rsidRPr="001D19F9" w:rsidRDefault="000004DE" w:rsidP="000004DE">
              <w:pPr>
                <w:pStyle w:val="Yltunniste"/>
              </w:pPr>
              <w:r>
                <w:t xml:space="preserve">     </w:t>
              </w:r>
            </w:p>
          </w:tc>
        </w:sdtContent>
      </w:sdt>
      <w:sdt>
        <w:sdtPr>
          <w:alias w:val="Liite"/>
          <w:tag w:val="Liite"/>
          <w:id w:val="110494834"/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tc>
            <w:tcPr>
              <w:tcW w:w="1218" w:type="pct"/>
              <w:gridSpan w:val="2"/>
            </w:tcPr>
            <w:p w14:paraId="21AD5727" w14:textId="77777777" w:rsidR="0030031A" w:rsidRPr="001D19F9" w:rsidRDefault="000004DE" w:rsidP="000004DE">
              <w:pPr>
                <w:pStyle w:val="Yltunniste"/>
              </w:pPr>
              <w:r>
                <w:t xml:space="preserve">     </w:t>
              </w:r>
            </w:p>
          </w:tc>
        </w:sdtContent>
      </w:sdt>
    </w:tr>
    <w:tr w:rsidR="0030031A" w14:paraId="58527C9C" w14:textId="77777777" w:rsidTr="00430EE3">
      <w:tc>
        <w:tcPr>
          <w:tcW w:w="2521" w:type="pct"/>
        </w:tcPr>
        <w:p w14:paraId="0802F526" w14:textId="77777777" w:rsidR="0030031A" w:rsidRPr="001D19F9" w:rsidRDefault="0030031A" w:rsidP="004008A8">
          <w:pPr>
            <w:pStyle w:val="Yltunniste"/>
          </w:pPr>
        </w:p>
      </w:tc>
      <w:tc>
        <w:tcPr>
          <w:tcW w:w="1261" w:type="pct"/>
        </w:tcPr>
        <w:p w14:paraId="74835A97" w14:textId="77777777" w:rsidR="0030031A" w:rsidRDefault="0030031A" w:rsidP="00FC57CF">
          <w:pPr>
            <w:pStyle w:val="Yltunniste"/>
          </w:pPr>
        </w:p>
      </w:tc>
      <w:tc>
        <w:tcPr>
          <w:tcW w:w="1218" w:type="pct"/>
          <w:gridSpan w:val="2"/>
        </w:tcPr>
        <w:p w14:paraId="6E373E00" w14:textId="77777777" w:rsidR="0030031A" w:rsidRDefault="0030031A" w:rsidP="00B71099">
          <w:pPr>
            <w:pStyle w:val="Yltunniste"/>
          </w:pPr>
        </w:p>
      </w:tc>
    </w:tr>
    <w:tr w:rsidR="0030031A" w14:paraId="63192BDD" w14:textId="77777777" w:rsidTr="00430EE3">
      <w:tc>
        <w:tcPr>
          <w:tcW w:w="2521" w:type="pct"/>
        </w:tcPr>
        <w:p w14:paraId="6F835B30" w14:textId="34BB8FC7" w:rsidR="0030031A" w:rsidRPr="003A241F" w:rsidRDefault="006C34AC" w:rsidP="00B71099">
          <w:pPr>
            <w:pStyle w:val="Yltunniste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alias w:val="Osasto"/>
              <w:tag w:val="Osasto_1035"/>
              <w:id w:val="110494835"/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:text/>
            </w:sdtPr>
            <w:sdtEndPr/>
            <w:sdtContent>
              <w:r w:rsidR="00D80F11">
                <w:rPr>
                  <w:rFonts w:ascii="Arial" w:hAnsi="Arial" w:cs="Arial"/>
                </w:rPr>
                <w:t xml:space="preserve">     </w:t>
              </w:r>
            </w:sdtContent>
          </w:sdt>
        </w:p>
      </w:tc>
      <w:sdt>
        <w:sdtPr>
          <w:rPr>
            <w:rFonts w:ascii="Arial" w:hAnsi="Arial" w:cs="Arial"/>
          </w:rPr>
          <w:alias w:val="Luonnos"/>
          <w:tag w:val="Luonnos"/>
          <w:id w:val="110494836"/>
          <w:dropDownList>
            <w:listItem w:displayText=" " w:value="Tyhjä"/>
            <w:listItem w:displayText="Luonnos" w:value="Luonnos"/>
            <w:listItem w:displayText="Väliaikainen" w:value="Väliaikainen"/>
            <w:listItem w:displayText="Sisäinen" w:value="Sisäinen"/>
            <w:listItem w:displayText="Kiireellinen" w:value="Kiireellinen"/>
          </w:dropDownList>
        </w:sdtPr>
        <w:sdtEndPr/>
        <w:sdtContent>
          <w:tc>
            <w:tcPr>
              <w:tcW w:w="1261" w:type="pct"/>
            </w:tcPr>
            <w:p w14:paraId="1D4E3D92" w14:textId="77777777" w:rsidR="0030031A" w:rsidRPr="003A241F" w:rsidRDefault="00F36052" w:rsidP="00B71099">
              <w:pPr>
                <w:pStyle w:val="Yltunniste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 xml:space="preserve"> </w:t>
              </w:r>
            </w:p>
          </w:tc>
        </w:sdtContent>
      </w:sdt>
      <w:sdt>
        <w:sdtPr>
          <w:rPr>
            <w:rFonts w:ascii="Arial" w:hAnsi="Arial" w:cs="Arial"/>
          </w:rPr>
          <w:alias w:val="Asianro"/>
          <w:tag w:val="Asianro"/>
          <w:id w:val="110494837"/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tc>
            <w:tcPr>
              <w:tcW w:w="1218" w:type="pct"/>
              <w:gridSpan w:val="2"/>
            </w:tcPr>
            <w:p w14:paraId="5D9CCAB3" w14:textId="77777777" w:rsidR="0030031A" w:rsidRPr="003A241F" w:rsidRDefault="000004DE" w:rsidP="000004DE">
              <w:pPr>
                <w:pStyle w:val="Yltunniste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 xml:space="preserve">     </w:t>
              </w:r>
            </w:p>
          </w:tc>
        </w:sdtContent>
      </w:sdt>
    </w:tr>
    <w:tr w:rsidR="0030031A" w14:paraId="3CAA57BE" w14:textId="77777777" w:rsidTr="00430EE3">
      <w:tc>
        <w:tcPr>
          <w:tcW w:w="2521" w:type="pct"/>
        </w:tcPr>
        <w:p w14:paraId="57B49A45" w14:textId="2CEB2E80" w:rsidR="0030031A" w:rsidRPr="002C0CC9" w:rsidRDefault="0030031A" w:rsidP="00B71099">
          <w:pPr>
            <w:pStyle w:val="Yltunniste"/>
            <w:rPr>
              <w:rFonts w:ascii="Arial" w:hAnsi="Arial" w:cs="Arial"/>
            </w:rPr>
          </w:pPr>
        </w:p>
      </w:tc>
      <w:sdt>
        <w:sdtPr>
          <w:rPr>
            <w:rFonts w:ascii="Arial" w:hAnsi="Arial" w:cs="Arial"/>
          </w:rPr>
          <w:alias w:val="Päivämäärä"/>
          <w:tag w:val="Päivämäärä"/>
          <w:id w:val="110494839"/>
          <w:dataBinding w:prefixMappings="xmlns:ns0='http://schemas.microsoft.com/office/2006/coverPageProps' " w:xpath="/ns0:CoverPageProperties[1]/ns0:PublishDate[1]" w:storeItemID="{55AF091B-3C7A-41E3-B477-F2FDAA23CFDA}"/>
          <w:date w:fullDate="2024-02-06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1261" w:type="pct"/>
            </w:tcPr>
            <w:p w14:paraId="468F32DD" w14:textId="2710A067" w:rsidR="0030031A" w:rsidRPr="002C0CC9" w:rsidRDefault="00E54770" w:rsidP="00F36052">
              <w:pPr>
                <w:pStyle w:val="Yltunniste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6.2.2024</w:t>
              </w:r>
            </w:p>
          </w:tc>
        </w:sdtContent>
      </w:sdt>
      <w:sdt>
        <w:sdtPr>
          <w:rPr>
            <w:rFonts w:ascii="Arial" w:hAnsi="Arial" w:cs="Arial"/>
          </w:rPr>
          <w:alias w:val="Julkisuus"/>
          <w:tag w:val="Julkisuus"/>
          <w:id w:val="110494840"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tc>
            <w:tcPr>
              <w:tcW w:w="1218" w:type="pct"/>
              <w:gridSpan w:val="2"/>
            </w:tcPr>
            <w:p w14:paraId="7E9F3467" w14:textId="77777777" w:rsidR="0030031A" w:rsidRPr="003A241F" w:rsidRDefault="000004DE" w:rsidP="000004DE">
              <w:pPr>
                <w:pStyle w:val="Yltunniste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Julkinen</w:t>
              </w:r>
            </w:p>
          </w:tc>
        </w:sdtContent>
      </w:sdt>
    </w:tr>
  </w:tbl>
  <w:p w14:paraId="6DF4E578" w14:textId="77777777" w:rsidR="000E0D26" w:rsidRDefault="000E0D26" w:rsidP="001D19F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E39"/>
    <w:multiLevelType w:val="hybridMultilevel"/>
    <w:tmpl w:val="FB80E8CE"/>
    <w:lvl w:ilvl="0" w:tplc="4196AD40"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17473E0"/>
    <w:multiLevelType w:val="hybridMultilevel"/>
    <w:tmpl w:val="212841AE"/>
    <w:lvl w:ilvl="0" w:tplc="6BD8AF1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03BE486B"/>
    <w:multiLevelType w:val="hybridMultilevel"/>
    <w:tmpl w:val="08F4CCC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B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1A0977"/>
    <w:multiLevelType w:val="multilevel"/>
    <w:tmpl w:val="36DC0002"/>
    <w:styleLink w:val="NumeroituluetteloSTUK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"/>
      <w:lvlJc w:val="left"/>
      <w:pPr>
        <w:ind w:left="2495" w:hanging="397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"/>
      <w:lvlJc w:val="left"/>
      <w:pPr>
        <w:ind w:left="3686" w:hanging="397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"/>
      <w:lvlJc w:val="left"/>
      <w:pPr>
        <w:ind w:left="4877" w:hanging="397"/>
      </w:pPr>
      <w:rPr>
        <w:rFonts w:ascii="Wingdings" w:hAnsi="Wingdings" w:hint="default"/>
      </w:rPr>
    </w:lvl>
  </w:abstractNum>
  <w:abstractNum w:abstractNumId="4" w15:restartNumberingAfterBreak="0">
    <w:nsid w:val="0BE635A1"/>
    <w:multiLevelType w:val="multilevel"/>
    <w:tmpl w:val="ACEEC7CC"/>
    <w:styleLink w:val="MerkittyluetteloSTUK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mbria" w:hAnsi="Cambria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"/>
      <w:lvlJc w:val="left"/>
      <w:pPr>
        <w:ind w:left="2495" w:hanging="397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"/>
      <w:lvlJc w:val="left"/>
      <w:pPr>
        <w:ind w:left="3686" w:hanging="397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"/>
      <w:lvlJc w:val="left"/>
      <w:pPr>
        <w:ind w:left="4877" w:hanging="397"/>
      </w:pPr>
      <w:rPr>
        <w:rFonts w:ascii="Wingdings" w:hAnsi="Wingdings" w:hint="default"/>
      </w:rPr>
    </w:lvl>
  </w:abstractNum>
  <w:abstractNum w:abstractNumId="5" w15:restartNumberingAfterBreak="0">
    <w:nsid w:val="18996B71"/>
    <w:multiLevelType w:val="multilevel"/>
    <w:tmpl w:val="8CAAFFB6"/>
    <w:styleLink w:val="Stuknumeroituluettelo2"/>
    <w:lvl w:ilvl="0">
      <w:start w:val="1"/>
      <w:numFmt w:val="decimal"/>
      <w:pStyle w:val="Numeroituluettelo2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098" w:hanging="3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95" w:hanging="39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92" w:hanging="39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3289" w:hanging="39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3686" w:hanging="39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4083" w:hanging="39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480" w:hanging="39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4877" w:hanging="397"/>
      </w:pPr>
      <w:rPr>
        <w:rFonts w:hint="default"/>
      </w:rPr>
    </w:lvl>
  </w:abstractNum>
  <w:abstractNum w:abstractNumId="6" w15:restartNumberingAfterBreak="0">
    <w:nsid w:val="20687064"/>
    <w:multiLevelType w:val="hybridMultilevel"/>
    <w:tmpl w:val="D81AFEB0"/>
    <w:lvl w:ilvl="0" w:tplc="B40CE30A"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9425E"/>
    <w:multiLevelType w:val="hybridMultilevel"/>
    <w:tmpl w:val="C404872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0B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B906AC"/>
    <w:multiLevelType w:val="hybridMultilevel"/>
    <w:tmpl w:val="8C1A53EE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FA62AF4"/>
    <w:multiLevelType w:val="hybridMultilevel"/>
    <w:tmpl w:val="0DF60CC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3CDF7CF7"/>
    <w:multiLevelType w:val="hybridMultilevel"/>
    <w:tmpl w:val="B5CE33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03139"/>
    <w:multiLevelType w:val="hybridMultilevel"/>
    <w:tmpl w:val="B5A04CB4"/>
    <w:lvl w:ilvl="0" w:tplc="ED28C94A"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458675BD"/>
    <w:multiLevelType w:val="hybridMultilevel"/>
    <w:tmpl w:val="5B0A009E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B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AA3DB6"/>
    <w:multiLevelType w:val="hybridMultilevel"/>
    <w:tmpl w:val="5386B770"/>
    <w:lvl w:ilvl="0" w:tplc="040B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4" w15:restartNumberingAfterBreak="0">
    <w:nsid w:val="47F427D1"/>
    <w:multiLevelType w:val="hybridMultilevel"/>
    <w:tmpl w:val="713EE5FE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0F">
      <w:start w:val="1"/>
      <w:numFmt w:val="decimal"/>
      <w:lvlText w:val="%2."/>
      <w:lvlJc w:val="left"/>
      <w:pPr>
        <w:ind w:left="1080" w:hanging="360"/>
      </w:pPr>
    </w:lvl>
    <w:lvl w:ilvl="2" w:tplc="040B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F516DB"/>
    <w:multiLevelType w:val="multilevel"/>
    <w:tmpl w:val="ACEEC7CC"/>
    <w:numStyleLink w:val="MerkittyluetteloSTUK"/>
  </w:abstractNum>
  <w:abstractNum w:abstractNumId="16" w15:restartNumberingAfterBreak="0">
    <w:nsid w:val="49E943BC"/>
    <w:multiLevelType w:val="multilevel"/>
    <w:tmpl w:val="CEECB684"/>
    <w:styleLink w:val="Numeroidutotsikot"/>
    <w:lvl w:ilvl="0">
      <w:start w:val="1"/>
      <w:numFmt w:val="decimal"/>
      <w:pStyle w:val="Otsikko1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7" w15:restartNumberingAfterBreak="0">
    <w:nsid w:val="4AA84E5A"/>
    <w:multiLevelType w:val="multilevel"/>
    <w:tmpl w:val="57E2D19C"/>
    <w:styleLink w:val="Stukmerkittyluettelo2"/>
    <w:lvl w:ilvl="0">
      <w:start w:val="1"/>
      <w:numFmt w:val="bullet"/>
      <w:pStyle w:val="Merkittyluettelo2"/>
      <w:lvlText w:val="–"/>
      <w:lvlJc w:val="left"/>
      <w:pPr>
        <w:ind w:left="1701" w:hanging="397"/>
      </w:pPr>
      <w:rPr>
        <w:rFonts w:ascii="Cambria" w:hAnsi="Cambria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mbria" w:hAnsi="Cambria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mbria" w:hAnsi="Cambria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mbria" w:hAnsi="Cambria" w:hint="default"/>
      </w:rPr>
    </w:lvl>
  </w:abstractNum>
  <w:abstractNum w:abstractNumId="18" w15:restartNumberingAfterBreak="0">
    <w:nsid w:val="4CDF5100"/>
    <w:multiLevelType w:val="hybridMultilevel"/>
    <w:tmpl w:val="50403282"/>
    <w:lvl w:ilvl="0" w:tplc="040B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9" w15:restartNumberingAfterBreak="0">
    <w:nsid w:val="53C6277E"/>
    <w:multiLevelType w:val="hybridMultilevel"/>
    <w:tmpl w:val="A3B61E10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0F">
      <w:start w:val="1"/>
      <w:numFmt w:val="decimal"/>
      <w:lvlText w:val="%2."/>
      <w:lvlJc w:val="left"/>
      <w:pPr>
        <w:ind w:left="1080" w:hanging="360"/>
      </w:pPr>
    </w:lvl>
    <w:lvl w:ilvl="2" w:tplc="040B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7D6A0A"/>
    <w:multiLevelType w:val="hybridMultilevel"/>
    <w:tmpl w:val="8E2A6F0A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40CE30A">
      <w:numFmt w:val="bullet"/>
      <w:lvlText w:val="–"/>
      <w:lvlJc w:val="left"/>
      <w:pPr>
        <w:ind w:left="1800" w:hanging="180"/>
      </w:pPr>
      <w:rPr>
        <w:rFonts w:ascii="Arial" w:hAnsi="Arial" w:hint="default"/>
      </w:r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B56541"/>
    <w:multiLevelType w:val="hybridMultilevel"/>
    <w:tmpl w:val="403A6490"/>
    <w:lvl w:ilvl="0" w:tplc="1E6EB716">
      <w:start w:val="3"/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" w15:restartNumberingAfterBreak="0">
    <w:nsid w:val="64473495"/>
    <w:multiLevelType w:val="hybridMultilevel"/>
    <w:tmpl w:val="0B88DCBA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69413500"/>
    <w:multiLevelType w:val="hybridMultilevel"/>
    <w:tmpl w:val="F464444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6A201BF4"/>
    <w:multiLevelType w:val="hybridMultilevel"/>
    <w:tmpl w:val="DBAE36F2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40CE30A">
      <w:numFmt w:val="bullet"/>
      <w:lvlText w:val="–"/>
      <w:lvlJc w:val="left"/>
      <w:pPr>
        <w:ind w:left="1800" w:hanging="180"/>
      </w:pPr>
      <w:rPr>
        <w:rFonts w:ascii="Arial" w:hAnsi="Arial" w:hint="default"/>
      </w:r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7B22F9"/>
    <w:multiLevelType w:val="hybridMultilevel"/>
    <w:tmpl w:val="E4BA5534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0F">
      <w:start w:val="1"/>
      <w:numFmt w:val="decimal"/>
      <w:lvlText w:val="%2."/>
      <w:lvlJc w:val="left"/>
      <w:pPr>
        <w:ind w:left="1080" w:hanging="360"/>
      </w:pPr>
    </w:lvl>
    <w:lvl w:ilvl="2" w:tplc="040B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D93A64"/>
    <w:multiLevelType w:val="hybridMultilevel"/>
    <w:tmpl w:val="BBCC081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7" w15:restartNumberingAfterBreak="0">
    <w:nsid w:val="70A9600D"/>
    <w:multiLevelType w:val="hybridMultilevel"/>
    <w:tmpl w:val="61103A36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F274E71"/>
    <w:multiLevelType w:val="hybridMultilevel"/>
    <w:tmpl w:val="0D3E86A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506458"/>
    <w:multiLevelType w:val="hybridMultilevel"/>
    <w:tmpl w:val="B8D20A6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161254">
    <w:abstractNumId w:val="4"/>
  </w:num>
  <w:num w:numId="2" w16cid:durableId="2144342120">
    <w:abstractNumId w:val="3"/>
  </w:num>
  <w:num w:numId="3" w16cid:durableId="406389323">
    <w:abstractNumId w:val="16"/>
  </w:num>
  <w:num w:numId="4" w16cid:durableId="2114134004">
    <w:abstractNumId w:val="17"/>
  </w:num>
  <w:num w:numId="5" w16cid:durableId="1824544034">
    <w:abstractNumId w:val="5"/>
  </w:num>
  <w:num w:numId="6" w16cid:durableId="707461388">
    <w:abstractNumId w:val="16"/>
  </w:num>
  <w:num w:numId="7" w16cid:durableId="150751686">
    <w:abstractNumId w:val="4"/>
  </w:num>
  <w:num w:numId="8" w16cid:durableId="902301743">
    <w:abstractNumId w:val="17"/>
  </w:num>
  <w:num w:numId="9" w16cid:durableId="604773189">
    <w:abstractNumId w:val="3"/>
  </w:num>
  <w:num w:numId="10" w16cid:durableId="1994600050">
    <w:abstractNumId w:val="5"/>
  </w:num>
  <w:num w:numId="11" w16cid:durableId="264970578">
    <w:abstractNumId w:val="4"/>
  </w:num>
  <w:num w:numId="12" w16cid:durableId="152917441">
    <w:abstractNumId w:val="17"/>
  </w:num>
  <w:num w:numId="13" w16cid:durableId="1845320848">
    <w:abstractNumId w:val="3"/>
  </w:num>
  <w:num w:numId="14" w16cid:durableId="51270991">
    <w:abstractNumId w:val="5"/>
  </w:num>
  <w:num w:numId="15" w16cid:durableId="160051731">
    <w:abstractNumId w:val="4"/>
  </w:num>
  <w:num w:numId="16" w16cid:durableId="1726681401">
    <w:abstractNumId w:val="3"/>
  </w:num>
  <w:num w:numId="17" w16cid:durableId="880164660">
    <w:abstractNumId w:val="17"/>
  </w:num>
  <w:num w:numId="18" w16cid:durableId="1616205263">
    <w:abstractNumId w:val="5"/>
  </w:num>
  <w:num w:numId="19" w16cid:durableId="598491823">
    <w:abstractNumId w:val="15"/>
  </w:num>
  <w:num w:numId="20" w16cid:durableId="2145149640">
    <w:abstractNumId w:val="1"/>
  </w:num>
  <w:num w:numId="21" w16cid:durableId="1820264637">
    <w:abstractNumId w:val="9"/>
  </w:num>
  <w:num w:numId="22" w16cid:durableId="1102216052">
    <w:abstractNumId w:val="27"/>
  </w:num>
  <w:num w:numId="23" w16cid:durableId="1126700423">
    <w:abstractNumId w:val="8"/>
  </w:num>
  <w:num w:numId="24" w16cid:durableId="1107965415">
    <w:abstractNumId w:val="25"/>
  </w:num>
  <w:num w:numId="25" w16cid:durableId="1592884702">
    <w:abstractNumId w:val="21"/>
  </w:num>
  <w:num w:numId="26" w16cid:durableId="1359087413">
    <w:abstractNumId w:val="16"/>
  </w:num>
  <w:num w:numId="27" w16cid:durableId="1699970974">
    <w:abstractNumId w:val="19"/>
  </w:num>
  <w:num w:numId="28" w16cid:durableId="2092922304">
    <w:abstractNumId w:val="7"/>
  </w:num>
  <w:num w:numId="29" w16cid:durableId="1280334177">
    <w:abstractNumId w:val="14"/>
  </w:num>
  <w:num w:numId="30" w16cid:durableId="108476519">
    <w:abstractNumId w:val="2"/>
  </w:num>
  <w:num w:numId="31" w16cid:durableId="1249802573">
    <w:abstractNumId w:val="24"/>
  </w:num>
  <w:num w:numId="32" w16cid:durableId="1053846622">
    <w:abstractNumId w:val="10"/>
  </w:num>
  <w:num w:numId="33" w16cid:durableId="1639531559">
    <w:abstractNumId w:val="20"/>
  </w:num>
  <w:num w:numId="34" w16cid:durableId="1333795684">
    <w:abstractNumId w:val="6"/>
  </w:num>
  <w:num w:numId="35" w16cid:durableId="142739771">
    <w:abstractNumId w:val="28"/>
  </w:num>
  <w:num w:numId="36" w16cid:durableId="619142307">
    <w:abstractNumId w:val="29"/>
  </w:num>
  <w:num w:numId="37" w16cid:durableId="1387803450">
    <w:abstractNumId w:val="12"/>
  </w:num>
  <w:num w:numId="38" w16cid:durableId="1818184434">
    <w:abstractNumId w:val="11"/>
  </w:num>
  <w:num w:numId="39" w16cid:durableId="671185844">
    <w:abstractNumId w:val="18"/>
  </w:num>
  <w:num w:numId="40" w16cid:durableId="108161320">
    <w:abstractNumId w:val="22"/>
  </w:num>
  <w:num w:numId="41" w16cid:durableId="301084957">
    <w:abstractNumId w:val="23"/>
  </w:num>
  <w:num w:numId="42" w16cid:durableId="1701852148">
    <w:abstractNumId w:val="13"/>
  </w:num>
  <w:num w:numId="43" w16cid:durableId="958025785">
    <w:abstractNumId w:val="26"/>
  </w:num>
  <w:num w:numId="44" w16cid:durableId="63499110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FF"/>
    <w:rsid w:val="000004DE"/>
    <w:rsid w:val="00004390"/>
    <w:rsid w:val="00014452"/>
    <w:rsid w:val="000151DE"/>
    <w:rsid w:val="00023024"/>
    <w:rsid w:val="00025500"/>
    <w:rsid w:val="0002627A"/>
    <w:rsid w:val="000350F2"/>
    <w:rsid w:val="000356D9"/>
    <w:rsid w:val="00040C0C"/>
    <w:rsid w:val="0004413F"/>
    <w:rsid w:val="00051E58"/>
    <w:rsid w:val="00052737"/>
    <w:rsid w:val="00053D6C"/>
    <w:rsid w:val="00054613"/>
    <w:rsid w:val="000577B6"/>
    <w:rsid w:val="00062723"/>
    <w:rsid w:val="000707BB"/>
    <w:rsid w:val="00070ADC"/>
    <w:rsid w:val="0007403E"/>
    <w:rsid w:val="00075EC8"/>
    <w:rsid w:val="00081137"/>
    <w:rsid w:val="000877DA"/>
    <w:rsid w:val="00097B83"/>
    <w:rsid w:val="000A0BB2"/>
    <w:rsid w:val="000A14E3"/>
    <w:rsid w:val="000A291E"/>
    <w:rsid w:val="000A4A41"/>
    <w:rsid w:val="000A62F5"/>
    <w:rsid w:val="000B14C8"/>
    <w:rsid w:val="000B2382"/>
    <w:rsid w:val="000B3E28"/>
    <w:rsid w:val="000B5A17"/>
    <w:rsid w:val="000B6AB2"/>
    <w:rsid w:val="000D1DEB"/>
    <w:rsid w:val="000D1F17"/>
    <w:rsid w:val="000E05BC"/>
    <w:rsid w:val="000E0D26"/>
    <w:rsid w:val="000E1EC5"/>
    <w:rsid w:val="000E47DF"/>
    <w:rsid w:val="000E5207"/>
    <w:rsid w:val="000E6C91"/>
    <w:rsid w:val="000E793A"/>
    <w:rsid w:val="000F2BD7"/>
    <w:rsid w:val="000F3529"/>
    <w:rsid w:val="000F37C9"/>
    <w:rsid w:val="000F4B85"/>
    <w:rsid w:val="000F5165"/>
    <w:rsid w:val="000F7C10"/>
    <w:rsid w:val="00101F22"/>
    <w:rsid w:val="0010231B"/>
    <w:rsid w:val="00110432"/>
    <w:rsid w:val="00110433"/>
    <w:rsid w:val="00110FF6"/>
    <w:rsid w:val="00114C3F"/>
    <w:rsid w:val="00120534"/>
    <w:rsid w:val="00123427"/>
    <w:rsid w:val="00124FAE"/>
    <w:rsid w:val="00127415"/>
    <w:rsid w:val="00127928"/>
    <w:rsid w:val="001303F7"/>
    <w:rsid w:val="00131CBA"/>
    <w:rsid w:val="00132479"/>
    <w:rsid w:val="0013301C"/>
    <w:rsid w:val="0014396F"/>
    <w:rsid w:val="00144DC7"/>
    <w:rsid w:val="00153DE3"/>
    <w:rsid w:val="00154110"/>
    <w:rsid w:val="00160D6E"/>
    <w:rsid w:val="00163F62"/>
    <w:rsid w:val="001647FC"/>
    <w:rsid w:val="0017005B"/>
    <w:rsid w:val="00171DA6"/>
    <w:rsid w:val="001729C4"/>
    <w:rsid w:val="00173A5F"/>
    <w:rsid w:val="00195474"/>
    <w:rsid w:val="00196276"/>
    <w:rsid w:val="00197FFB"/>
    <w:rsid w:val="001A179E"/>
    <w:rsid w:val="001A3980"/>
    <w:rsid w:val="001A39AB"/>
    <w:rsid w:val="001A5C53"/>
    <w:rsid w:val="001B16D4"/>
    <w:rsid w:val="001B2148"/>
    <w:rsid w:val="001B30BA"/>
    <w:rsid w:val="001B793C"/>
    <w:rsid w:val="001C0F15"/>
    <w:rsid w:val="001D19F9"/>
    <w:rsid w:val="001D3BC9"/>
    <w:rsid w:val="001D3D6B"/>
    <w:rsid w:val="001D69D1"/>
    <w:rsid w:val="001D6D92"/>
    <w:rsid w:val="001D7A1B"/>
    <w:rsid w:val="001E1D14"/>
    <w:rsid w:val="001F10A0"/>
    <w:rsid w:val="001F6499"/>
    <w:rsid w:val="00200D48"/>
    <w:rsid w:val="00207183"/>
    <w:rsid w:val="0021191D"/>
    <w:rsid w:val="00216935"/>
    <w:rsid w:val="002213B7"/>
    <w:rsid w:val="00221F3C"/>
    <w:rsid w:val="0022474C"/>
    <w:rsid w:val="00226CA9"/>
    <w:rsid w:val="0023037A"/>
    <w:rsid w:val="00237ED9"/>
    <w:rsid w:val="002403B1"/>
    <w:rsid w:val="00244611"/>
    <w:rsid w:val="002469B7"/>
    <w:rsid w:val="0024750E"/>
    <w:rsid w:val="002605D6"/>
    <w:rsid w:val="00260E6F"/>
    <w:rsid w:val="00263AE7"/>
    <w:rsid w:val="002676B8"/>
    <w:rsid w:val="00270740"/>
    <w:rsid w:val="00271404"/>
    <w:rsid w:val="00283C65"/>
    <w:rsid w:val="00284125"/>
    <w:rsid w:val="00294BCE"/>
    <w:rsid w:val="002B0007"/>
    <w:rsid w:val="002B07F2"/>
    <w:rsid w:val="002B1B6B"/>
    <w:rsid w:val="002B4E6B"/>
    <w:rsid w:val="002C017F"/>
    <w:rsid w:val="002C0CC9"/>
    <w:rsid w:val="002C0E26"/>
    <w:rsid w:val="002C14DA"/>
    <w:rsid w:val="002C1F2C"/>
    <w:rsid w:val="002C52F8"/>
    <w:rsid w:val="002D271C"/>
    <w:rsid w:val="002D3545"/>
    <w:rsid w:val="002D37FF"/>
    <w:rsid w:val="002D5E12"/>
    <w:rsid w:val="002D6637"/>
    <w:rsid w:val="002E2E63"/>
    <w:rsid w:val="002E3BAE"/>
    <w:rsid w:val="002E3EA1"/>
    <w:rsid w:val="002E7ACD"/>
    <w:rsid w:val="0030031A"/>
    <w:rsid w:val="00301341"/>
    <w:rsid w:val="00312CD6"/>
    <w:rsid w:val="00320A8B"/>
    <w:rsid w:val="00321741"/>
    <w:rsid w:val="003225C5"/>
    <w:rsid w:val="003245CB"/>
    <w:rsid w:val="00325707"/>
    <w:rsid w:val="00334563"/>
    <w:rsid w:val="0033530B"/>
    <w:rsid w:val="00344BDA"/>
    <w:rsid w:val="003459FD"/>
    <w:rsid w:val="00347205"/>
    <w:rsid w:val="00352E08"/>
    <w:rsid w:val="00355146"/>
    <w:rsid w:val="00361B32"/>
    <w:rsid w:val="00361D17"/>
    <w:rsid w:val="00372BBE"/>
    <w:rsid w:val="003741CB"/>
    <w:rsid w:val="00375F2D"/>
    <w:rsid w:val="00381BA5"/>
    <w:rsid w:val="003859C8"/>
    <w:rsid w:val="00386664"/>
    <w:rsid w:val="003916C7"/>
    <w:rsid w:val="00392CF0"/>
    <w:rsid w:val="00394527"/>
    <w:rsid w:val="003A2F76"/>
    <w:rsid w:val="003A6F16"/>
    <w:rsid w:val="003B0001"/>
    <w:rsid w:val="003B0EDA"/>
    <w:rsid w:val="003B4CED"/>
    <w:rsid w:val="003C17B2"/>
    <w:rsid w:val="003C38AA"/>
    <w:rsid w:val="003C7075"/>
    <w:rsid w:val="003D06F5"/>
    <w:rsid w:val="003D3388"/>
    <w:rsid w:val="003D5AA2"/>
    <w:rsid w:val="003D5EFD"/>
    <w:rsid w:val="003D7802"/>
    <w:rsid w:val="003E55B6"/>
    <w:rsid w:val="003E75CF"/>
    <w:rsid w:val="003F6437"/>
    <w:rsid w:val="004008A8"/>
    <w:rsid w:val="00403C8E"/>
    <w:rsid w:val="004075B4"/>
    <w:rsid w:val="00411FEE"/>
    <w:rsid w:val="00413121"/>
    <w:rsid w:val="004208B1"/>
    <w:rsid w:val="00423DD5"/>
    <w:rsid w:val="00425512"/>
    <w:rsid w:val="0043172C"/>
    <w:rsid w:val="00435DCB"/>
    <w:rsid w:val="004431DD"/>
    <w:rsid w:val="0044370B"/>
    <w:rsid w:val="004445D6"/>
    <w:rsid w:val="00446A97"/>
    <w:rsid w:val="00447ECE"/>
    <w:rsid w:val="004523AF"/>
    <w:rsid w:val="00464B9F"/>
    <w:rsid w:val="00471723"/>
    <w:rsid w:val="00477550"/>
    <w:rsid w:val="0049476B"/>
    <w:rsid w:val="004A29B9"/>
    <w:rsid w:val="004A3E1D"/>
    <w:rsid w:val="004A516E"/>
    <w:rsid w:val="004A6E41"/>
    <w:rsid w:val="004B16E7"/>
    <w:rsid w:val="004B36B1"/>
    <w:rsid w:val="004B37BE"/>
    <w:rsid w:val="004C0212"/>
    <w:rsid w:val="004C45B9"/>
    <w:rsid w:val="004D0029"/>
    <w:rsid w:val="004D33E5"/>
    <w:rsid w:val="004D4451"/>
    <w:rsid w:val="004D7CD2"/>
    <w:rsid w:val="004E5D70"/>
    <w:rsid w:val="004E6E8F"/>
    <w:rsid w:val="004F15DA"/>
    <w:rsid w:val="004F1BC5"/>
    <w:rsid w:val="004F228F"/>
    <w:rsid w:val="004F66FD"/>
    <w:rsid w:val="00500AE4"/>
    <w:rsid w:val="00500B8C"/>
    <w:rsid w:val="00504B6E"/>
    <w:rsid w:val="00507F2D"/>
    <w:rsid w:val="005126AD"/>
    <w:rsid w:val="00514B76"/>
    <w:rsid w:val="00515AA8"/>
    <w:rsid w:val="00517D2C"/>
    <w:rsid w:val="005216B2"/>
    <w:rsid w:val="00521852"/>
    <w:rsid w:val="005232D1"/>
    <w:rsid w:val="00526FA3"/>
    <w:rsid w:val="00534C12"/>
    <w:rsid w:val="00536EF4"/>
    <w:rsid w:val="0053758C"/>
    <w:rsid w:val="00541FA9"/>
    <w:rsid w:val="00555DE9"/>
    <w:rsid w:val="00556CC6"/>
    <w:rsid w:val="00570A61"/>
    <w:rsid w:val="00575D45"/>
    <w:rsid w:val="0057748A"/>
    <w:rsid w:val="00584BEF"/>
    <w:rsid w:val="00597AC7"/>
    <w:rsid w:val="005A021C"/>
    <w:rsid w:val="005A146A"/>
    <w:rsid w:val="005A19D6"/>
    <w:rsid w:val="005A4D47"/>
    <w:rsid w:val="005A4DEE"/>
    <w:rsid w:val="005A62E8"/>
    <w:rsid w:val="005A780A"/>
    <w:rsid w:val="005B1B5C"/>
    <w:rsid w:val="005B6517"/>
    <w:rsid w:val="005C0336"/>
    <w:rsid w:val="005C1870"/>
    <w:rsid w:val="005C48BF"/>
    <w:rsid w:val="005C4BBA"/>
    <w:rsid w:val="005D28C2"/>
    <w:rsid w:val="005D3225"/>
    <w:rsid w:val="005D5DF3"/>
    <w:rsid w:val="005D6489"/>
    <w:rsid w:val="005D6BDE"/>
    <w:rsid w:val="005D7D3D"/>
    <w:rsid w:val="005E14A8"/>
    <w:rsid w:val="005E2D51"/>
    <w:rsid w:val="005E71B1"/>
    <w:rsid w:val="005F10B0"/>
    <w:rsid w:val="005F5D77"/>
    <w:rsid w:val="0060046E"/>
    <w:rsid w:val="0060119F"/>
    <w:rsid w:val="00602145"/>
    <w:rsid w:val="00607AC8"/>
    <w:rsid w:val="00620897"/>
    <w:rsid w:val="006213FC"/>
    <w:rsid w:val="006253AE"/>
    <w:rsid w:val="00632540"/>
    <w:rsid w:val="00637639"/>
    <w:rsid w:val="0064532A"/>
    <w:rsid w:val="00654FAE"/>
    <w:rsid w:val="00661567"/>
    <w:rsid w:val="00665F9F"/>
    <w:rsid w:val="00666CCD"/>
    <w:rsid w:val="006672C0"/>
    <w:rsid w:val="00671CAB"/>
    <w:rsid w:val="006721D2"/>
    <w:rsid w:val="00673241"/>
    <w:rsid w:val="00676DCE"/>
    <w:rsid w:val="00677BF0"/>
    <w:rsid w:val="00682CDD"/>
    <w:rsid w:val="006853AC"/>
    <w:rsid w:val="00686AFD"/>
    <w:rsid w:val="006902DC"/>
    <w:rsid w:val="00695BE4"/>
    <w:rsid w:val="006A10D9"/>
    <w:rsid w:val="006A3033"/>
    <w:rsid w:val="006A367D"/>
    <w:rsid w:val="006B1979"/>
    <w:rsid w:val="006C295B"/>
    <w:rsid w:val="006C34AC"/>
    <w:rsid w:val="006D07BA"/>
    <w:rsid w:val="006D1E43"/>
    <w:rsid w:val="006D3D3A"/>
    <w:rsid w:val="006D4DF8"/>
    <w:rsid w:val="006D6B01"/>
    <w:rsid w:val="006E1A62"/>
    <w:rsid w:val="006E52F3"/>
    <w:rsid w:val="006E6247"/>
    <w:rsid w:val="006E7A87"/>
    <w:rsid w:val="006F0F26"/>
    <w:rsid w:val="006F1AD0"/>
    <w:rsid w:val="006F52E3"/>
    <w:rsid w:val="006F6D80"/>
    <w:rsid w:val="00700720"/>
    <w:rsid w:val="007037AD"/>
    <w:rsid w:val="00705C0C"/>
    <w:rsid w:val="00715C8F"/>
    <w:rsid w:val="0072264D"/>
    <w:rsid w:val="00723E7A"/>
    <w:rsid w:val="00734782"/>
    <w:rsid w:val="00736465"/>
    <w:rsid w:val="00737117"/>
    <w:rsid w:val="00751D81"/>
    <w:rsid w:val="0075368A"/>
    <w:rsid w:val="00760132"/>
    <w:rsid w:val="00762640"/>
    <w:rsid w:val="0076442C"/>
    <w:rsid w:val="00764B81"/>
    <w:rsid w:val="007802AB"/>
    <w:rsid w:val="00791BBD"/>
    <w:rsid w:val="0079451F"/>
    <w:rsid w:val="00795B2A"/>
    <w:rsid w:val="007A09E1"/>
    <w:rsid w:val="007A2D3C"/>
    <w:rsid w:val="007A3063"/>
    <w:rsid w:val="007B6908"/>
    <w:rsid w:val="007B6FAB"/>
    <w:rsid w:val="007C195D"/>
    <w:rsid w:val="007C40E2"/>
    <w:rsid w:val="007C5265"/>
    <w:rsid w:val="007D2652"/>
    <w:rsid w:val="007D5343"/>
    <w:rsid w:val="007D574D"/>
    <w:rsid w:val="007D70DB"/>
    <w:rsid w:val="007E01C0"/>
    <w:rsid w:val="007E1435"/>
    <w:rsid w:val="007E1F68"/>
    <w:rsid w:val="007E5D58"/>
    <w:rsid w:val="007E6090"/>
    <w:rsid w:val="007F0B50"/>
    <w:rsid w:val="007F40D9"/>
    <w:rsid w:val="007F4E80"/>
    <w:rsid w:val="007F5F0F"/>
    <w:rsid w:val="00800D74"/>
    <w:rsid w:val="00816526"/>
    <w:rsid w:val="00816993"/>
    <w:rsid w:val="008216B9"/>
    <w:rsid w:val="0082382D"/>
    <w:rsid w:val="00824627"/>
    <w:rsid w:val="00825B35"/>
    <w:rsid w:val="008301B8"/>
    <w:rsid w:val="00833614"/>
    <w:rsid w:val="00835E11"/>
    <w:rsid w:val="00835F55"/>
    <w:rsid w:val="00836FA9"/>
    <w:rsid w:val="0083735D"/>
    <w:rsid w:val="008408C6"/>
    <w:rsid w:val="00842B00"/>
    <w:rsid w:val="00843D5F"/>
    <w:rsid w:val="00846B1A"/>
    <w:rsid w:val="008522CB"/>
    <w:rsid w:val="00854B64"/>
    <w:rsid w:val="00855E05"/>
    <w:rsid w:val="00856E8E"/>
    <w:rsid w:val="008573C6"/>
    <w:rsid w:val="008637C6"/>
    <w:rsid w:val="00874D7C"/>
    <w:rsid w:val="00881E57"/>
    <w:rsid w:val="008853F1"/>
    <w:rsid w:val="00885432"/>
    <w:rsid w:val="00887357"/>
    <w:rsid w:val="008A01D6"/>
    <w:rsid w:val="008A0846"/>
    <w:rsid w:val="008A3A05"/>
    <w:rsid w:val="008B07E3"/>
    <w:rsid w:val="008C01C9"/>
    <w:rsid w:val="008D436B"/>
    <w:rsid w:val="008D49C4"/>
    <w:rsid w:val="008D53D8"/>
    <w:rsid w:val="008D7874"/>
    <w:rsid w:val="008E6567"/>
    <w:rsid w:val="008F4C6D"/>
    <w:rsid w:val="008F6410"/>
    <w:rsid w:val="008F725B"/>
    <w:rsid w:val="00902D22"/>
    <w:rsid w:val="00912532"/>
    <w:rsid w:val="00917222"/>
    <w:rsid w:val="009174DF"/>
    <w:rsid w:val="009211CA"/>
    <w:rsid w:val="00922262"/>
    <w:rsid w:val="0092313F"/>
    <w:rsid w:val="00925DE6"/>
    <w:rsid w:val="00927F18"/>
    <w:rsid w:val="00931866"/>
    <w:rsid w:val="00932FCA"/>
    <w:rsid w:val="009419B2"/>
    <w:rsid w:val="0094640D"/>
    <w:rsid w:val="009464F0"/>
    <w:rsid w:val="009510CB"/>
    <w:rsid w:val="00954699"/>
    <w:rsid w:val="00954B76"/>
    <w:rsid w:val="00961D69"/>
    <w:rsid w:val="009664F2"/>
    <w:rsid w:val="009674F8"/>
    <w:rsid w:val="00970D68"/>
    <w:rsid w:val="00976962"/>
    <w:rsid w:val="00976E13"/>
    <w:rsid w:val="0097717A"/>
    <w:rsid w:val="009818C2"/>
    <w:rsid w:val="00981E16"/>
    <w:rsid w:val="00983C4C"/>
    <w:rsid w:val="0098519C"/>
    <w:rsid w:val="00990128"/>
    <w:rsid w:val="009907EA"/>
    <w:rsid w:val="0099304D"/>
    <w:rsid w:val="0099476E"/>
    <w:rsid w:val="00995DF0"/>
    <w:rsid w:val="00997305"/>
    <w:rsid w:val="009B1E68"/>
    <w:rsid w:val="009B2BBF"/>
    <w:rsid w:val="009B7DC3"/>
    <w:rsid w:val="009C1437"/>
    <w:rsid w:val="009C1AE2"/>
    <w:rsid w:val="009C1DF5"/>
    <w:rsid w:val="009C786D"/>
    <w:rsid w:val="009D1C6F"/>
    <w:rsid w:val="009D5471"/>
    <w:rsid w:val="009E0CD1"/>
    <w:rsid w:val="009E33FC"/>
    <w:rsid w:val="009E7271"/>
    <w:rsid w:val="009E7E03"/>
    <w:rsid w:val="009F1B06"/>
    <w:rsid w:val="009F1C04"/>
    <w:rsid w:val="009F408F"/>
    <w:rsid w:val="009F5FC7"/>
    <w:rsid w:val="00A00683"/>
    <w:rsid w:val="00A0526A"/>
    <w:rsid w:val="00A10389"/>
    <w:rsid w:val="00A16E0F"/>
    <w:rsid w:val="00A17544"/>
    <w:rsid w:val="00A21088"/>
    <w:rsid w:val="00A307E2"/>
    <w:rsid w:val="00A370CD"/>
    <w:rsid w:val="00A43B48"/>
    <w:rsid w:val="00A45AAF"/>
    <w:rsid w:val="00A460C5"/>
    <w:rsid w:val="00A500CE"/>
    <w:rsid w:val="00A50EEB"/>
    <w:rsid w:val="00A54B20"/>
    <w:rsid w:val="00A5524A"/>
    <w:rsid w:val="00A57560"/>
    <w:rsid w:val="00A62396"/>
    <w:rsid w:val="00A71FFD"/>
    <w:rsid w:val="00A7265A"/>
    <w:rsid w:val="00A72ECE"/>
    <w:rsid w:val="00A73E8E"/>
    <w:rsid w:val="00A80698"/>
    <w:rsid w:val="00A86B61"/>
    <w:rsid w:val="00A947A6"/>
    <w:rsid w:val="00A94D97"/>
    <w:rsid w:val="00A96012"/>
    <w:rsid w:val="00AA215D"/>
    <w:rsid w:val="00AA44E6"/>
    <w:rsid w:val="00AA4645"/>
    <w:rsid w:val="00AA60AC"/>
    <w:rsid w:val="00AC212B"/>
    <w:rsid w:val="00AC416F"/>
    <w:rsid w:val="00AC41E5"/>
    <w:rsid w:val="00AD05FE"/>
    <w:rsid w:val="00AD1BFD"/>
    <w:rsid w:val="00AD2397"/>
    <w:rsid w:val="00AD23A9"/>
    <w:rsid w:val="00AD3908"/>
    <w:rsid w:val="00AD3D4F"/>
    <w:rsid w:val="00AD495F"/>
    <w:rsid w:val="00AF2A6C"/>
    <w:rsid w:val="00AF48C7"/>
    <w:rsid w:val="00AF5795"/>
    <w:rsid w:val="00AF6920"/>
    <w:rsid w:val="00B02E73"/>
    <w:rsid w:val="00B05D63"/>
    <w:rsid w:val="00B069E7"/>
    <w:rsid w:val="00B074F0"/>
    <w:rsid w:val="00B07D35"/>
    <w:rsid w:val="00B14897"/>
    <w:rsid w:val="00B150E7"/>
    <w:rsid w:val="00B22F98"/>
    <w:rsid w:val="00B23C3A"/>
    <w:rsid w:val="00B26235"/>
    <w:rsid w:val="00B27B02"/>
    <w:rsid w:val="00B27DBF"/>
    <w:rsid w:val="00B300BE"/>
    <w:rsid w:val="00B304C1"/>
    <w:rsid w:val="00B322F7"/>
    <w:rsid w:val="00B33102"/>
    <w:rsid w:val="00B453F6"/>
    <w:rsid w:val="00B46768"/>
    <w:rsid w:val="00B52371"/>
    <w:rsid w:val="00B531DE"/>
    <w:rsid w:val="00B54373"/>
    <w:rsid w:val="00B56BEB"/>
    <w:rsid w:val="00B5709E"/>
    <w:rsid w:val="00B57490"/>
    <w:rsid w:val="00B72970"/>
    <w:rsid w:val="00B77BFD"/>
    <w:rsid w:val="00B80C1E"/>
    <w:rsid w:val="00B8368F"/>
    <w:rsid w:val="00B84ED9"/>
    <w:rsid w:val="00B85B18"/>
    <w:rsid w:val="00B860D7"/>
    <w:rsid w:val="00BA3F4D"/>
    <w:rsid w:val="00BA7839"/>
    <w:rsid w:val="00BA7EBC"/>
    <w:rsid w:val="00BB0491"/>
    <w:rsid w:val="00BB52C9"/>
    <w:rsid w:val="00BB5548"/>
    <w:rsid w:val="00BB569A"/>
    <w:rsid w:val="00BB654F"/>
    <w:rsid w:val="00BC20A2"/>
    <w:rsid w:val="00BC20BF"/>
    <w:rsid w:val="00BC288E"/>
    <w:rsid w:val="00BC77EA"/>
    <w:rsid w:val="00BD206E"/>
    <w:rsid w:val="00BE0D38"/>
    <w:rsid w:val="00BE322A"/>
    <w:rsid w:val="00BE3324"/>
    <w:rsid w:val="00BE653C"/>
    <w:rsid w:val="00BE6AF3"/>
    <w:rsid w:val="00BE7189"/>
    <w:rsid w:val="00BE7FB2"/>
    <w:rsid w:val="00BF0FBF"/>
    <w:rsid w:val="00BF190D"/>
    <w:rsid w:val="00BF3698"/>
    <w:rsid w:val="00BF603D"/>
    <w:rsid w:val="00BF7ECA"/>
    <w:rsid w:val="00C001C8"/>
    <w:rsid w:val="00C0553D"/>
    <w:rsid w:val="00C1253E"/>
    <w:rsid w:val="00C1411D"/>
    <w:rsid w:val="00C17C68"/>
    <w:rsid w:val="00C21135"/>
    <w:rsid w:val="00C22A7A"/>
    <w:rsid w:val="00C231B6"/>
    <w:rsid w:val="00C24B1A"/>
    <w:rsid w:val="00C30BE1"/>
    <w:rsid w:val="00C44E6B"/>
    <w:rsid w:val="00C45C6A"/>
    <w:rsid w:val="00C46671"/>
    <w:rsid w:val="00C47BF1"/>
    <w:rsid w:val="00C5118A"/>
    <w:rsid w:val="00C52087"/>
    <w:rsid w:val="00C6116C"/>
    <w:rsid w:val="00C61B35"/>
    <w:rsid w:val="00C64194"/>
    <w:rsid w:val="00C655B7"/>
    <w:rsid w:val="00C65829"/>
    <w:rsid w:val="00C732E5"/>
    <w:rsid w:val="00C73AF2"/>
    <w:rsid w:val="00C74E76"/>
    <w:rsid w:val="00C754E5"/>
    <w:rsid w:val="00C778B3"/>
    <w:rsid w:val="00C77FAA"/>
    <w:rsid w:val="00C80E24"/>
    <w:rsid w:val="00C83E1E"/>
    <w:rsid w:val="00C85302"/>
    <w:rsid w:val="00C932AB"/>
    <w:rsid w:val="00C94E3E"/>
    <w:rsid w:val="00C9543F"/>
    <w:rsid w:val="00CA06D5"/>
    <w:rsid w:val="00CA5E27"/>
    <w:rsid w:val="00CA79DA"/>
    <w:rsid w:val="00CB018D"/>
    <w:rsid w:val="00CB78BA"/>
    <w:rsid w:val="00CC3903"/>
    <w:rsid w:val="00CC3BDC"/>
    <w:rsid w:val="00CC7748"/>
    <w:rsid w:val="00CE4514"/>
    <w:rsid w:val="00CE71E5"/>
    <w:rsid w:val="00CF02D7"/>
    <w:rsid w:val="00CF4BD0"/>
    <w:rsid w:val="00CF5739"/>
    <w:rsid w:val="00CF6FFB"/>
    <w:rsid w:val="00D051B6"/>
    <w:rsid w:val="00D10D5B"/>
    <w:rsid w:val="00D142C9"/>
    <w:rsid w:val="00D155E1"/>
    <w:rsid w:val="00D166B2"/>
    <w:rsid w:val="00D2013B"/>
    <w:rsid w:val="00D22B09"/>
    <w:rsid w:val="00D26B0C"/>
    <w:rsid w:val="00D3042D"/>
    <w:rsid w:val="00D33356"/>
    <w:rsid w:val="00D34067"/>
    <w:rsid w:val="00D350A2"/>
    <w:rsid w:val="00D36048"/>
    <w:rsid w:val="00D37031"/>
    <w:rsid w:val="00D376D0"/>
    <w:rsid w:val="00D401EA"/>
    <w:rsid w:val="00D4063A"/>
    <w:rsid w:val="00D52B7A"/>
    <w:rsid w:val="00D56595"/>
    <w:rsid w:val="00D613FF"/>
    <w:rsid w:val="00D630F7"/>
    <w:rsid w:val="00D643AD"/>
    <w:rsid w:val="00D66BC3"/>
    <w:rsid w:val="00D671E1"/>
    <w:rsid w:val="00D71584"/>
    <w:rsid w:val="00D75C25"/>
    <w:rsid w:val="00D77B16"/>
    <w:rsid w:val="00D80F11"/>
    <w:rsid w:val="00D86C8F"/>
    <w:rsid w:val="00D90293"/>
    <w:rsid w:val="00D95B54"/>
    <w:rsid w:val="00D96ADB"/>
    <w:rsid w:val="00DA6512"/>
    <w:rsid w:val="00DB223A"/>
    <w:rsid w:val="00DB4B1D"/>
    <w:rsid w:val="00DB6A9D"/>
    <w:rsid w:val="00DB6EC6"/>
    <w:rsid w:val="00DC0599"/>
    <w:rsid w:val="00DC7D4C"/>
    <w:rsid w:val="00DC7F7E"/>
    <w:rsid w:val="00DC7FBC"/>
    <w:rsid w:val="00DD269F"/>
    <w:rsid w:val="00DD6200"/>
    <w:rsid w:val="00DE2101"/>
    <w:rsid w:val="00DF25AB"/>
    <w:rsid w:val="00DF3D90"/>
    <w:rsid w:val="00E04C78"/>
    <w:rsid w:val="00E05B85"/>
    <w:rsid w:val="00E0606A"/>
    <w:rsid w:val="00E129CC"/>
    <w:rsid w:val="00E12D61"/>
    <w:rsid w:val="00E17895"/>
    <w:rsid w:val="00E301E6"/>
    <w:rsid w:val="00E3080E"/>
    <w:rsid w:val="00E3560E"/>
    <w:rsid w:val="00E3731F"/>
    <w:rsid w:val="00E4279C"/>
    <w:rsid w:val="00E43424"/>
    <w:rsid w:val="00E53937"/>
    <w:rsid w:val="00E543CC"/>
    <w:rsid w:val="00E54770"/>
    <w:rsid w:val="00E54EDB"/>
    <w:rsid w:val="00E56254"/>
    <w:rsid w:val="00E5740D"/>
    <w:rsid w:val="00E60A2A"/>
    <w:rsid w:val="00E6630B"/>
    <w:rsid w:val="00E7065C"/>
    <w:rsid w:val="00E7650A"/>
    <w:rsid w:val="00E8088C"/>
    <w:rsid w:val="00E81182"/>
    <w:rsid w:val="00E91D07"/>
    <w:rsid w:val="00E95CFA"/>
    <w:rsid w:val="00E96120"/>
    <w:rsid w:val="00E9623A"/>
    <w:rsid w:val="00E971DB"/>
    <w:rsid w:val="00EA199C"/>
    <w:rsid w:val="00EA3F38"/>
    <w:rsid w:val="00EA3F4A"/>
    <w:rsid w:val="00EA7057"/>
    <w:rsid w:val="00EB6817"/>
    <w:rsid w:val="00EC029E"/>
    <w:rsid w:val="00EC0E7B"/>
    <w:rsid w:val="00EC1AC4"/>
    <w:rsid w:val="00EC3FA6"/>
    <w:rsid w:val="00EC4F6F"/>
    <w:rsid w:val="00ED0FFC"/>
    <w:rsid w:val="00ED2726"/>
    <w:rsid w:val="00ED6A9E"/>
    <w:rsid w:val="00ED6E43"/>
    <w:rsid w:val="00EE64D0"/>
    <w:rsid w:val="00EF00C8"/>
    <w:rsid w:val="00EF0603"/>
    <w:rsid w:val="00EF0C29"/>
    <w:rsid w:val="00F10FA6"/>
    <w:rsid w:val="00F14286"/>
    <w:rsid w:val="00F21EE4"/>
    <w:rsid w:val="00F30FBD"/>
    <w:rsid w:val="00F32235"/>
    <w:rsid w:val="00F36052"/>
    <w:rsid w:val="00F364E3"/>
    <w:rsid w:val="00F42691"/>
    <w:rsid w:val="00F47D32"/>
    <w:rsid w:val="00F562E0"/>
    <w:rsid w:val="00F57383"/>
    <w:rsid w:val="00F57718"/>
    <w:rsid w:val="00F57AB4"/>
    <w:rsid w:val="00F62132"/>
    <w:rsid w:val="00F74D43"/>
    <w:rsid w:val="00F805BF"/>
    <w:rsid w:val="00F81C84"/>
    <w:rsid w:val="00F83356"/>
    <w:rsid w:val="00F84309"/>
    <w:rsid w:val="00F914B7"/>
    <w:rsid w:val="00F93AAC"/>
    <w:rsid w:val="00F970A0"/>
    <w:rsid w:val="00F973C5"/>
    <w:rsid w:val="00FA3432"/>
    <w:rsid w:val="00FB1046"/>
    <w:rsid w:val="00FB14E7"/>
    <w:rsid w:val="00FB1627"/>
    <w:rsid w:val="00FB27DD"/>
    <w:rsid w:val="00FB4A6A"/>
    <w:rsid w:val="00FB54FD"/>
    <w:rsid w:val="00FB5724"/>
    <w:rsid w:val="00FB6E84"/>
    <w:rsid w:val="00FB762E"/>
    <w:rsid w:val="00FC3C8A"/>
    <w:rsid w:val="00FC5120"/>
    <w:rsid w:val="00FC57CF"/>
    <w:rsid w:val="00FC63E0"/>
    <w:rsid w:val="00FD24FE"/>
    <w:rsid w:val="00FD299A"/>
    <w:rsid w:val="00FD7788"/>
    <w:rsid w:val="00FD7C5F"/>
    <w:rsid w:val="00FE2E8B"/>
    <w:rsid w:val="00FE66AE"/>
    <w:rsid w:val="00FF5FCC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07044"/>
  <w15:docId w15:val="{8A6A6A03-8FA7-4EDE-ABF8-EF982B8D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510CB"/>
  </w:style>
  <w:style w:type="paragraph" w:styleId="Otsikko1">
    <w:name w:val="heading 1"/>
    <w:basedOn w:val="Normaali"/>
    <w:next w:val="Leipteksti"/>
    <w:link w:val="Otsikko1Char"/>
    <w:uiPriority w:val="9"/>
    <w:qFormat/>
    <w:rsid w:val="00556CC6"/>
    <w:pPr>
      <w:keepNext/>
      <w:keepLines/>
      <w:numPr>
        <w:numId w:val="6"/>
      </w:numPr>
      <w:suppressAutoHyphens/>
      <w:spacing w:after="22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556CC6"/>
    <w:pPr>
      <w:keepNext/>
      <w:keepLines/>
      <w:numPr>
        <w:ilvl w:val="1"/>
        <w:numId w:val="6"/>
      </w:numPr>
      <w:suppressAutoHyphens/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DA6512"/>
    <w:pPr>
      <w:keepNext/>
      <w:keepLines/>
      <w:numPr>
        <w:ilvl w:val="2"/>
        <w:numId w:val="6"/>
      </w:numPr>
      <w:suppressAutoHyphens/>
      <w:spacing w:after="2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semiHidden/>
    <w:rsid w:val="00DA6512"/>
    <w:pPr>
      <w:keepNext/>
      <w:keepLines/>
      <w:numPr>
        <w:ilvl w:val="3"/>
        <w:numId w:val="6"/>
      </w:numPr>
      <w:spacing w:after="2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semiHidden/>
    <w:rsid w:val="00DA6512"/>
    <w:pPr>
      <w:keepNext/>
      <w:keepLines/>
      <w:numPr>
        <w:ilvl w:val="4"/>
        <w:numId w:val="6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semiHidden/>
    <w:rsid w:val="00DA6512"/>
    <w:pPr>
      <w:keepNext/>
      <w:keepLines/>
      <w:numPr>
        <w:ilvl w:val="5"/>
        <w:numId w:val="6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semiHidden/>
    <w:rsid w:val="00DA6512"/>
    <w:pPr>
      <w:keepNext/>
      <w:keepLines/>
      <w:numPr>
        <w:ilvl w:val="6"/>
        <w:numId w:val="6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semiHidden/>
    <w:rsid w:val="00DA6512"/>
    <w:pPr>
      <w:keepNext/>
      <w:keepLines/>
      <w:numPr>
        <w:ilvl w:val="7"/>
        <w:numId w:val="6"/>
      </w:numPr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semiHidden/>
    <w:rsid w:val="00DA6512"/>
    <w:pPr>
      <w:keepNext/>
      <w:keepLines/>
      <w:numPr>
        <w:ilvl w:val="8"/>
        <w:numId w:val="6"/>
      </w:numPr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Otsikko1"/>
    <w:next w:val="Leipteksti"/>
    <w:link w:val="OtsikkoChar"/>
    <w:uiPriority w:val="10"/>
    <w:qFormat/>
    <w:rsid w:val="00556CC6"/>
    <w:pPr>
      <w:numPr>
        <w:numId w:val="0"/>
      </w:numPr>
      <w:contextualSpacing/>
    </w:pPr>
    <w:rPr>
      <w:rFonts w:ascii="Arial Black" w:hAnsi="Arial Black" w:cstheme="majorHAnsi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556CC6"/>
    <w:rPr>
      <w:rFonts w:ascii="Arial Black" w:eastAsiaTheme="majorEastAsia" w:hAnsi="Arial Black" w:cstheme="majorHAnsi"/>
      <w:b/>
      <w:bCs/>
      <w:kern w:val="28"/>
      <w:sz w:val="24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556CC6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556CC6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DA6512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E14A8"/>
    <w:rPr>
      <w:rFonts w:asciiTheme="majorHAnsi" w:eastAsiaTheme="majorEastAsia" w:hAnsiTheme="majorHAnsi" w:cstheme="majorBidi"/>
      <w:b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E14A8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E14A8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E14A8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E14A8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E14A8"/>
    <w:rPr>
      <w:rFonts w:asciiTheme="majorHAnsi" w:eastAsiaTheme="majorEastAsia" w:hAnsiTheme="majorHAnsi" w:cstheme="majorBidi"/>
      <w:iCs/>
      <w:szCs w:val="20"/>
    </w:rPr>
  </w:style>
  <w:style w:type="paragraph" w:styleId="Eivli">
    <w:name w:val="No Spacing"/>
    <w:uiPriority w:val="1"/>
    <w:qFormat/>
    <w:rsid w:val="00DA6512"/>
    <w:pPr>
      <w:ind w:left="1304"/>
      <w:jc w:val="both"/>
    </w:pPr>
  </w:style>
  <w:style w:type="paragraph" w:styleId="Leipteksti">
    <w:name w:val="Body Text"/>
    <w:basedOn w:val="Normaali"/>
    <w:link w:val="LeiptekstiChar"/>
    <w:qFormat/>
    <w:rsid w:val="00DA6512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rsid w:val="0002627A"/>
  </w:style>
  <w:style w:type="paragraph" w:styleId="Sisluet1">
    <w:name w:val="toc 1"/>
    <w:basedOn w:val="Normaali"/>
    <w:next w:val="Normaali"/>
    <w:autoRedefine/>
    <w:uiPriority w:val="39"/>
    <w:semiHidden/>
    <w:rsid w:val="00DA6512"/>
    <w:pPr>
      <w:spacing w:after="100"/>
    </w:pPr>
  </w:style>
  <w:style w:type="paragraph" w:styleId="Lhdeluettelonotsikko">
    <w:name w:val="toa heading"/>
    <w:basedOn w:val="Normaali"/>
    <w:next w:val="Normaali"/>
    <w:uiPriority w:val="99"/>
    <w:semiHidden/>
    <w:rsid w:val="00DA651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DA6512"/>
    <w:pPr>
      <w:tabs>
        <w:tab w:val="center" w:pos="4513"/>
        <w:tab w:val="right" w:pos="9026"/>
      </w:tabs>
      <w:suppressAutoHyphens/>
    </w:pPr>
    <w:rPr>
      <w:rFonts w:ascii="Calibri" w:hAnsi="Calibri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124FAE"/>
    <w:rPr>
      <w:rFonts w:ascii="Calibri" w:hAnsi="Calibri"/>
      <w:sz w:val="16"/>
    </w:rPr>
  </w:style>
  <w:style w:type="character" w:styleId="Paikkamerkkiteksti">
    <w:name w:val="Placeholder Text"/>
    <w:basedOn w:val="Kappaleenoletusfontti"/>
    <w:uiPriority w:val="99"/>
    <w:rsid w:val="00E3731F"/>
    <w:rPr>
      <w:vanish/>
      <w:color w:val="auto"/>
    </w:rPr>
  </w:style>
  <w:style w:type="numbering" w:customStyle="1" w:styleId="MerkittyluetteloSTUK">
    <w:name w:val="Merkitty luettelo STUK"/>
    <w:uiPriority w:val="99"/>
    <w:rsid w:val="00471723"/>
    <w:pPr>
      <w:numPr>
        <w:numId w:val="1"/>
      </w:numPr>
    </w:pPr>
  </w:style>
  <w:style w:type="numbering" w:customStyle="1" w:styleId="NumeroituluetteloSTUK">
    <w:name w:val="Numeroitu luettelo STUK"/>
    <w:uiPriority w:val="99"/>
    <w:rsid w:val="00471723"/>
    <w:pPr>
      <w:numPr>
        <w:numId w:val="2"/>
      </w:numPr>
    </w:pPr>
  </w:style>
  <w:style w:type="paragraph" w:styleId="Merkittyluettelo">
    <w:name w:val="List Bullet"/>
    <w:basedOn w:val="Normaali"/>
    <w:uiPriority w:val="99"/>
    <w:qFormat/>
    <w:rsid w:val="00471723"/>
    <w:pPr>
      <w:numPr>
        <w:numId w:val="19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856E8E"/>
    <w:pPr>
      <w:suppressAutoHyphens/>
    </w:pPr>
  </w:style>
  <w:style w:type="paragraph" w:styleId="Numeroituluettelo">
    <w:name w:val="List Number"/>
    <w:basedOn w:val="Normaali"/>
    <w:uiPriority w:val="99"/>
    <w:qFormat/>
    <w:rsid w:val="00471723"/>
    <w:pPr>
      <w:numPr>
        <w:numId w:val="16"/>
      </w:numPr>
      <w:spacing w:after="220"/>
      <w:contextualSpacing/>
    </w:pPr>
  </w:style>
  <w:style w:type="character" w:customStyle="1" w:styleId="YltunnisteChar">
    <w:name w:val="Ylätunniste Char"/>
    <w:basedOn w:val="Kappaleenoletusfontti"/>
    <w:link w:val="Yltunniste"/>
    <w:uiPriority w:val="99"/>
    <w:rsid w:val="00856E8E"/>
  </w:style>
  <w:style w:type="table" w:styleId="TaulukkoRuudukko">
    <w:name w:val="Table Grid"/>
    <w:basedOn w:val="Normaalitaulukko"/>
    <w:uiPriority w:val="59"/>
    <w:rsid w:val="00DA65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unaton">
    <w:name w:val="reunaton"/>
    <w:basedOn w:val="Normaalitaulukko"/>
    <w:uiPriority w:val="99"/>
    <w:qFormat/>
    <w:rsid w:val="00DA6512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DA651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008A8"/>
    <w:rPr>
      <w:rFonts w:ascii="Tahoma" w:hAnsi="Tahoma" w:cs="Tahoma"/>
      <w:sz w:val="16"/>
      <w:szCs w:val="16"/>
    </w:rPr>
  </w:style>
  <w:style w:type="paragraph" w:styleId="Sisllysluettelonotsikko">
    <w:name w:val="TOC Heading"/>
    <w:basedOn w:val="Otsikko1"/>
    <w:next w:val="Normaali"/>
    <w:uiPriority w:val="39"/>
    <w:semiHidden/>
    <w:rsid w:val="00DA6512"/>
    <w:pPr>
      <w:numPr>
        <w:numId w:val="0"/>
      </w:numPr>
      <w:spacing w:after="240"/>
      <w:outlineLvl w:val="9"/>
    </w:pPr>
  </w:style>
  <w:style w:type="paragraph" w:styleId="Merkittyluettelo2">
    <w:name w:val="List Bullet 2"/>
    <w:basedOn w:val="Normaali"/>
    <w:uiPriority w:val="99"/>
    <w:qFormat/>
    <w:rsid w:val="00471723"/>
    <w:pPr>
      <w:numPr>
        <w:numId w:val="17"/>
      </w:numPr>
      <w:spacing w:after="220"/>
      <w:contextualSpacing/>
    </w:pPr>
  </w:style>
  <w:style w:type="paragraph" w:styleId="Numeroituluettelo2">
    <w:name w:val="List Number 2"/>
    <w:basedOn w:val="Normaali"/>
    <w:uiPriority w:val="99"/>
    <w:unhideWhenUsed/>
    <w:qFormat/>
    <w:rsid w:val="00471723"/>
    <w:pPr>
      <w:numPr>
        <w:numId w:val="18"/>
      </w:numPr>
      <w:spacing w:after="220"/>
      <w:contextualSpacing/>
    </w:pPr>
  </w:style>
  <w:style w:type="numbering" w:customStyle="1" w:styleId="Numeroidutotsikot">
    <w:name w:val="Numeroidut otsikot"/>
    <w:uiPriority w:val="99"/>
    <w:rsid w:val="00DA6512"/>
    <w:pPr>
      <w:numPr>
        <w:numId w:val="3"/>
      </w:numPr>
    </w:pPr>
  </w:style>
  <w:style w:type="numbering" w:customStyle="1" w:styleId="Stukmerkittyluettelo2">
    <w:name w:val="Stuk merkitty luettelo 2"/>
    <w:uiPriority w:val="99"/>
    <w:rsid w:val="00471723"/>
    <w:pPr>
      <w:numPr>
        <w:numId w:val="4"/>
      </w:numPr>
    </w:pPr>
  </w:style>
  <w:style w:type="numbering" w:customStyle="1" w:styleId="Stuknumeroituluettelo2">
    <w:name w:val="Stuk numeroitu luettelo 2"/>
    <w:uiPriority w:val="99"/>
    <w:rsid w:val="00471723"/>
    <w:pPr>
      <w:numPr>
        <w:numId w:val="5"/>
      </w:numPr>
    </w:pPr>
  </w:style>
  <w:style w:type="paragraph" w:styleId="Luettelo">
    <w:name w:val="List"/>
    <w:basedOn w:val="Normaali"/>
    <w:uiPriority w:val="99"/>
    <w:unhideWhenUsed/>
    <w:rsid w:val="00ED6A9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394527"/>
    <w:pPr>
      <w:autoSpaceDE w:val="0"/>
      <w:autoSpaceDN w:val="0"/>
      <w:ind w:left="720"/>
      <w:contextualSpacing/>
    </w:pPr>
    <w:rPr>
      <w:rFonts w:ascii="Courier" w:eastAsia="Times New Roman" w:hAnsi="Courier" w:cs="Courier"/>
      <w:sz w:val="20"/>
      <w:szCs w:val="20"/>
      <w:lang w:eastAsia="fi-FI"/>
    </w:rPr>
  </w:style>
  <w:style w:type="character" w:customStyle="1" w:styleId="markedcontent">
    <w:name w:val="markedcontent"/>
    <w:basedOn w:val="Kappaleenoletusfontti"/>
    <w:rsid w:val="00970D68"/>
  </w:style>
  <w:style w:type="character" w:styleId="Hyperlinkki">
    <w:name w:val="Hyperlink"/>
    <w:basedOn w:val="Kappaleenoletusfontti"/>
    <w:uiPriority w:val="99"/>
    <w:unhideWhenUsed/>
    <w:rsid w:val="007D574D"/>
    <w:rPr>
      <w:color w:val="50C2B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D574D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F30FBD"/>
  </w:style>
  <w:style w:type="character" w:styleId="Kommentinviite">
    <w:name w:val="annotation reference"/>
    <w:basedOn w:val="Kappaleenoletusfontti"/>
    <w:uiPriority w:val="99"/>
    <w:semiHidden/>
    <w:unhideWhenUsed/>
    <w:rsid w:val="004431D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4431DD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4431DD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431D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431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\AppData\Roaming\Microsoft\Templates\STUK%20suomi\Kokousmuisti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D1C85F057E488EB22BA0638B48D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0BD3A-DB86-491E-9B1A-E14525A64A00}"/>
      </w:docPartPr>
      <w:docPartBody>
        <w:p w:rsidR="00730CA3" w:rsidRDefault="00730CA3">
          <w:pPr>
            <w:pStyle w:val="57D1C85F057E488EB22BA0638B48D155"/>
          </w:pPr>
          <w:r w:rsidRPr="0002627A">
            <w:rPr>
              <w:rStyle w:val="Paikkamerkkiteksti"/>
            </w:rPr>
            <w:t>[Asiaotsikko]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CA3"/>
    <w:rsid w:val="00033EE5"/>
    <w:rsid w:val="00730CA3"/>
    <w:rsid w:val="00C43E28"/>
    <w:rsid w:val="00DF6659"/>
    <w:rsid w:val="00F2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Pr>
      <w:color w:val="auto"/>
    </w:rPr>
  </w:style>
  <w:style w:type="paragraph" w:customStyle="1" w:styleId="57D1C85F057E488EB22BA0638B48D155">
    <w:name w:val="57D1C85F057E488EB22BA0638B48D1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UK">
  <a:themeElements>
    <a:clrScheme name="STUK">
      <a:dk1>
        <a:srgbClr val="000000"/>
      </a:dk1>
      <a:lt1>
        <a:sysClr val="window" lastClr="FFFFFF"/>
      </a:lt1>
      <a:dk2>
        <a:srgbClr val="0066B3"/>
      </a:dk2>
      <a:lt2>
        <a:srgbClr val="C99AC6"/>
      </a:lt2>
      <a:accent1>
        <a:srgbClr val="0066B3"/>
      </a:accent1>
      <a:accent2>
        <a:srgbClr val="50C2BF"/>
      </a:accent2>
      <a:accent3>
        <a:srgbClr val="F48480"/>
      </a:accent3>
      <a:accent4>
        <a:srgbClr val="FCBA61"/>
      </a:accent4>
      <a:accent5>
        <a:srgbClr val="6ECFF6"/>
      </a:accent5>
      <a:accent6>
        <a:srgbClr val="94CC80"/>
      </a:accent6>
      <a:hlink>
        <a:srgbClr val="50C2BF"/>
      </a:hlink>
      <a:folHlink>
        <a:srgbClr val="9999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2024-02-06T00:00:00</PublishDate>
  <Abstract/>
  <CompanyAddress/>
  <CompanyPhone/>
  <CompanyFax/>
  <CompanyEmail>Julkinen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Kokousmuistio.dotx</Template>
  <TotalTime>0</TotalTime>
  <Pages>3</Pages>
  <Words>514</Words>
  <Characters>4165</Characters>
  <Application>Microsoft Office Word</Application>
  <DocSecurity>4</DocSecurity>
  <Lines>34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Säteilyturvallisuusneuvottelukunnan kokous</vt:lpstr>
      <vt:lpstr>Säteilyturvallisuusneuvottelukunnan kokous LUONNOS</vt:lpstr>
    </vt:vector>
  </TitlesOfParts>
  <Company>Säteilyturvakeskus STUK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Säteilyturvallisuusneuvottelukunnan kokous</dc:title>
  <dc:subject/>
  <dc:creator>Katja Kojo</dc:creator>
  <cp:keywords/>
  <dc:description/>
  <cp:lastModifiedBy>Pellinen Leeni (STUK)</cp:lastModifiedBy>
  <cp:revision>2</cp:revision>
  <cp:lastPrinted>2022-08-17T13:59:00Z</cp:lastPrinted>
  <dcterms:created xsi:type="dcterms:W3CDTF">2024-05-30T09:31:00Z</dcterms:created>
  <dcterms:modified xsi:type="dcterms:W3CDTF">2024-05-30T09:31:00Z</dcterms:modified>
</cp:coreProperties>
</file>